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F713" w14:textId="77777777" w:rsidR="00007C83" w:rsidRPr="001D53F9" w:rsidRDefault="00007C83" w:rsidP="00007C83">
      <w:pPr>
        <w:spacing w:after="0" w:line="240" w:lineRule="auto"/>
        <w:jc w:val="center"/>
        <w:rPr>
          <w:rFonts w:ascii="Times New Roman" w:hAnsi="Times New Roman" w:cs="Times New Roman"/>
          <w:b/>
          <w:smallCaps/>
          <w:sz w:val="24"/>
          <w:szCs w:val="24"/>
        </w:rPr>
      </w:pPr>
      <w:r w:rsidRPr="001D53F9">
        <w:rPr>
          <w:rFonts w:ascii="Times New Roman" w:hAnsi="Times New Roman" w:cs="Times New Roman"/>
          <w:b/>
          <w:smallCaps/>
          <w:sz w:val="24"/>
          <w:szCs w:val="24"/>
        </w:rPr>
        <w:t xml:space="preserve">Délibération instituant le régime Indemnitaire tenant compte des </w:t>
      </w:r>
    </w:p>
    <w:p w14:paraId="6D737D06" w14:textId="77777777" w:rsidR="00007C83" w:rsidRPr="001D53F9" w:rsidRDefault="00007C83" w:rsidP="00007C83">
      <w:pPr>
        <w:spacing w:after="0" w:line="240" w:lineRule="auto"/>
        <w:jc w:val="center"/>
        <w:rPr>
          <w:rFonts w:ascii="Times New Roman" w:hAnsi="Times New Roman" w:cs="Times New Roman"/>
          <w:b/>
          <w:smallCaps/>
          <w:sz w:val="24"/>
          <w:szCs w:val="24"/>
        </w:rPr>
      </w:pPr>
      <w:r w:rsidRPr="001D53F9">
        <w:rPr>
          <w:rFonts w:ascii="Times New Roman" w:hAnsi="Times New Roman" w:cs="Times New Roman"/>
          <w:b/>
          <w:smallCaps/>
          <w:sz w:val="24"/>
          <w:szCs w:val="24"/>
        </w:rPr>
        <w:t xml:space="preserve">Fonctions Sujétions Expertise Engagement Professionnel (RIFSEEP) </w:t>
      </w:r>
    </w:p>
    <w:p w14:paraId="02904951" w14:textId="77777777" w:rsidR="00007C83" w:rsidRPr="00D24865" w:rsidRDefault="00007C83" w:rsidP="00007C83">
      <w:pPr>
        <w:spacing w:after="0" w:line="240" w:lineRule="auto"/>
        <w:jc w:val="both"/>
        <w:rPr>
          <w:rFonts w:ascii="Times New Roman" w:hAnsi="Times New Roman" w:cs="Times New Roman"/>
          <w:i/>
          <w:sz w:val="24"/>
          <w:szCs w:val="24"/>
        </w:rPr>
      </w:pPr>
    </w:p>
    <w:p w14:paraId="74595EE5" w14:textId="77777777" w:rsidR="008F6AE0" w:rsidRPr="00D24865" w:rsidRDefault="00007C83" w:rsidP="0075443A">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 xml:space="preserve">Modèle de délibération à adapter pour tous les cadres d’emplois transposables </w:t>
      </w:r>
    </w:p>
    <w:p w14:paraId="239A796C" w14:textId="77777777" w:rsidR="00BC4B26" w:rsidRPr="00D24865" w:rsidRDefault="00007C83" w:rsidP="0075443A">
      <w:pPr>
        <w:spacing w:after="0" w:line="240" w:lineRule="auto"/>
        <w:jc w:val="center"/>
        <w:rPr>
          <w:rFonts w:ascii="Times New Roman" w:hAnsi="Times New Roman" w:cs="Times New Roman"/>
          <w:b/>
          <w:i/>
          <w:color w:val="FF0000"/>
          <w:sz w:val="24"/>
          <w:szCs w:val="24"/>
        </w:rPr>
      </w:pPr>
      <w:proofErr w:type="gramStart"/>
      <w:r w:rsidRPr="00D24865">
        <w:rPr>
          <w:rFonts w:ascii="Times New Roman" w:hAnsi="Times New Roman" w:cs="Times New Roman"/>
          <w:b/>
          <w:i/>
          <w:color w:val="FF0000"/>
          <w:sz w:val="24"/>
          <w:szCs w:val="24"/>
        </w:rPr>
        <w:t>au</w:t>
      </w:r>
      <w:proofErr w:type="gramEnd"/>
      <w:r w:rsidRPr="00D24865">
        <w:rPr>
          <w:rFonts w:ascii="Times New Roman" w:hAnsi="Times New Roman" w:cs="Times New Roman"/>
          <w:b/>
          <w:i/>
          <w:color w:val="FF0000"/>
          <w:sz w:val="24"/>
          <w:szCs w:val="24"/>
        </w:rPr>
        <w:t xml:space="preserve"> 1</w:t>
      </w:r>
      <w:r w:rsidRPr="00D24865">
        <w:rPr>
          <w:rFonts w:ascii="Times New Roman" w:hAnsi="Times New Roman" w:cs="Times New Roman"/>
          <w:b/>
          <w:i/>
          <w:color w:val="FF0000"/>
          <w:sz w:val="24"/>
          <w:szCs w:val="24"/>
          <w:vertAlign w:val="superscript"/>
        </w:rPr>
        <w:t>er</w:t>
      </w:r>
      <w:r w:rsidRPr="00D24865">
        <w:rPr>
          <w:rFonts w:ascii="Times New Roman" w:hAnsi="Times New Roman" w:cs="Times New Roman"/>
          <w:b/>
          <w:i/>
          <w:color w:val="FF0000"/>
          <w:sz w:val="24"/>
          <w:szCs w:val="24"/>
        </w:rPr>
        <w:t xml:space="preserve"> </w:t>
      </w:r>
      <w:r w:rsidR="00106EEA">
        <w:rPr>
          <w:rFonts w:ascii="Times New Roman" w:hAnsi="Times New Roman" w:cs="Times New Roman"/>
          <w:b/>
          <w:i/>
          <w:color w:val="FF0000"/>
          <w:sz w:val="24"/>
          <w:szCs w:val="24"/>
        </w:rPr>
        <w:t>octobre</w:t>
      </w:r>
      <w:r w:rsidR="008F6AE0" w:rsidRPr="00D24865">
        <w:rPr>
          <w:rFonts w:ascii="Times New Roman" w:hAnsi="Times New Roman" w:cs="Times New Roman"/>
          <w:b/>
          <w:i/>
          <w:color w:val="FF0000"/>
          <w:sz w:val="24"/>
          <w:szCs w:val="24"/>
        </w:rPr>
        <w:t xml:space="preserve"> 2017</w:t>
      </w:r>
    </w:p>
    <w:p w14:paraId="7830E2F2" w14:textId="77777777" w:rsidR="008F6AE0" w:rsidRPr="00D24865" w:rsidRDefault="008F6AE0" w:rsidP="0075443A">
      <w:pPr>
        <w:spacing w:after="0" w:line="240" w:lineRule="auto"/>
        <w:jc w:val="center"/>
        <w:rPr>
          <w:rFonts w:ascii="Times New Roman" w:hAnsi="Times New Roman" w:cs="Times New Roman"/>
          <w:b/>
          <w:i/>
          <w:color w:val="FF0000"/>
          <w:sz w:val="24"/>
          <w:szCs w:val="24"/>
        </w:rPr>
      </w:pPr>
    </w:p>
    <w:p w14:paraId="067F5F65" w14:textId="77777777" w:rsidR="00007C83" w:rsidRPr="00D24865" w:rsidRDefault="00007C83" w:rsidP="00007C83">
      <w:pPr>
        <w:tabs>
          <w:tab w:val="left" w:pos="284"/>
          <w:tab w:val="left" w:pos="2552"/>
        </w:tabs>
        <w:spacing w:after="0" w:line="240" w:lineRule="auto"/>
        <w:jc w:val="center"/>
        <w:rPr>
          <w:rStyle w:val="lev"/>
          <w:rFonts w:ascii="Times New Roman" w:hAnsi="Times New Roman" w:cs="Times New Roman"/>
          <w:b w:val="0"/>
          <w:color w:val="FF0000"/>
          <w:sz w:val="24"/>
          <w:szCs w:val="24"/>
        </w:rPr>
      </w:pPr>
      <w:r w:rsidRPr="00D24865">
        <w:rPr>
          <w:rFonts w:ascii="Times New Roman" w:hAnsi="Times New Roman" w:cs="Times New Roman"/>
          <w:b/>
          <w:i/>
          <w:iCs/>
          <w:color w:val="FF0000"/>
          <w:sz w:val="24"/>
          <w:szCs w:val="24"/>
        </w:rPr>
        <w:t>Les mentions en italique</w:t>
      </w:r>
      <w:r w:rsidR="00AF414A" w:rsidRPr="00D24865">
        <w:rPr>
          <w:rFonts w:ascii="Times New Roman" w:hAnsi="Times New Roman" w:cs="Times New Roman"/>
          <w:b/>
          <w:i/>
          <w:iCs/>
          <w:color w:val="FF0000"/>
          <w:sz w:val="24"/>
          <w:szCs w:val="24"/>
        </w:rPr>
        <w:t xml:space="preserve"> rouge</w:t>
      </w:r>
      <w:r w:rsidRPr="00D24865">
        <w:rPr>
          <w:rFonts w:ascii="Times New Roman" w:hAnsi="Times New Roman" w:cs="Times New Roman"/>
          <w:b/>
          <w:i/>
          <w:iCs/>
          <w:color w:val="FF0000"/>
          <w:sz w:val="24"/>
          <w:szCs w:val="24"/>
        </w:rPr>
        <w:t xml:space="preserve"> constituent des commentaires destinés à faciliter la rédaction de la délibération. Ils doivent être supprimés de la délibération définitive.</w:t>
      </w:r>
    </w:p>
    <w:p w14:paraId="5F7B545F" w14:textId="77777777" w:rsidR="00007C83" w:rsidRPr="00D24865" w:rsidRDefault="00007C83" w:rsidP="00007C83">
      <w:pPr>
        <w:pStyle w:val="Ontvotladelib"/>
        <w:spacing w:after="0"/>
        <w:rPr>
          <w:rFonts w:ascii="Times New Roman" w:hAnsi="Times New Roman" w:cs="Times New Roman"/>
          <w:sz w:val="24"/>
          <w:szCs w:val="24"/>
        </w:rPr>
      </w:pPr>
    </w:p>
    <w:p w14:paraId="1960A093" w14:textId="77777777" w:rsidR="00007C83" w:rsidRPr="00D24865" w:rsidRDefault="00007C83" w:rsidP="00007C83">
      <w:pPr>
        <w:pStyle w:val="Ontvotladelib"/>
        <w:spacing w:after="0"/>
        <w:rPr>
          <w:rFonts w:ascii="Times New Roman" w:hAnsi="Times New Roman" w:cs="Times New Roman"/>
          <w:sz w:val="24"/>
          <w:szCs w:val="24"/>
        </w:rPr>
      </w:pPr>
    </w:p>
    <w:p w14:paraId="2AFCD5A2" w14:textId="77777777" w:rsidR="00007C83" w:rsidRPr="00D24865" w:rsidRDefault="00007C83" w:rsidP="00007C83">
      <w:pPr>
        <w:pStyle w:val="Ontvotladelib"/>
        <w:spacing w:after="0"/>
        <w:rPr>
          <w:rFonts w:ascii="Times New Roman" w:hAnsi="Times New Roman" w:cs="Times New Roman"/>
          <w:sz w:val="24"/>
          <w:szCs w:val="24"/>
        </w:rPr>
      </w:pPr>
      <w:r w:rsidRPr="00D24865">
        <w:rPr>
          <w:rFonts w:ascii="Times New Roman" w:hAnsi="Times New Roman" w:cs="Times New Roman"/>
          <w:sz w:val="24"/>
          <w:szCs w:val="24"/>
        </w:rPr>
        <w:t xml:space="preserve">Le ... </w:t>
      </w:r>
      <w:r w:rsidRPr="00D24865">
        <w:rPr>
          <w:rFonts w:ascii="Times New Roman" w:hAnsi="Times New Roman" w:cs="Times New Roman"/>
          <w:i/>
          <w:iCs/>
          <w:color w:val="FF0000"/>
          <w:sz w:val="24"/>
          <w:szCs w:val="24"/>
        </w:rPr>
        <w:t>(date)</w:t>
      </w:r>
      <w:r w:rsidRPr="00D24865">
        <w:rPr>
          <w:rFonts w:ascii="Times New Roman" w:hAnsi="Times New Roman" w:cs="Times New Roman"/>
          <w:sz w:val="24"/>
          <w:szCs w:val="24"/>
        </w:rPr>
        <w:t xml:space="preserve">, à ... </w:t>
      </w:r>
      <w:r w:rsidRPr="00D24865">
        <w:rPr>
          <w:rFonts w:ascii="Times New Roman" w:hAnsi="Times New Roman" w:cs="Times New Roman"/>
          <w:i/>
          <w:iCs/>
          <w:color w:val="FF0000"/>
          <w:sz w:val="24"/>
          <w:szCs w:val="24"/>
        </w:rPr>
        <w:t>(heure)</w:t>
      </w:r>
      <w:r w:rsidRPr="00D24865">
        <w:rPr>
          <w:rFonts w:ascii="Times New Roman" w:hAnsi="Times New Roman" w:cs="Times New Roman"/>
          <w:sz w:val="24"/>
          <w:szCs w:val="24"/>
        </w:rPr>
        <w:t xml:space="preserve">, en ... </w:t>
      </w:r>
      <w:r w:rsidRPr="00D24865">
        <w:rPr>
          <w:rFonts w:ascii="Times New Roman" w:hAnsi="Times New Roman" w:cs="Times New Roman"/>
          <w:i/>
          <w:iCs/>
          <w:color w:val="FF0000"/>
          <w:sz w:val="24"/>
          <w:szCs w:val="24"/>
        </w:rPr>
        <w:t>(lieu)</w:t>
      </w:r>
      <w:r w:rsidRPr="00D24865">
        <w:rPr>
          <w:rFonts w:ascii="Times New Roman" w:hAnsi="Times New Roman" w:cs="Times New Roman"/>
          <w:sz w:val="24"/>
          <w:szCs w:val="24"/>
        </w:rPr>
        <w:t xml:space="preserve"> se sont </w:t>
      </w:r>
      <w:proofErr w:type="gramStart"/>
      <w:r w:rsidRPr="00D24865">
        <w:rPr>
          <w:rFonts w:ascii="Times New Roman" w:hAnsi="Times New Roman" w:cs="Times New Roman"/>
          <w:sz w:val="24"/>
          <w:szCs w:val="24"/>
        </w:rPr>
        <w:t>réunis</w:t>
      </w:r>
      <w:proofErr w:type="gramEnd"/>
      <w:r w:rsidRPr="00D24865">
        <w:rPr>
          <w:rFonts w:ascii="Times New Roman" w:hAnsi="Times New Roman" w:cs="Times New Roman"/>
          <w:sz w:val="24"/>
          <w:szCs w:val="24"/>
        </w:rPr>
        <w:t xml:space="preserve"> les membres du Conseil Municipal </w:t>
      </w:r>
      <w:r w:rsidRPr="00D24865">
        <w:rPr>
          <w:rFonts w:ascii="Times New Roman" w:hAnsi="Times New Roman" w:cs="Times New Roman"/>
          <w:i/>
          <w:iCs/>
          <w:color w:val="FF0000"/>
          <w:sz w:val="24"/>
          <w:szCs w:val="24"/>
        </w:rPr>
        <w:t>(ou autre assemblée)</w:t>
      </w:r>
      <w:r w:rsidRPr="00D24865">
        <w:rPr>
          <w:rFonts w:ascii="Times New Roman" w:hAnsi="Times New Roman" w:cs="Times New Roman"/>
          <w:sz w:val="24"/>
          <w:szCs w:val="24"/>
        </w:rPr>
        <w:t>, sous la présidence de ..., convoqués le …,</w:t>
      </w:r>
    </w:p>
    <w:p w14:paraId="409C8477" w14:textId="77777777" w:rsidR="00007C83" w:rsidRPr="00D24865" w:rsidRDefault="00007C83" w:rsidP="00007C83">
      <w:pPr>
        <w:pStyle w:val="Ontvotladelib"/>
        <w:tabs>
          <w:tab w:val="right" w:leader="dot" w:pos="9072"/>
        </w:tabs>
        <w:spacing w:after="0"/>
        <w:rPr>
          <w:rFonts w:ascii="Times New Roman" w:hAnsi="Times New Roman" w:cs="Times New Roman"/>
          <w:sz w:val="24"/>
          <w:szCs w:val="24"/>
        </w:rPr>
      </w:pPr>
    </w:p>
    <w:p w14:paraId="4F929030" w14:textId="77777777" w:rsidR="00007C83" w:rsidRPr="00D24865" w:rsidRDefault="00007C83" w:rsidP="00007C83">
      <w:pPr>
        <w:pStyle w:val="Ontvotladelib"/>
        <w:tabs>
          <w:tab w:val="righ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Etaient présents : </w:t>
      </w:r>
      <w:r w:rsidRPr="00D24865">
        <w:rPr>
          <w:rFonts w:ascii="Times New Roman" w:hAnsi="Times New Roman" w:cs="Times New Roman"/>
          <w:sz w:val="24"/>
          <w:szCs w:val="24"/>
        </w:rPr>
        <w:tab/>
      </w:r>
    </w:p>
    <w:p w14:paraId="44B25BCD" w14:textId="77777777" w:rsidR="00007C83" w:rsidRPr="00D24865" w:rsidRDefault="00007C83" w:rsidP="00007C83">
      <w:pPr>
        <w:pStyle w:val="Ontvotladelib"/>
        <w:tabs>
          <w:tab w:val="left" w:leader="dot" w:pos="9072"/>
        </w:tabs>
        <w:spacing w:after="0"/>
        <w:rPr>
          <w:rFonts w:ascii="Times New Roman" w:hAnsi="Times New Roman" w:cs="Times New Roman"/>
          <w:sz w:val="24"/>
          <w:szCs w:val="24"/>
        </w:rPr>
      </w:pPr>
    </w:p>
    <w:p w14:paraId="0978A390" w14:textId="77777777" w:rsidR="00007C83" w:rsidRPr="00D24865" w:rsidRDefault="00007C83" w:rsidP="00007C83">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Etaient absent</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excusé</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 </w:t>
      </w:r>
      <w:r w:rsidRPr="00D24865">
        <w:rPr>
          <w:rFonts w:ascii="Times New Roman" w:hAnsi="Times New Roman" w:cs="Times New Roman"/>
          <w:sz w:val="24"/>
          <w:szCs w:val="24"/>
        </w:rPr>
        <w:tab/>
      </w:r>
    </w:p>
    <w:p w14:paraId="742787DA" w14:textId="77777777" w:rsidR="00007C83" w:rsidRPr="00D24865" w:rsidRDefault="00007C83" w:rsidP="00007C83">
      <w:pPr>
        <w:pStyle w:val="Ontvotladelib"/>
        <w:tabs>
          <w:tab w:val="left" w:leader="dot" w:pos="9072"/>
        </w:tabs>
        <w:spacing w:after="0"/>
        <w:rPr>
          <w:rFonts w:ascii="Times New Roman" w:hAnsi="Times New Roman" w:cs="Times New Roman"/>
          <w:sz w:val="24"/>
          <w:szCs w:val="24"/>
        </w:rPr>
      </w:pPr>
    </w:p>
    <w:p w14:paraId="2B93AD68" w14:textId="77777777" w:rsidR="00007C83" w:rsidRPr="00D24865" w:rsidRDefault="00007C83" w:rsidP="00007C83">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Le secrétariat a été assuré par : </w:t>
      </w:r>
      <w:r w:rsidRPr="00D24865">
        <w:rPr>
          <w:rFonts w:ascii="Times New Roman" w:hAnsi="Times New Roman" w:cs="Times New Roman"/>
          <w:sz w:val="24"/>
          <w:szCs w:val="24"/>
        </w:rPr>
        <w:tab/>
      </w:r>
    </w:p>
    <w:p w14:paraId="5B704852" w14:textId="77777777" w:rsidR="00007C83" w:rsidRPr="00D24865" w:rsidRDefault="00007C83" w:rsidP="00007C83">
      <w:pPr>
        <w:spacing w:after="0" w:line="240" w:lineRule="auto"/>
        <w:jc w:val="both"/>
        <w:rPr>
          <w:rFonts w:ascii="Times New Roman" w:hAnsi="Times New Roman" w:cs="Times New Roman"/>
          <w:sz w:val="24"/>
          <w:szCs w:val="24"/>
        </w:rPr>
      </w:pPr>
    </w:p>
    <w:p w14:paraId="7D934DF3" w14:textId="77777777" w:rsidR="00007C83" w:rsidRPr="00D24865" w:rsidRDefault="00007C83" w:rsidP="00007C83">
      <w:pPr>
        <w:spacing w:after="0" w:line="240" w:lineRule="auto"/>
        <w:jc w:val="both"/>
        <w:rPr>
          <w:rFonts w:ascii="Times New Roman" w:hAnsi="Times New Roman" w:cs="Times New Roman"/>
          <w:sz w:val="24"/>
          <w:szCs w:val="24"/>
        </w:rPr>
      </w:pPr>
    </w:p>
    <w:p w14:paraId="17224D27" w14:textId="77777777" w:rsidR="00007C83" w:rsidRPr="00D24865" w:rsidRDefault="00007C83" w:rsidP="00007C83">
      <w:pPr>
        <w:pStyle w:val="Sansinterligne"/>
        <w:jc w:val="both"/>
        <w:rPr>
          <w:rFonts w:ascii="Times New Roman" w:hAnsi="Times New Roman"/>
          <w:b/>
          <w:i/>
          <w:sz w:val="24"/>
          <w:szCs w:val="24"/>
        </w:rPr>
      </w:pPr>
      <w:r w:rsidRPr="00D24865">
        <w:rPr>
          <w:rFonts w:ascii="Times New Roman" w:hAnsi="Times New Roman"/>
          <w:b/>
          <w:sz w:val="24"/>
          <w:szCs w:val="24"/>
        </w:rPr>
        <w:t xml:space="preserve">Le Conseil Municipal </w:t>
      </w:r>
      <w:r w:rsidRPr="00D24865">
        <w:rPr>
          <w:rFonts w:ascii="Times New Roman" w:hAnsi="Times New Roman"/>
          <w:b/>
          <w:i/>
          <w:color w:val="FF0000"/>
          <w:sz w:val="24"/>
          <w:szCs w:val="24"/>
        </w:rPr>
        <w:t xml:space="preserve">(ou d’Administration </w:t>
      </w:r>
      <w:r w:rsidRPr="00D24865">
        <w:rPr>
          <w:rFonts w:ascii="Times New Roman" w:hAnsi="Times New Roman"/>
          <w:b/>
          <w:i/>
          <w:iCs/>
          <w:color w:val="FF0000"/>
          <w:sz w:val="24"/>
          <w:szCs w:val="24"/>
        </w:rPr>
        <w:t>ou autre assemblée)</w:t>
      </w:r>
      <w:r w:rsidRPr="00D24865">
        <w:rPr>
          <w:rFonts w:ascii="Times New Roman" w:hAnsi="Times New Roman"/>
          <w:b/>
          <w:i/>
          <w:sz w:val="24"/>
          <w:szCs w:val="24"/>
        </w:rPr>
        <w:t>,</w:t>
      </w:r>
    </w:p>
    <w:p w14:paraId="19F69DF9" w14:textId="77777777" w:rsidR="00007C83" w:rsidRPr="00D24865" w:rsidRDefault="00007C83" w:rsidP="00007C83">
      <w:pPr>
        <w:pStyle w:val="Sansinterligne"/>
        <w:jc w:val="both"/>
        <w:rPr>
          <w:rFonts w:ascii="Times New Roman" w:hAnsi="Times New Roman"/>
          <w:b/>
          <w:sz w:val="24"/>
          <w:szCs w:val="24"/>
        </w:rPr>
      </w:pPr>
    </w:p>
    <w:p w14:paraId="251713E7" w14:textId="77777777" w:rsidR="00007C83" w:rsidRPr="00D24865" w:rsidRDefault="00007C83" w:rsidP="00007C83">
      <w:pPr>
        <w:pStyle w:val="Sansinterligne"/>
        <w:jc w:val="both"/>
        <w:rPr>
          <w:rFonts w:ascii="Times New Roman" w:hAnsi="Times New Roman"/>
          <w:b/>
          <w:sz w:val="24"/>
          <w:szCs w:val="24"/>
        </w:rPr>
      </w:pPr>
      <w:r w:rsidRPr="00D24865">
        <w:rPr>
          <w:rFonts w:ascii="Times New Roman" w:hAnsi="Times New Roman"/>
          <w:b/>
          <w:sz w:val="24"/>
          <w:szCs w:val="24"/>
        </w:rPr>
        <w:t xml:space="preserve">Sur rapport de Monsieur le Maire </w:t>
      </w:r>
      <w:r w:rsidRPr="00D24865">
        <w:rPr>
          <w:rFonts w:ascii="Times New Roman" w:hAnsi="Times New Roman"/>
          <w:b/>
          <w:i/>
          <w:color w:val="FF0000"/>
          <w:sz w:val="24"/>
          <w:szCs w:val="24"/>
        </w:rPr>
        <w:t>(ou le Président)</w:t>
      </w:r>
      <w:r w:rsidRPr="00D24865">
        <w:rPr>
          <w:rFonts w:ascii="Times New Roman" w:hAnsi="Times New Roman"/>
          <w:b/>
          <w:sz w:val="24"/>
          <w:szCs w:val="24"/>
        </w:rPr>
        <w:t xml:space="preserve">, </w:t>
      </w:r>
    </w:p>
    <w:p w14:paraId="01635279" w14:textId="77777777" w:rsidR="00007C83" w:rsidRPr="00D24865" w:rsidRDefault="00007C83" w:rsidP="00007C83">
      <w:pPr>
        <w:pStyle w:val="Ontvotladelib"/>
        <w:spacing w:after="0"/>
        <w:rPr>
          <w:rFonts w:ascii="Times New Roman" w:hAnsi="Times New Roman" w:cs="Times New Roman"/>
          <w:sz w:val="24"/>
          <w:szCs w:val="24"/>
        </w:rPr>
      </w:pPr>
    </w:p>
    <w:p w14:paraId="5A5F9F5B"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Vu le Code Général </w:t>
      </w:r>
      <w:r w:rsidR="003C62F4" w:rsidRPr="00D24865">
        <w:rPr>
          <w:rFonts w:ascii="Times New Roman" w:hAnsi="Times New Roman" w:cs="Times New Roman"/>
          <w:sz w:val="24"/>
          <w:szCs w:val="24"/>
        </w:rPr>
        <w:t>des Collectivités Territoriales ;</w:t>
      </w:r>
    </w:p>
    <w:p w14:paraId="12DB92C0" w14:textId="77777777" w:rsidR="00EF6B74" w:rsidRPr="00D24865" w:rsidRDefault="00EF6B74" w:rsidP="00007C83">
      <w:pPr>
        <w:spacing w:after="0" w:line="240" w:lineRule="auto"/>
        <w:jc w:val="both"/>
        <w:rPr>
          <w:rFonts w:ascii="Times New Roman" w:hAnsi="Times New Roman" w:cs="Times New Roman"/>
          <w:sz w:val="24"/>
          <w:szCs w:val="24"/>
        </w:rPr>
      </w:pPr>
    </w:p>
    <w:p w14:paraId="14284F9A" w14:textId="21B80B2D" w:rsidR="00007C83" w:rsidRDefault="00007C83" w:rsidP="0059327A">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Vu </w:t>
      </w:r>
      <w:r w:rsidR="0059327A">
        <w:rPr>
          <w:rFonts w:ascii="Times New Roman" w:hAnsi="Times New Roman" w:cs="Times New Roman"/>
          <w:sz w:val="24"/>
          <w:szCs w:val="24"/>
        </w:rPr>
        <w:t>le Code Général de la Fonction Publique, et notamment L. 712-1 et L. 714-4 à L. 714-13 ;</w:t>
      </w:r>
    </w:p>
    <w:p w14:paraId="6F054452" w14:textId="77777777" w:rsidR="00EF6B74" w:rsidRPr="00D24865" w:rsidRDefault="00EF6B74" w:rsidP="00007C83">
      <w:pPr>
        <w:spacing w:after="0" w:line="240" w:lineRule="auto"/>
        <w:jc w:val="both"/>
        <w:rPr>
          <w:rFonts w:ascii="Times New Roman" w:hAnsi="Times New Roman" w:cs="Times New Roman"/>
          <w:sz w:val="24"/>
          <w:szCs w:val="24"/>
        </w:rPr>
      </w:pPr>
    </w:p>
    <w:p w14:paraId="505F9339"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91-875 du 6 septembre 1991 modifié pris pour l’application du premier alinéa de l’article 88 de la loi 84-53 du 26 janvier 1984 portant dispositions statutaires relatives à la fonction publique territoriale ;</w:t>
      </w:r>
    </w:p>
    <w:p w14:paraId="7E526DCF" w14:textId="77777777" w:rsidR="00EF6B74" w:rsidRPr="00D24865" w:rsidRDefault="00EF6B74" w:rsidP="00007C83">
      <w:pPr>
        <w:spacing w:after="0" w:line="240" w:lineRule="auto"/>
        <w:jc w:val="both"/>
        <w:rPr>
          <w:rFonts w:ascii="Times New Roman" w:hAnsi="Times New Roman" w:cs="Times New Roman"/>
          <w:sz w:val="24"/>
          <w:szCs w:val="24"/>
        </w:rPr>
      </w:pPr>
    </w:p>
    <w:p w14:paraId="7D9FBEE1"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2014-513 modifié du 20 mai 2014 portant création du régime Indemnitaire tenant compte des Fonctions Sujétions Expertise et de l’Engagement Professionnel (RIFSEEP) dans la Fonction Publique d’Etat ;</w:t>
      </w:r>
    </w:p>
    <w:p w14:paraId="5CC6E13C" w14:textId="77777777" w:rsidR="00EF6B74" w:rsidRPr="00D24865" w:rsidRDefault="00EF6B74" w:rsidP="00007C83">
      <w:pPr>
        <w:spacing w:after="0" w:line="240" w:lineRule="auto"/>
        <w:jc w:val="both"/>
        <w:rPr>
          <w:rFonts w:ascii="Times New Roman" w:hAnsi="Times New Roman" w:cs="Times New Roman"/>
          <w:sz w:val="24"/>
          <w:szCs w:val="24"/>
        </w:rPr>
      </w:pPr>
    </w:p>
    <w:p w14:paraId="746AC162" w14:textId="77777777" w:rsidR="00100E1F" w:rsidRDefault="00100E1F" w:rsidP="00007C83">
      <w:pPr>
        <w:spacing w:after="0" w:line="240" w:lineRule="auto"/>
        <w:jc w:val="both"/>
        <w:rPr>
          <w:rFonts w:ascii="Times New Roman" w:hAnsi="Times New Roman" w:cs="Times New Roman"/>
          <w:spacing w:val="3"/>
          <w:sz w:val="24"/>
          <w:szCs w:val="24"/>
        </w:rPr>
      </w:pPr>
      <w:r w:rsidRPr="00D24865">
        <w:rPr>
          <w:rFonts w:ascii="Times New Roman" w:hAnsi="Times New Roman" w:cs="Times New Roman"/>
          <w:sz w:val="24"/>
          <w:szCs w:val="24"/>
        </w:rPr>
        <w:t>Vu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dé</w:t>
      </w:r>
      <w:r w:rsidRPr="00D24865">
        <w:rPr>
          <w:rFonts w:ascii="Times New Roman" w:hAnsi="Times New Roman" w:cs="Times New Roman"/>
          <w:spacing w:val="2"/>
          <w:sz w:val="24"/>
          <w:szCs w:val="24"/>
        </w:rPr>
        <w:t>c</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t</w:t>
      </w:r>
      <w:r w:rsidRPr="00D24865">
        <w:rPr>
          <w:rFonts w:ascii="Times New Roman" w:hAnsi="Times New Roman" w:cs="Times New Roman"/>
          <w:spacing w:val="50"/>
          <w:sz w:val="24"/>
          <w:szCs w:val="24"/>
        </w:rPr>
        <w:t xml:space="preserve"> </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w:t>
      </w:r>
      <w:r w:rsidR="003C62F4" w:rsidRPr="00D24865">
        <w:rPr>
          <w:rFonts w:ascii="Times New Roman" w:hAnsi="Times New Roman" w:cs="Times New Roman"/>
          <w:sz w:val="24"/>
          <w:szCs w:val="24"/>
        </w:rPr>
        <w:t xml:space="preserve"> </w:t>
      </w:r>
      <w:r w:rsidRPr="00D24865">
        <w:rPr>
          <w:rFonts w:ascii="Times New Roman" w:hAnsi="Times New Roman" w:cs="Times New Roman"/>
          <w:spacing w:val="1"/>
          <w:sz w:val="24"/>
          <w:szCs w:val="24"/>
        </w:rPr>
        <w:t>2014</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152</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1</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éc</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m</w:t>
      </w:r>
      <w:r w:rsidRPr="00D24865">
        <w:rPr>
          <w:rFonts w:ascii="Times New Roman" w:hAnsi="Times New Roman" w:cs="Times New Roman"/>
          <w:spacing w:val="-1"/>
          <w:sz w:val="24"/>
          <w:szCs w:val="24"/>
        </w:rPr>
        <w:t>b</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201</w:t>
      </w:r>
      <w:r w:rsidRPr="00D24865">
        <w:rPr>
          <w:rFonts w:ascii="Times New Roman" w:hAnsi="Times New Roman" w:cs="Times New Roman"/>
          <w:sz w:val="24"/>
          <w:szCs w:val="24"/>
        </w:rPr>
        <w:t>4</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3"/>
          <w:sz w:val="24"/>
          <w:szCs w:val="24"/>
        </w:rPr>
        <w:t>t</w:t>
      </w:r>
      <w:r w:rsidRPr="00D24865">
        <w:rPr>
          <w:rFonts w:ascii="Times New Roman" w:hAnsi="Times New Roman" w:cs="Times New Roman"/>
          <w:sz w:val="24"/>
          <w:szCs w:val="24"/>
        </w:rPr>
        <w:t>if</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à</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pacing w:val="-2"/>
          <w:sz w:val="24"/>
          <w:szCs w:val="24"/>
        </w:rPr>
        <w:t>’</w:t>
      </w:r>
      <w:r w:rsidRPr="00D24865">
        <w:rPr>
          <w:rFonts w:ascii="Times New Roman" w:hAnsi="Times New Roman" w:cs="Times New Roman"/>
          <w:sz w:val="24"/>
          <w:szCs w:val="24"/>
        </w:rPr>
        <w:t>a</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é</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iati</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n</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va</w:t>
      </w:r>
      <w:r w:rsidRPr="00D24865">
        <w:rPr>
          <w:rFonts w:ascii="Times New Roman" w:hAnsi="Times New Roman" w:cs="Times New Roman"/>
          <w:spacing w:val="1"/>
          <w:sz w:val="24"/>
          <w:szCs w:val="24"/>
        </w:rPr>
        <w:t>l</w:t>
      </w:r>
      <w:r w:rsidRPr="00D24865">
        <w:rPr>
          <w:rFonts w:ascii="Times New Roman" w:hAnsi="Times New Roman" w:cs="Times New Roman"/>
          <w:spacing w:val="-1"/>
          <w:sz w:val="24"/>
          <w:szCs w:val="24"/>
        </w:rPr>
        <w:t>eu</w:t>
      </w:r>
      <w:r w:rsidRPr="00D24865">
        <w:rPr>
          <w:rFonts w:ascii="Times New Roman" w:hAnsi="Times New Roman" w:cs="Times New Roman"/>
          <w:sz w:val="24"/>
          <w:szCs w:val="24"/>
        </w:rPr>
        <w:t>r</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e</w:t>
      </w:r>
      <w:r w:rsidRPr="00D24865">
        <w:rPr>
          <w:rFonts w:ascii="Times New Roman" w:hAnsi="Times New Roman" w:cs="Times New Roman"/>
          <w:spacing w:val="1"/>
          <w:sz w:val="24"/>
          <w:szCs w:val="24"/>
        </w:rPr>
        <w:t>ss</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es</w:t>
      </w:r>
      <w:r w:rsidRPr="00D24865">
        <w:rPr>
          <w:rFonts w:ascii="Times New Roman" w:eastAsia="Times New Roman" w:hAnsi="Times New Roman" w:cs="Times New Roman"/>
          <w:w w:val="99"/>
          <w:sz w:val="24"/>
          <w:szCs w:val="24"/>
        </w:rPr>
        <w:t xml:space="preserve"> </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nc</w:t>
      </w:r>
      <w:r w:rsidRPr="00D24865">
        <w:rPr>
          <w:rFonts w:ascii="Times New Roman" w:hAnsi="Times New Roman" w:cs="Times New Roman"/>
          <w:sz w:val="24"/>
          <w:szCs w:val="24"/>
        </w:rPr>
        <w:t>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z w:val="24"/>
          <w:szCs w:val="24"/>
        </w:rPr>
        <w:t>ai</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s</w:t>
      </w:r>
      <w:r w:rsidRPr="00D24865">
        <w:rPr>
          <w:rFonts w:ascii="Times New Roman" w:hAnsi="Times New Roman" w:cs="Times New Roman"/>
          <w:spacing w:val="-24"/>
          <w:sz w:val="24"/>
          <w:szCs w:val="24"/>
        </w:rPr>
        <w:t xml:space="preserve"> </w:t>
      </w:r>
      <w:r w:rsidRPr="00D24865">
        <w:rPr>
          <w:rFonts w:ascii="Times New Roman" w:hAnsi="Times New Roman" w:cs="Times New Roman"/>
          <w:spacing w:val="2"/>
          <w:sz w:val="24"/>
          <w:szCs w:val="24"/>
        </w:rPr>
        <w:t>t</w:t>
      </w:r>
      <w:r w:rsidRPr="00D24865">
        <w:rPr>
          <w:rFonts w:ascii="Times New Roman" w:hAnsi="Times New Roman" w:cs="Times New Roman"/>
          <w:spacing w:val="-1"/>
          <w:sz w:val="24"/>
          <w:szCs w:val="24"/>
        </w:rPr>
        <w:t>err</w:t>
      </w:r>
      <w:r w:rsidRPr="00D24865">
        <w:rPr>
          <w:rFonts w:ascii="Times New Roman" w:hAnsi="Times New Roman" w:cs="Times New Roman"/>
          <w:sz w:val="24"/>
          <w:szCs w:val="24"/>
        </w:rPr>
        <w:t>it</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ia</w:t>
      </w:r>
      <w:r w:rsidRPr="00D24865">
        <w:rPr>
          <w:rFonts w:ascii="Times New Roman" w:hAnsi="Times New Roman" w:cs="Times New Roman"/>
          <w:spacing w:val="-1"/>
          <w:sz w:val="24"/>
          <w:szCs w:val="24"/>
        </w:rPr>
        <w:t>u</w:t>
      </w:r>
      <w:r w:rsidRPr="00D24865">
        <w:rPr>
          <w:rFonts w:ascii="Times New Roman" w:hAnsi="Times New Roman" w:cs="Times New Roman"/>
          <w:spacing w:val="3"/>
          <w:sz w:val="24"/>
          <w:szCs w:val="24"/>
        </w:rPr>
        <w:t>x ;</w:t>
      </w:r>
    </w:p>
    <w:p w14:paraId="3AEEA6A3" w14:textId="77777777" w:rsidR="00EF6B74" w:rsidRPr="00D24865" w:rsidRDefault="00EF6B74" w:rsidP="00007C83">
      <w:pPr>
        <w:spacing w:after="0" w:line="240" w:lineRule="auto"/>
        <w:jc w:val="both"/>
        <w:rPr>
          <w:rFonts w:ascii="Times New Roman" w:hAnsi="Times New Roman" w:cs="Times New Roman"/>
          <w:spacing w:val="3"/>
          <w:sz w:val="24"/>
          <w:szCs w:val="24"/>
        </w:rPr>
      </w:pPr>
    </w:p>
    <w:p w14:paraId="3E89D259" w14:textId="77777777" w:rsidR="003C62F4" w:rsidRDefault="003C62F4" w:rsidP="003C62F4">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l'Etat ;</w:t>
      </w:r>
    </w:p>
    <w:p w14:paraId="50AA64E7" w14:textId="77777777" w:rsidR="00EF6B74" w:rsidRPr="00D24865" w:rsidRDefault="00EF6B74" w:rsidP="003C62F4">
      <w:pPr>
        <w:spacing w:after="0" w:line="240" w:lineRule="auto"/>
        <w:jc w:val="both"/>
        <w:rPr>
          <w:rFonts w:ascii="Times New Roman" w:hAnsi="Times New Roman" w:cs="Times New Roman"/>
          <w:sz w:val="24"/>
          <w:szCs w:val="24"/>
        </w:rPr>
      </w:pPr>
    </w:p>
    <w:p w14:paraId="48578303" w14:textId="77777777" w:rsidR="003C62F4" w:rsidRDefault="003C62F4" w:rsidP="003C62F4">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l’arrêté du 27 décembre 2016 pris en application de l'article 7 du décret n° 2014-513 du 20 mai 2014 portant création du régime indemnitaire tenant compte des fonctions, des sujétions, de l'expertise et de l'engagement professionnel dans la fonction publique de l'Etat ;</w:t>
      </w:r>
    </w:p>
    <w:p w14:paraId="46638F7E" w14:textId="77777777" w:rsidR="00EF6B74" w:rsidRPr="00D24865" w:rsidRDefault="00EF6B74" w:rsidP="003C62F4">
      <w:pPr>
        <w:spacing w:after="0" w:line="240" w:lineRule="auto"/>
        <w:jc w:val="both"/>
        <w:rPr>
          <w:rFonts w:ascii="Times New Roman" w:hAnsi="Times New Roman" w:cs="Times New Roman"/>
          <w:sz w:val="24"/>
          <w:szCs w:val="24"/>
        </w:rPr>
      </w:pPr>
    </w:p>
    <w:p w14:paraId="6049EC65" w14:textId="77777777" w:rsidR="00100E1F" w:rsidRPr="00D24865" w:rsidRDefault="00100E1F"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tableau des effectifs ;</w:t>
      </w:r>
    </w:p>
    <w:p w14:paraId="0EFEC486" w14:textId="29D2FE66" w:rsidR="00007C83" w:rsidRPr="00D24865" w:rsidRDefault="00B059A6" w:rsidP="00007C83">
      <w:pPr>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lastRenderedPageBreak/>
        <w:t>Vu</w:t>
      </w:r>
      <w:r w:rsidR="00007C83" w:rsidRPr="00D24865">
        <w:rPr>
          <w:rFonts w:ascii="Times New Roman" w:hAnsi="Times New Roman" w:cs="Times New Roman"/>
          <w:sz w:val="24"/>
          <w:szCs w:val="24"/>
        </w:rPr>
        <w:t xml:space="preserve"> l’avis du </w:t>
      </w:r>
      <w:r w:rsidR="0096552F">
        <w:rPr>
          <w:rFonts w:ascii="Times New Roman" w:hAnsi="Times New Roman" w:cs="Times New Roman"/>
          <w:sz w:val="24"/>
          <w:szCs w:val="24"/>
        </w:rPr>
        <w:t>c</w:t>
      </w:r>
      <w:r w:rsidR="00007C83" w:rsidRPr="00D24865">
        <w:rPr>
          <w:rFonts w:ascii="Times New Roman" w:hAnsi="Times New Roman" w:cs="Times New Roman"/>
          <w:sz w:val="24"/>
          <w:szCs w:val="24"/>
        </w:rPr>
        <w:t xml:space="preserve">omité </w:t>
      </w:r>
      <w:r w:rsidR="0096552F">
        <w:rPr>
          <w:rFonts w:ascii="Times New Roman" w:hAnsi="Times New Roman" w:cs="Times New Roman"/>
          <w:sz w:val="24"/>
          <w:szCs w:val="24"/>
        </w:rPr>
        <w:t>social territorial</w:t>
      </w:r>
      <w:r w:rsidR="00007C83" w:rsidRPr="00D24865">
        <w:rPr>
          <w:rFonts w:ascii="Times New Roman" w:hAnsi="Times New Roman" w:cs="Times New Roman"/>
          <w:sz w:val="24"/>
          <w:szCs w:val="24"/>
        </w:rPr>
        <w:t xml:space="preserve"> en date </w:t>
      </w:r>
      <w:r w:rsidR="00007C83" w:rsidRPr="00D24865">
        <w:rPr>
          <w:rFonts w:ascii="Times New Roman" w:hAnsi="Times New Roman" w:cs="Times New Roman"/>
          <w:color w:val="FF0000"/>
          <w:sz w:val="24"/>
          <w:szCs w:val="24"/>
        </w:rPr>
        <w:t>du …</w:t>
      </w: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w:t>
      </w:r>
      <w:r w:rsidRPr="00D24865">
        <w:rPr>
          <w:rFonts w:ascii="Times New Roman" w:hAnsi="Times New Roman" w:cs="Times New Roman"/>
          <w:i/>
          <w:color w:val="FF0000"/>
          <w:sz w:val="24"/>
          <w:szCs w:val="24"/>
        </w:rPr>
        <w:t xml:space="preserve"> : </w:t>
      </w:r>
      <w:r w:rsidRPr="00D24865">
        <w:rPr>
          <w:rFonts w:ascii="Times New Roman" w:hAnsi="Times New Roman" w:cs="Times New Roman"/>
          <w:b/>
          <w:i/>
          <w:color w:val="FF0000"/>
          <w:sz w:val="24"/>
          <w:szCs w:val="24"/>
        </w:rPr>
        <w:t xml:space="preserve">il est impératif d’obtenir </w:t>
      </w:r>
      <w:r w:rsidRPr="00D24865">
        <w:rPr>
          <w:rFonts w:ascii="Times New Roman" w:hAnsi="Times New Roman" w:cs="Times New Roman"/>
          <w:b/>
          <w:i/>
          <w:color w:val="FF0000"/>
          <w:sz w:val="24"/>
          <w:szCs w:val="24"/>
          <w:u w:val="single"/>
        </w:rPr>
        <w:t xml:space="preserve">l’avis du comité </w:t>
      </w:r>
      <w:r w:rsidR="0096552F">
        <w:rPr>
          <w:rFonts w:ascii="Times New Roman" w:hAnsi="Times New Roman" w:cs="Times New Roman"/>
          <w:b/>
          <w:i/>
          <w:color w:val="FF0000"/>
          <w:sz w:val="24"/>
          <w:szCs w:val="24"/>
          <w:u w:val="single"/>
        </w:rPr>
        <w:t>social territorial</w:t>
      </w:r>
      <w:r w:rsidRPr="00D24865">
        <w:rPr>
          <w:rFonts w:ascii="Times New Roman" w:hAnsi="Times New Roman" w:cs="Times New Roman"/>
          <w:b/>
          <w:i/>
          <w:color w:val="FF0000"/>
          <w:sz w:val="24"/>
          <w:szCs w:val="24"/>
        </w:rPr>
        <w:t xml:space="preserve"> compétent avant de délibérer</w:t>
      </w:r>
      <w:r w:rsidRPr="00D24865">
        <w:rPr>
          <w:rFonts w:ascii="Times New Roman" w:hAnsi="Times New Roman" w:cs="Times New Roman"/>
          <w:i/>
          <w:color w:val="FF0000"/>
          <w:sz w:val="24"/>
          <w:szCs w:val="24"/>
        </w:rPr>
        <w:t>)</w:t>
      </w:r>
    </w:p>
    <w:p w14:paraId="5EC5F662" w14:textId="77777777" w:rsidR="00007C83" w:rsidRPr="00D24865" w:rsidRDefault="00007C83" w:rsidP="00007C83">
      <w:pPr>
        <w:spacing w:after="0" w:line="240" w:lineRule="auto"/>
        <w:jc w:val="both"/>
        <w:rPr>
          <w:rFonts w:ascii="Times New Roman" w:hAnsi="Times New Roman" w:cs="Times New Roman"/>
          <w:sz w:val="24"/>
          <w:szCs w:val="24"/>
        </w:rPr>
      </w:pPr>
    </w:p>
    <w:p w14:paraId="6B8A0629" w14:textId="759BB215" w:rsidR="00007C83" w:rsidRPr="00D24865" w:rsidRDefault="00B430E0" w:rsidP="00007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007C83" w:rsidRPr="00D24865">
        <w:rPr>
          <w:rFonts w:ascii="Times New Roman" w:hAnsi="Times New Roman" w:cs="Times New Roman"/>
          <w:sz w:val="24"/>
          <w:szCs w:val="24"/>
        </w:rPr>
        <w:t xml:space="preserve"> compter </w:t>
      </w:r>
      <w:r w:rsidR="00007C83" w:rsidRPr="00D24865">
        <w:rPr>
          <w:rFonts w:ascii="Times New Roman" w:hAnsi="Times New Roman" w:cs="Times New Roman"/>
          <w:color w:val="FF0000"/>
          <w:sz w:val="24"/>
          <w:szCs w:val="24"/>
        </w:rPr>
        <w:t xml:space="preserve">du </w:t>
      </w:r>
      <w:r w:rsidR="007F2921" w:rsidRPr="00D24865">
        <w:rPr>
          <w:rFonts w:ascii="Times New Roman" w:hAnsi="Times New Roman" w:cs="Times New Roman"/>
          <w:color w:val="FF0000"/>
          <w:sz w:val="24"/>
          <w:szCs w:val="24"/>
        </w:rPr>
        <w:t>…</w:t>
      </w:r>
      <w:r w:rsidR="00AF414A" w:rsidRPr="00D24865">
        <w:rPr>
          <w:rFonts w:ascii="Times New Roman" w:hAnsi="Times New Roman" w:cs="Times New Roman"/>
          <w:sz w:val="24"/>
          <w:szCs w:val="24"/>
        </w:rPr>
        <w:t>,</w:t>
      </w:r>
      <w:r w:rsidR="00007C83" w:rsidRPr="00D24865">
        <w:rPr>
          <w:rFonts w:ascii="Times New Roman" w:hAnsi="Times New Roman" w:cs="Times New Roman"/>
          <w:sz w:val="24"/>
          <w:szCs w:val="24"/>
        </w:rPr>
        <w:t xml:space="preserve"> il est proposé à l’assemblée délibérante d’instituer comme suit la mise en œuvre du RIFSEEP.</w:t>
      </w:r>
    </w:p>
    <w:p w14:paraId="291B36B3" w14:textId="77777777" w:rsidR="00007C83" w:rsidRPr="00D24865" w:rsidRDefault="00007C83" w:rsidP="00007C83">
      <w:pPr>
        <w:spacing w:after="0" w:line="240" w:lineRule="auto"/>
        <w:jc w:val="both"/>
        <w:rPr>
          <w:rFonts w:ascii="Times New Roman" w:hAnsi="Times New Roman" w:cs="Times New Roman"/>
          <w:sz w:val="24"/>
          <w:szCs w:val="24"/>
        </w:rPr>
      </w:pPr>
    </w:p>
    <w:p w14:paraId="140E48C5"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Ce régime indemnitaire se compose de deux parties :</w:t>
      </w:r>
    </w:p>
    <w:p w14:paraId="030A7BF2" w14:textId="77777777" w:rsidR="00007C83" w:rsidRPr="00D24865" w:rsidRDefault="00007C83" w:rsidP="00007C83">
      <w:pPr>
        <w:spacing w:after="0" w:line="240" w:lineRule="auto"/>
        <w:jc w:val="both"/>
        <w:rPr>
          <w:rFonts w:ascii="Times New Roman" w:hAnsi="Times New Roman" w:cs="Times New Roman"/>
          <w:sz w:val="24"/>
          <w:szCs w:val="24"/>
        </w:rPr>
      </w:pPr>
    </w:p>
    <w:p w14:paraId="4441A63D" w14:textId="77777777" w:rsidR="00007C83" w:rsidRPr="00D24865" w:rsidRDefault="00007C83" w:rsidP="00007C83">
      <w:pPr>
        <w:pStyle w:val="Paragraphedeliste"/>
        <w:numPr>
          <w:ilvl w:val="0"/>
          <w:numId w:val="1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w:t>
      </w:r>
      <w:r w:rsidR="00486133" w:rsidRPr="00D24865">
        <w:rPr>
          <w:rFonts w:ascii="Times New Roman" w:hAnsi="Times New Roman" w:cs="Times New Roman"/>
          <w:sz w:val="24"/>
          <w:szCs w:val="24"/>
        </w:rPr>
        <w:t xml:space="preserv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w:t>
      </w:r>
      <w:r w:rsidRPr="00D24865">
        <w:rPr>
          <w:rFonts w:ascii="Times New Roman" w:hAnsi="Times New Roman" w:cs="Times New Roman"/>
          <w:sz w:val="24"/>
          <w:szCs w:val="24"/>
        </w:rPr>
        <w:t xml:space="preserve"> ; </w:t>
      </w:r>
    </w:p>
    <w:p w14:paraId="25935C43" w14:textId="77777777" w:rsidR="00007C83" w:rsidRPr="00D24865" w:rsidRDefault="00007C83" w:rsidP="00007C83">
      <w:pPr>
        <w:pStyle w:val="Paragraphedeliste"/>
        <w:numPr>
          <w:ilvl w:val="0"/>
          <w:numId w:val="1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w:t>
      </w:r>
      <w:r w:rsidR="0075443A" w:rsidRPr="00D24865">
        <w:rPr>
          <w:rFonts w:ascii="Times New Roman" w:hAnsi="Times New Roman" w:cs="Times New Roman"/>
          <w:sz w:val="24"/>
          <w:szCs w:val="24"/>
        </w:rPr>
        <w:t xml:space="preserve"> (CIA)</w:t>
      </w:r>
      <w:r w:rsidRPr="00D24865">
        <w:rPr>
          <w:rFonts w:ascii="Times New Roman" w:hAnsi="Times New Roman" w:cs="Times New Roman"/>
          <w:sz w:val="24"/>
          <w:szCs w:val="24"/>
        </w:rPr>
        <w:t xml:space="preserve"> tenant compte de l’engagement professionnel et de la manière de servir.</w:t>
      </w:r>
    </w:p>
    <w:p w14:paraId="2147489D" w14:textId="77777777" w:rsidR="0050765C" w:rsidRPr="00D24865" w:rsidRDefault="0050765C" w:rsidP="0050765C">
      <w:pPr>
        <w:spacing w:after="0" w:line="240" w:lineRule="auto"/>
        <w:jc w:val="both"/>
        <w:rPr>
          <w:rFonts w:ascii="Times New Roman" w:hAnsi="Times New Roman" w:cs="Times New Roman"/>
          <w:sz w:val="24"/>
          <w:szCs w:val="24"/>
        </w:rPr>
      </w:pPr>
    </w:p>
    <w:p w14:paraId="46B97372" w14:textId="77777777" w:rsidR="001C3132" w:rsidRPr="00D24865" w:rsidRDefault="001C3132" w:rsidP="001C3132">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538EB008" w14:textId="77777777" w:rsidR="001C3132" w:rsidRPr="00D24865" w:rsidRDefault="001C3132" w:rsidP="001C3132">
      <w:pPr>
        <w:spacing w:after="0" w:line="240" w:lineRule="auto"/>
        <w:jc w:val="center"/>
        <w:rPr>
          <w:rFonts w:ascii="Times New Roman" w:hAnsi="Times New Roman" w:cs="Times New Roman"/>
          <w:b/>
          <w:color w:val="FF0000"/>
          <w:sz w:val="24"/>
          <w:szCs w:val="24"/>
        </w:rPr>
      </w:pPr>
    </w:p>
    <w:p w14:paraId="24041805" w14:textId="77777777" w:rsidR="001C3132" w:rsidRPr="00D24865" w:rsidRDefault="0050765C" w:rsidP="001C3132">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b/>
          <w:color w:val="FF0000"/>
          <w:sz w:val="24"/>
          <w:szCs w:val="24"/>
        </w:rPr>
        <w:t>Pour information</w:t>
      </w:r>
      <w:r w:rsidR="001C3132" w:rsidRPr="00D24865">
        <w:rPr>
          <w:rFonts w:ascii="Times New Roman" w:hAnsi="Times New Roman" w:cs="Times New Roman"/>
          <w:b/>
          <w:color w:val="FF0000"/>
          <w:sz w:val="24"/>
          <w:szCs w:val="24"/>
        </w:rPr>
        <w:t> :</w:t>
      </w:r>
    </w:p>
    <w:p w14:paraId="4C1A4DFC" w14:textId="77777777" w:rsidR="001C3132" w:rsidRPr="00D24865" w:rsidRDefault="001C3132" w:rsidP="0050765C">
      <w:pPr>
        <w:spacing w:after="0" w:line="240" w:lineRule="auto"/>
        <w:jc w:val="both"/>
        <w:rPr>
          <w:rFonts w:ascii="Times New Roman" w:hAnsi="Times New Roman" w:cs="Times New Roman"/>
          <w:color w:val="FF0000"/>
          <w:sz w:val="24"/>
          <w:szCs w:val="24"/>
        </w:rPr>
      </w:pPr>
    </w:p>
    <w:p w14:paraId="282E920B" w14:textId="6CDCABEC" w:rsidR="0050765C" w:rsidRPr="00D24865" w:rsidRDefault="001C3132" w:rsidP="0050765C">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L</w:t>
      </w:r>
      <w:r w:rsidR="0050765C" w:rsidRPr="00D24865">
        <w:rPr>
          <w:rFonts w:ascii="Times New Roman" w:hAnsi="Times New Roman" w:cs="Times New Roman"/>
          <w:color w:val="FF0000"/>
          <w:sz w:val="24"/>
          <w:szCs w:val="24"/>
        </w:rPr>
        <w:t>es services de la Préfecture</w:t>
      </w:r>
      <w:r w:rsidRPr="00D24865">
        <w:rPr>
          <w:rFonts w:ascii="Times New Roman" w:hAnsi="Times New Roman" w:cs="Times New Roman"/>
          <w:color w:val="FF0000"/>
          <w:sz w:val="24"/>
          <w:szCs w:val="24"/>
        </w:rPr>
        <w:t xml:space="preserve"> de l’Oise</w:t>
      </w:r>
      <w:r w:rsidR="0050765C" w:rsidRPr="00D24865">
        <w:rPr>
          <w:rFonts w:ascii="Times New Roman" w:hAnsi="Times New Roman" w:cs="Times New Roman"/>
          <w:color w:val="FF0000"/>
          <w:sz w:val="24"/>
          <w:szCs w:val="24"/>
        </w:rPr>
        <w:t xml:space="preserve"> considère</w:t>
      </w:r>
      <w:r w:rsidRPr="00D24865">
        <w:rPr>
          <w:rFonts w:ascii="Times New Roman" w:hAnsi="Times New Roman" w:cs="Times New Roman"/>
          <w:color w:val="FF0000"/>
          <w:sz w:val="24"/>
          <w:szCs w:val="24"/>
        </w:rPr>
        <w:t>nt</w:t>
      </w:r>
      <w:r w:rsidR="0050765C" w:rsidRPr="00D24865">
        <w:rPr>
          <w:rFonts w:ascii="Times New Roman" w:hAnsi="Times New Roman" w:cs="Times New Roman"/>
          <w:color w:val="FF0000"/>
          <w:sz w:val="24"/>
          <w:szCs w:val="24"/>
        </w:rPr>
        <w:t xml:space="preserve"> qu’il n’est pas possible d’instaurer le RIFSEEP </w:t>
      </w:r>
      <w:r w:rsidRPr="00D24865">
        <w:rPr>
          <w:rFonts w:ascii="Times New Roman" w:hAnsi="Times New Roman" w:cs="Times New Roman"/>
          <w:color w:val="FF0000"/>
          <w:sz w:val="24"/>
          <w:szCs w:val="24"/>
        </w:rPr>
        <w:t xml:space="preserve">autrement </w:t>
      </w:r>
      <w:r w:rsidR="0050765C" w:rsidRPr="00D24865">
        <w:rPr>
          <w:rFonts w:ascii="Times New Roman" w:hAnsi="Times New Roman" w:cs="Times New Roman"/>
          <w:color w:val="FF0000"/>
          <w:sz w:val="24"/>
          <w:szCs w:val="24"/>
        </w:rPr>
        <w:t xml:space="preserve">qu’en deux parts (IFSE+CIA) et que l’article </w:t>
      </w:r>
      <w:r w:rsidR="0059327A">
        <w:rPr>
          <w:rFonts w:ascii="Times New Roman" w:hAnsi="Times New Roman" w:cs="Times New Roman"/>
          <w:color w:val="FF0000"/>
          <w:sz w:val="24"/>
          <w:szCs w:val="24"/>
        </w:rPr>
        <w:t>L. 714-4 du code général de la fonction publique</w:t>
      </w:r>
      <w:r w:rsidR="0050765C" w:rsidRPr="00D24865">
        <w:rPr>
          <w:rFonts w:ascii="Times New Roman" w:hAnsi="Times New Roman" w:cs="Times New Roman"/>
          <w:color w:val="FF0000"/>
          <w:sz w:val="24"/>
          <w:szCs w:val="24"/>
        </w:rPr>
        <w:t xml:space="preserve"> rend obligatoire la détermination des plafonds applicables à chacune de ces parts).</w:t>
      </w:r>
    </w:p>
    <w:p w14:paraId="1DA56D24" w14:textId="77777777" w:rsidR="001C3132" w:rsidRPr="00D24865" w:rsidRDefault="001C3132" w:rsidP="0050765C">
      <w:pPr>
        <w:spacing w:after="0" w:line="240" w:lineRule="auto"/>
        <w:jc w:val="both"/>
        <w:rPr>
          <w:rFonts w:ascii="Times New Roman" w:hAnsi="Times New Roman" w:cs="Times New Roman"/>
          <w:color w:val="FF0000"/>
          <w:sz w:val="24"/>
          <w:szCs w:val="24"/>
        </w:rPr>
      </w:pPr>
    </w:p>
    <w:p w14:paraId="6E58B9F1" w14:textId="77777777" w:rsidR="001C3132" w:rsidRPr="00D24865" w:rsidRDefault="001C3132" w:rsidP="001C3132">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5CE257C6" w14:textId="77777777" w:rsidR="0050765C" w:rsidRPr="00D24865" w:rsidRDefault="0050765C" w:rsidP="00007C83">
      <w:pPr>
        <w:spacing w:after="0" w:line="240" w:lineRule="auto"/>
        <w:jc w:val="both"/>
        <w:rPr>
          <w:rFonts w:ascii="Times New Roman" w:hAnsi="Times New Roman" w:cs="Times New Roman"/>
          <w:sz w:val="24"/>
          <w:szCs w:val="24"/>
        </w:rPr>
      </w:pPr>
    </w:p>
    <w:p w14:paraId="724E1F44" w14:textId="77777777" w:rsidR="00007C83" w:rsidRPr="00D24865" w:rsidRDefault="00007C83" w:rsidP="0050765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Il a pour finalité de :</w:t>
      </w:r>
    </w:p>
    <w:p w14:paraId="3A1279D3"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prendre</w:t>
      </w:r>
      <w:proofErr w:type="gramEnd"/>
      <w:r w:rsidRPr="00D24865">
        <w:rPr>
          <w:rFonts w:ascii="Times New Roman" w:hAnsi="Times New Roman" w:cs="Times New Roman"/>
          <w:color w:val="000000"/>
          <w:sz w:val="24"/>
          <w:szCs w:val="24"/>
        </w:rPr>
        <w:t xml:space="preserve"> en compte la place des agents dans l’organigramme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FF0000"/>
          <w:sz w:val="24"/>
          <w:szCs w:val="24"/>
        </w:rPr>
        <w:t xml:space="preserve"> </w:t>
      </w:r>
      <w:r w:rsidRPr="00D24865">
        <w:rPr>
          <w:rFonts w:ascii="Times New Roman" w:hAnsi="Times New Roman" w:cs="Times New Roman"/>
          <w:color w:val="000000"/>
          <w:sz w:val="24"/>
          <w:szCs w:val="24"/>
        </w:rPr>
        <w:t xml:space="preserve">et reconnaître les spécificités de certains postes ; </w:t>
      </w:r>
    </w:p>
    <w:p w14:paraId="71D872E2"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susciter</w:t>
      </w:r>
      <w:proofErr w:type="gramEnd"/>
      <w:r w:rsidRPr="00D24865">
        <w:rPr>
          <w:rFonts w:ascii="Times New Roman" w:hAnsi="Times New Roman" w:cs="Times New Roman"/>
          <w:color w:val="000000"/>
          <w:sz w:val="24"/>
          <w:szCs w:val="24"/>
        </w:rPr>
        <w:t xml:space="preserve"> l’engagement et valoriser l’expérience professionnelle des agents ; </w:t>
      </w:r>
    </w:p>
    <w:p w14:paraId="17BC4323"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donner</w:t>
      </w:r>
      <w:proofErr w:type="gramEnd"/>
      <w:r w:rsidRPr="00D24865">
        <w:rPr>
          <w:rFonts w:ascii="Times New Roman" w:hAnsi="Times New Roman" w:cs="Times New Roman"/>
          <w:color w:val="000000"/>
          <w:sz w:val="24"/>
          <w:szCs w:val="24"/>
        </w:rPr>
        <w:t xml:space="preserve"> une lisibilité et davantage de transparence ;</w:t>
      </w:r>
    </w:p>
    <w:p w14:paraId="2C685315"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renforcer</w:t>
      </w:r>
      <w:proofErr w:type="gramEnd"/>
      <w:r w:rsidRPr="00D24865">
        <w:rPr>
          <w:rFonts w:ascii="Times New Roman" w:hAnsi="Times New Roman" w:cs="Times New Roman"/>
          <w:color w:val="000000"/>
          <w:sz w:val="24"/>
          <w:szCs w:val="24"/>
        </w:rPr>
        <w:t xml:space="preserve"> l’attractivité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000000"/>
          <w:sz w:val="24"/>
          <w:szCs w:val="24"/>
        </w:rPr>
        <w:t xml:space="preserve"> ;</w:t>
      </w:r>
    </w:p>
    <w:p w14:paraId="39481D67"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fidéliser</w:t>
      </w:r>
      <w:proofErr w:type="gramEnd"/>
      <w:r w:rsidRPr="00D24865">
        <w:rPr>
          <w:rFonts w:ascii="Times New Roman" w:hAnsi="Times New Roman" w:cs="Times New Roman"/>
          <w:color w:val="000000"/>
          <w:sz w:val="24"/>
          <w:szCs w:val="24"/>
        </w:rPr>
        <w:t xml:space="preserve"> les agents ;</w:t>
      </w:r>
    </w:p>
    <w:p w14:paraId="1E9CCAEB"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favoriser</w:t>
      </w:r>
      <w:proofErr w:type="gramEnd"/>
      <w:r w:rsidRPr="00D24865">
        <w:rPr>
          <w:rFonts w:ascii="Times New Roman" w:hAnsi="Times New Roman" w:cs="Times New Roman"/>
          <w:color w:val="000000"/>
          <w:sz w:val="24"/>
          <w:szCs w:val="24"/>
        </w:rPr>
        <w:t xml:space="preserve"> une équité de rémunération entre filières ;</w:t>
      </w:r>
    </w:p>
    <w:p w14:paraId="00214C54" w14:textId="77777777" w:rsidR="00007C83" w:rsidRPr="00D24865" w:rsidRDefault="00007C83" w:rsidP="00007C83">
      <w:pPr>
        <w:pStyle w:val="Paragraphedeliste"/>
        <w:numPr>
          <w:ilvl w:val="0"/>
          <w:numId w:val="17"/>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(à compléter si nécessaire)</w:t>
      </w:r>
      <w:r w:rsidRPr="00D24865">
        <w:rPr>
          <w:rFonts w:ascii="Times New Roman" w:hAnsi="Times New Roman" w:cs="Times New Roman"/>
          <w:color w:val="FF0000"/>
          <w:sz w:val="24"/>
          <w:szCs w:val="24"/>
        </w:rPr>
        <w:t xml:space="preserve"> </w:t>
      </w:r>
    </w:p>
    <w:p w14:paraId="14B03306" w14:textId="77777777" w:rsidR="00007C83" w:rsidRPr="00D24865" w:rsidRDefault="00007C83" w:rsidP="00007C83">
      <w:pPr>
        <w:autoSpaceDE w:val="0"/>
        <w:autoSpaceDN w:val="0"/>
        <w:adjustRightInd w:val="0"/>
        <w:spacing w:after="0" w:line="240" w:lineRule="auto"/>
        <w:jc w:val="both"/>
        <w:rPr>
          <w:rFonts w:ascii="Times New Roman" w:hAnsi="Times New Roman" w:cs="Times New Roman"/>
          <w:color w:val="000000"/>
          <w:sz w:val="24"/>
          <w:szCs w:val="24"/>
        </w:rPr>
      </w:pPr>
    </w:p>
    <w:p w14:paraId="46A220C9" w14:textId="77777777" w:rsidR="00007C83" w:rsidRPr="00D24865" w:rsidRDefault="00007C83" w:rsidP="00007C83">
      <w:pPr>
        <w:pStyle w:val="Paragraphedeliste"/>
        <w:numPr>
          <w:ilvl w:val="0"/>
          <w:numId w:val="36"/>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Bénéficiaires</w:t>
      </w:r>
      <w:r w:rsidRPr="00D24865">
        <w:rPr>
          <w:rFonts w:ascii="Times New Roman" w:hAnsi="Times New Roman" w:cs="Times New Roman"/>
          <w:b/>
          <w:sz w:val="24"/>
          <w:szCs w:val="24"/>
        </w:rPr>
        <w:t xml:space="preserve"> </w:t>
      </w:r>
      <w:r w:rsidRPr="00D24865">
        <w:rPr>
          <w:rFonts w:ascii="Times New Roman" w:hAnsi="Times New Roman" w:cs="Times New Roman"/>
          <w:i/>
          <w:color w:val="FF0000"/>
          <w:sz w:val="24"/>
          <w:szCs w:val="24"/>
        </w:rPr>
        <w:t>(à préciser selon les choix de la collectivité)</w:t>
      </w:r>
    </w:p>
    <w:p w14:paraId="54D0A67A" w14:textId="77777777" w:rsidR="00007C83" w:rsidRPr="00D24865" w:rsidRDefault="00007C83" w:rsidP="00007C83">
      <w:pPr>
        <w:autoSpaceDE w:val="0"/>
        <w:autoSpaceDN w:val="0"/>
        <w:adjustRightInd w:val="0"/>
        <w:spacing w:after="0" w:line="240" w:lineRule="auto"/>
        <w:jc w:val="both"/>
        <w:rPr>
          <w:rFonts w:ascii="Times New Roman" w:hAnsi="Times New Roman" w:cs="Times New Roman"/>
          <w:i/>
          <w:sz w:val="24"/>
          <w:szCs w:val="24"/>
        </w:rPr>
      </w:pPr>
    </w:p>
    <w:p w14:paraId="638F721B" w14:textId="77777777" w:rsidR="00007C83" w:rsidRPr="00D24865" w:rsidRDefault="00007C83" w:rsidP="00007C83">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Agents titulaires et stagiaires à temps complet, temps non complet, temps partiel,</w:t>
      </w:r>
    </w:p>
    <w:p w14:paraId="11196335" w14:textId="77777777" w:rsidR="00007C83" w:rsidRPr="00D24865" w:rsidRDefault="00007C83" w:rsidP="00007C83">
      <w:pPr>
        <w:pStyle w:val="Paragraphedeliste"/>
        <w:numPr>
          <w:ilvl w:val="0"/>
          <w:numId w:val="15"/>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b/>
          <w:i/>
          <w:color w:val="FF0000"/>
          <w:sz w:val="24"/>
          <w:szCs w:val="24"/>
        </w:rPr>
        <w:t>Le cas échéant</w:t>
      </w:r>
      <w:r w:rsidRPr="00D24865">
        <w:rPr>
          <w:rFonts w:ascii="Times New Roman" w:hAnsi="Times New Roman" w:cs="Times New Roman"/>
          <w:i/>
          <w:color w:val="FF0000"/>
          <w:sz w:val="24"/>
          <w:szCs w:val="24"/>
        </w:rPr>
        <w:t xml:space="preserve"> : Agents </w:t>
      </w:r>
      <w:r w:rsidR="00A245F0" w:rsidRPr="00D24865">
        <w:rPr>
          <w:rFonts w:ascii="Times New Roman" w:hAnsi="Times New Roman" w:cs="Times New Roman"/>
          <w:i/>
          <w:color w:val="FF0000"/>
          <w:sz w:val="24"/>
          <w:szCs w:val="24"/>
        </w:rPr>
        <w:t>contractuel</w:t>
      </w:r>
      <w:r w:rsidRPr="00D24865">
        <w:rPr>
          <w:rFonts w:ascii="Times New Roman" w:hAnsi="Times New Roman" w:cs="Times New Roman"/>
          <w:i/>
          <w:color w:val="FF0000"/>
          <w:sz w:val="24"/>
          <w:szCs w:val="24"/>
        </w:rPr>
        <w:t xml:space="preserve">s de droit public à temps complet, à temps non complet et à temps partiel </w:t>
      </w:r>
      <w:r w:rsidR="00AE065E" w:rsidRPr="00D24865">
        <w:rPr>
          <w:rFonts w:ascii="Times New Roman" w:hAnsi="Times New Roman" w:cs="Times New Roman"/>
          <w:i/>
          <w:color w:val="FF0000"/>
          <w:sz w:val="24"/>
          <w:szCs w:val="24"/>
        </w:rPr>
        <w:t xml:space="preserve">exerçant les fonctions du cadre d’emplois concerné </w:t>
      </w:r>
      <w:r w:rsidRPr="00D24865">
        <w:rPr>
          <w:rFonts w:ascii="Times New Roman" w:hAnsi="Times New Roman" w:cs="Times New Roman"/>
          <w:i/>
          <w:color w:val="FF0000"/>
          <w:sz w:val="24"/>
          <w:szCs w:val="24"/>
        </w:rPr>
        <w:t xml:space="preserve">(possibilité de définir une condition d’ancienneté) </w:t>
      </w:r>
    </w:p>
    <w:p w14:paraId="15FFA33A" w14:textId="77777777" w:rsidR="00007C83" w:rsidRPr="00D24865" w:rsidRDefault="00007C83" w:rsidP="00007C83">
      <w:pPr>
        <w:autoSpaceDE w:val="0"/>
        <w:autoSpaceDN w:val="0"/>
        <w:adjustRightInd w:val="0"/>
        <w:spacing w:after="0" w:line="240" w:lineRule="auto"/>
        <w:jc w:val="both"/>
        <w:rPr>
          <w:rFonts w:ascii="Times New Roman" w:hAnsi="Times New Roman" w:cs="Times New Roman"/>
          <w:sz w:val="24"/>
          <w:szCs w:val="24"/>
        </w:rPr>
      </w:pPr>
    </w:p>
    <w:p w14:paraId="0B2599AD" w14:textId="77777777" w:rsidR="00007C83" w:rsidRPr="00D24865" w:rsidRDefault="00007C83" w:rsidP="00007C83">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agents</w:t>
      </w:r>
      <w:r w:rsidR="00A245F0" w:rsidRPr="00D24865">
        <w:rPr>
          <w:rFonts w:ascii="Times New Roman" w:hAnsi="Times New Roman" w:cs="Times New Roman"/>
          <w:sz w:val="24"/>
          <w:szCs w:val="24"/>
        </w:rPr>
        <w:t xml:space="preserve"> contractuels</w:t>
      </w:r>
      <w:r w:rsidRPr="00D24865">
        <w:rPr>
          <w:rFonts w:ascii="Times New Roman" w:hAnsi="Times New Roman" w:cs="Times New Roman"/>
          <w:sz w:val="24"/>
          <w:szCs w:val="24"/>
        </w:rPr>
        <w:t xml:space="preserve"> de droit privé</w:t>
      </w:r>
      <w:r w:rsidR="00A245F0" w:rsidRPr="00D24865">
        <w:rPr>
          <w:rFonts w:ascii="Times New Roman" w:hAnsi="Times New Roman" w:cs="Times New Roman"/>
          <w:sz w:val="24"/>
          <w:szCs w:val="24"/>
        </w:rPr>
        <w:t xml:space="preserve"> </w:t>
      </w:r>
      <w:r w:rsidR="00A245F0" w:rsidRPr="00D24865">
        <w:rPr>
          <w:rFonts w:ascii="Times New Roman" w:hAnsi="Times New Roman" w:cs="Times New Roman"/>
          <w:i/>
          <w:color w:val="FF0000"/>
          <w:sz w:val="24"/>
          <w:szCs w:val="24"/>
        </w:rPr>
        <w:t>(</w:t>
      </w:r>
      <w:r w:rsidR="00A245F0" w:rsidRPr="00D24865">
        <w:rPr>
          <w:rFonts w:ascii="Times New Roman" w:hAnsi="Times New Roman" w:cs="Times New Roman"/>
          <w:b/>
          <w:i/>
          <w:color w:val="FF0000"/>
          <w:sz w:val="24"/>
          <w:szCs w:val="24"/>
        </w:rPr>
        <w:t>le cas échéant</w:t>
      </w:r>
      <w:r w:rsidR="00A245F0" w:rsidRPr="00D24865">
        <w:rPr>
          <w:rFonts w:ascii="Times New Roman" w:hAnsi="Times New Roman" w:cs="Times New Roman"/>
          <w:i/>
          <w:color w:val="FF0000"/>
          <w:sz w:val="24"/>
          <w:szCs w:val="24"/>
        </w:rPr>
        <w:t xml:space="preserve"> : et de </w:t>
      </w:r>
      <w:r w:rsidR="00462A88" w:rsidRPr="00D24865">
        <w:rPr>
          <w:rFonts w:ascii="Times New Roman" w:hAnsi="Times New Roman" w:cs="Times New Roman"/>
          <w:i/>
          <w:color w:val="FF0000"/>
          <w:sz w:val="24"/>
          <w:szCs w:val="24"/>
        </w:rPr>
        <w:t xml:space="preserve">droit </w:t>
      </w:r>
      <w:r w:rsidR="00A245F0" w:rsidRPr="00D24865">
        <w:rPr>
          <w:rFonts w:ascii="Times New Roman" w:hAnsi="Times New Roman" w:cs="Times New Roman"/>
          <w:i/>
          <w:color w:val="FF0000"/>
          <w:sz w:val="24"/>
          <w:szCs w:val="24"/>
        </w:rPr>
        <w:t>public)</w:t>
      </w:r>
      <w:r w:rsidRPr="00D24865">
        <w:rPr>
          <w:rFonts w:ascii="Times New Roman" w:hAnsi="Times New Roman" w:cs="Times New Roman"/>
          <w:sz w:val="24"/>
          <w:szCs w:val="24"/>
        </w:rPr>
        <w:t xml:space="preserve"> ne sont pas concernés par le régime indemnitaire.</w:t>
      </w:r>
    </w:p>
    <w:p w14:paraId="3C853EC4" w14:textId="77777777" w:rsidR="00AE065E" w:rsidRPr="00D24865" w:rsidRDefault="00AE065E" w:rsidP="00007C83">
      <w:pPr>
        <w:autoSpaceDE w:val="0"/>
        <w:autoSpaceDN w:val="0"/>
        <w:adjustRightInd w:val="0"/>
        <w:spacing w:after="0" w:line="240" w:lineRule="auto"/>
        <w:jc w:val="both"/>
        <w:rPr>
          <w:rFonts w:ascii="Times New Roman" w:hAnsi="Times New Roman" w:cs="Times New Roman"/>
          <w:i/>
          <w:sz w:val="24"/>
          <w:szCs w:val="24"/>
        </w:rPr>
      </w:pPr>
    </w:p>
    <w:p w14:paraId="5EC5B287" w14:textId="77777777" w:rsidR="00AE065E" w:rsidRPr="00D24865" w:rsidRDefault="00AE065E" w:rsidP="00007C83">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Les cadres d’emplois concernés par le RIFSEEP sont </w:t>
      </w:r>
      <w:r w:rsidRPr="00D24865">
        <w:rPr>
          <w:rFonts w:ascii="Times New Roman" w:hAnsi="Times New Roman" w:cs="Times New Roman"/>
          <w:i/>
          <w:color w:val="FF0000"/>
          <w:sz w:val="24"/>
          <w:szCs w:val="24"/>
        </w:rPr>
        <w:t>(sélectionner les cadres d’emplois concernés dans la collectivité)</w:t>
      </w:r>
      <w:r w:rsidRPr="00D24865">
        <w:rPr>
          <w:rFonts w:ascii="Times New Roman" w:hAnsi="Times New Roman" w:cs="Times New Roman"/>
          <w:sz w:val="24"/>
          <w:szCs w:val="24"/>
        </w:rPr>
        <w:t xml:space="preserve"> : </w:t>
      </w:r>
    </w:p>
    <w:p w14:paraId="615ED043" w14:textId="77777777" w:rsidR="00AE065E" w:rsidRPr="00D24865" w:rsidRDefault="00AE065E"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administrateurs,</w:t>
      </w:r>
    </w:p>
    <w:p w14:paraId="0D6897C6" w14:textId="77777777" w:rsidR="00AE065E" w:rsidRPr="00D24865" w:rsidRDefault="00AE065E"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lastRenderedPageBreak/>
        <w:t>Les attachés,</w:t>
      </w:r>
    </w:p>
    <w:p w14:paraId="00933CF5" w14:textId="77777777" w:rsidR="00AE065E" w:rsidRPr="00D24865" w:rsidRDefault="00AE065E"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secrétaires de mairie,</w:t>
      </w:r>
    </w:p>
    <w:p w14:paraId="3C7E40D0" w14:textId="77777777" w:rsidR="00AE065E" w:rsidRDefault="00AE065E"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rédacteurs,</w:t>
      </w:r>
    </w:p>
    <w:p w14:paraId="2224EE69" w14:textId="46B0EC2F"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adjoints administratifs,</w:t>
      </w:r>
    </w:p>
    <w:p w14:paraId="183624E2" w14:textId="67CC531D"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ingénieurs en chef,</w:t>
      </w:r>
    </w:p>
    <w:p w14:paraId="4A1DE30E" w14:textId="41A42EA2"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ingénieurs,</w:t>
      </w:r>
    </w:p>
    <w:p w14:paraId="0B594074" w14:textId="19F259DA"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techniciens,</w:t>
      </w:r>
    </w:p>
    <w:p w14:paraId="692258B0" w14:textId="7C818DA0"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agents de maîtrise,</w:t>
      </w:r>
    </w:p>
    <w:p w14:paraId="0C052B68" w14:textId="456A6586"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adjoints techniques,</w:t>
      </w:r>
    </w:p>
    <w:p w14:paraId="4018736A" w14:textId="2629354E"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conseillers socio-éducatifs,</w:t>
      </w:r>
    </w:p>
    <w:p w14:paraId="03C1BCDD" w14:textId="78F0198A"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assistants socio-éducatifs,</w:t>
      </w:r>
    </w:p>
    <w:p w14:paraId="53B270F5" w14:textId="6715A4C5"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ATSEM,</w:t>
      </w:r>
    </w:p>
    <w:p w14:paraId="0D02680C" w14:textId="49367651"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agents sociaux,</w:t>
      </w:r>
    </w:p>
    <w:p w14:paraId="603B66EE" w14:textId="77777777" w:rsidR="007636BF" w:rsidRPr="007636BF" w:rsidRDefault="007636BF" w:rsidP="007636BF">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7636BF">
        <w:rPr>
          <w:rFonts w:ascii="Times New Roman" w:hAnsi="Times New Roman" w:cs="Times New Roman"/>
          <w:i/>
          <w:color w:val="FF0000"/>
          <w:sz w:val="24"/>
          <w:szCs w:val="24"/>
        </w:rPr>
        <w:t>Les directeurs d’établissement d’enseignement artistique,</w:t>
      </w:r>
    </w:p>
    <w:p w14:paraId="61E89871" w14:textId="77777777" w:rsidR="007636BF" w:rsidRPr="007636BF" w:rsidRDefault="007636BF" w:rsidP="007636BF">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7636BF">
        <w:rPr>
          <w:rFonts w:ascii="Times New Roman" w:hAnsi="Times New Roman" w:cs="Times New Roman"/>
          <w:i/>
          <w:color w:val="FF0000"/>
          <w:sz w:val="24"/>
          <w:szCs w:val="24"/>
        </w:rPr>
        <w:t>Les conservateurs du patrimoine,</w:t>
      </w:r>
    </w:p>
    <w:p w14:paraId="332D1B0A" w14:textId="77777777" w:rsidR="007636BF" w:rsidRPr="007636BF" w:rsidRDefault="007636BF" w:rsidP="007636BF">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sidRPr="007636BF">
        <w:rPr>
          <w:rFonts w:ascii="Times New Roman" w:hAnsi="Times New Roman" w:cs="Times New Roman"/>
          <w:i/>
          <w:color w:val="FF0000"/>
          <w:sz w:val="24"/>
          <w:szCs w:val="24"/>
        </w:rPr>
        <w:t>Les conservateurs de bibliothèques</w:t>
      </w:r>
    </w:p>
    <w:p w14:paraId="5320D723" w14:textId="4CC3E4F4"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attachés de conservatoire du patrimoine,</w:t>
      </w:r>
    </w:p>
    <w:p w14:paraId="52D127C7" w14:textId="33A0E9BC"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bibliothécaires,</w:t>
      </w:r>
    </w:p>
    <w:p w14:paraId="3AE31EC7" w14:textId="6D9ABA28"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assistants de conservation du patrimoine et des bibliothèques,</w:t>
      </w:r>
    </w:p>
    <w:p w14:paraId="4DCBA515" w14:textId="79612E53"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adjoints du patrimoine,</w:t>
      </w:r>
    </w:p>
    <w:p w14:paraId="16CB535D" w14:textId="362C9C1A"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conseillers des activités physiques et sportives,</w:t>
      </w:r>
    </w:p>
    <w:p w14:paraId="483B26E2" w14:textId="33417379"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éducateurs des activités physiques et sportives,</w:t>
      </w:r>
    </w:p>
    <w:p w14:paraId="21B4E1A6" w14:textId="52A0D0EB"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opérateurs des activités physiques et sportives,</w:t>
      </w:r>
    </w:p>
    <w:p w14:paraId="67BC2819" w14:textId="2240E83C"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animateurs,</w:t>
      </w:r>
    </w:p>
    <w:p w14:paraId="13BBD5C0" w14:textId="7A3DBE09"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adjoints d’animation,</w:t>
      </w:r>
    </w:p>
    <w:p w14:paraId="629C9CC1" w14:textId="4006818A"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médecins,</w:t>
      </w:r>
    </w:p>
    <w:p w14:paraId="439FA0A9" w14:textId="4ACD5D23"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biologistes, vétérinaires et pharmaciens,</w:t>
      </w:r>
    </w:p>
    <w:p w14:paraId="5AC4866C" w14:textId="64DE3BAB" w:rsidR="007636BF" w:rsidRDefault="007636BF" w:rsidP="00AE065E">
      <w:pPr>
        <w:pStyle w:val="Paragraphedeliste"/>
        <w:numPr>
          <w:ilvl w:val="0"/>
          <w:numId w:val="40"/>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psychologues,</w:t>
      </w:r>
    </w:p>
    <w:p w14:paraId="5A7FA8DE" w14:textId="77777777" w:rsidR="007636BF" w:rsidRPr="007636BF" w:rsidRDefault="007636BF" w:rsidP="007636BF">
      <w:pPr>
        <w:autoSpaceDE w:val="0"/>
        <w:autoSpaceDN w:val="0"/>
        <w:adjustRightInd w:val="0"/>
        <w:spacing w:after="0" w:line="240" w:lineRule="auto"/>
        <w:jc w:val="both"/>
        <w:rPr>
          <w:rFonts w:ascii="Times New Roman" w:hAnsi="Times New Roman" w:cs="Times New Roman"/>
          <w:i/>
          <w:color w:val="FF0000"/>
          <w:sz w:val="24"/>
          <w:szCs w:val="24"/>
        </w:rPr>
      </w:pPr>
    </w:p>
    <w:p w14:paraId="4A403DB0" w14:textId="77777777" w:rsidR="001C3132" w:rsidRPr="00D24865" w:rsidRDefault="001C3132" w:rsidP="001C3132">
      <w:pPr>
        <w:autoSpaceDE w:val="0"/>
        <w:autoSpaceDN w:val="0"/>
        <w:adjustRightInd w:val="0"/>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1D8B7224" w14:textId="77777777" w:rsidR="001C3132" w:rsidRPr="00D24865" w:rsidRDefault="001C3132" w:rsidP="00281262">
      <w:pPr>
        <w:autoSpaceDE w:val="0"/>
        <w:autoSpaceDN w:val="0"/>
        <w:adjustRightInd w:val="0"/>
        <w:spacing w:after="0" w:line="240" w:lineRule="auto"/>
        <w:jc w:val="center"/>
        <w:rPr>
          <w:rFonts w:ascii="Times New Roman" w:hAnsi="Times New Roman" w:cs="Times New Roman"/>
          <w:b/>
          <w:color w:val="FF0000"/>
          <w:sz w:val="24"/>
          <w:szCs w:val="24"/>
          <w:u w:val="single"/>
        </w:rPr>
      </w:pPr>
    </w:p>
    <w:p w14:paraId="09A68375" w14:textId="77777777" w:rsidR="00281262" w:rsidRPr="00D24865" w:rsidRDefault="00281262" w:rsidP="00281262">
      <w:pPr>
        <w:autoSpaceDE w:val="0"/>
        <w:autoSpaceDN w:val="0"/>
        <w:adjustRightInd w:val="0"/>
        <w:spacing w:after="0" w:line="240" w:lineRule="auto"/>
        <w:jc w:val="center"/>
        <w:rPr>
          <w:rFonts w:ascii="Times New Roman" w:hAnsi="Times New Roman" w:cs="Times New Roman"/>
          <w:b/>
          <w:color w:val="FF0000"/>
          <w:sz w:val="24"/>
          <w:szCs w:val="24"/>
          <w:u w:val="single"/>
        </w:rPr>
      </w:pPr>
      <w:r w:rsidRPr="00D24865">
        <w:rPr>
          <w:rFonts w:ascii="Times New Roman" w:hAnsi="Times New Roman" w:cs="Times New Roman"/>
          <w:b/>
          <w:color w:val="FF0000"/>
          <w:sz w:val="24"/>
          <w:szCs w:val="24"/>
          <w:u w:val="single"/>
        </w:rPr>
        <w:t>Pour</w:t>
      </w:r>
      <w:r w:rsidR="00DF0494" w:rsidRPr="00D24865">
        <w:rPr>
          <w:rFonts w:ascii="Times New Roman" w:hAnsi="Times New Roman" w:cs="Times New Roman"/>
          <w:b/>
          <w:color w:val="FF0000"/>
          <w:sz w:val="24"/>
          <w:szCs w:val="24"/>
          <w:u w:val="single"/>
        </w:rPr>
        <w:t xml:space="preserve"> rappel</w:t>
      </w:r>
    </w:p>
    <w:p w14:paraId="540DD1B4" w14:textId="77777777" w:rsidR="00281262" w:rsidRPr="00D24865" w:rsidRDefault="00281262" w:rsidP="00E709BC">
      <w:pPr>
        <w:autoSpaceDE w:val="0"/>
        <w:autoSpaceDN w:val="0"/>
        <w:adjustRightInd w:val="0"/>
        <w:spacing w:after="0" w:line="240" w:lineRule="auto"/>
        <w:jc w:val="both"/>
        <w:rPr>
          <w:rFonts w:ascii="Times New Roman" w:hAnsi="Times New Roman" w:cs="Times New Roman"/>
          <w:color w:val="FF0000"/>
          <w:sz w:val="24"/>
          <w:szCs w:val="24"/>
        </w:rPr>
      </w:pPr>
    </w:p>
    <w:p w14:paraId="3132DB0E" w14:textId="01D2B949" w:rsidR="00E709BC" w:rsidRDefault="00281262" w:rsidP="00E709BC">
      <w:p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L</w:t>
      </w:r>
      <w:r w:rsidR="00E709BC" w:rsidRPr="00D24865">
        <w:rPr>
          <w:rFonts w:ascii="Times New Roman" w:hAnsi="Times New Roman" w:cs="Times New Roman"/>
          <w:color w:val="FF0000"/>
          <w:sz w:val="24"/>
          <w:szCs w:val="24"/>
        </w:rPr>
        <w:t>e RIFSEEP devait être généralisé à l’ensemble des cadres d’emplois de la Fonction Publique Territoriale au 1</w:t>
      </w:r>
      <w:r w:rsidR="00E709BC" w:rsidRPr="007636BF">
        <w:rPr>
          <w:rFonts w:ascii="Times New Roman" w:hAnsi="Times New Roman" w:cs="Times New Roman"/>
          <w:color w:val="FF0000"/>
          <w:sz w:val="24"/>
          <w:szCs w:val="24"/>
          <w:vertAlign w:val="superscript"/>
        </w:rPr>
        <w:t>er</w:t>
      </w:r>
      <w:r w:rsidR="007636BF">
        <w:rPr>
          <w:rFonts w:ascii="Times New Roman" w:hAnsi="Times New Roman" w:cs="Times New Roman"/>
          <w:color w:val="FF0000"/>
          <w:sz w:val="24"/>
          <w:szCs w:val="24"/>
        </w:rPr>
        <w:t xml:space="preserve"> </w:t>
      </w:r>
      <w:r w:rsidR="00E709BC" w:rsidRPr="00D24865">
        <w:rPr>
          <w:rFonts w:ascii="Times New Roman" w:hAnsi="Times New Roman" w:cs="Times New Roman"/>
          <w:color w:val="FF0000"/>
          <w:sz w:val="24"/>
          <w:szCs w:val="24"/>
        </w:rPr>
        <w:t>janvier 2017</w:t>
      </w:r>
      <w:r w:rsidR="007636BF">
        <w:rPr>
          <w:rFonts w:ascii="Times New Roman" w:hAnsi="Times New Roman" w:cs="Times New Roman"/>
          <w:color w:val="FF0000"/>
          <w:sz w:val="24"/>
          <w:szCs w:val="24"/>
        </w:rPr>
        <w:t>. T</w:t>
      </w:r>
      <w:r w:rsidR="00D860A0" w:rsidRPr="00D24865">
        <w:rPr>
          <w:rFonts w:ascii="Times New Roman" w:hAnsi="Times New Roman" w:cs="Times New Roman"/>
          <w:color w:val="FF0000"/>
          <w:sz w:val="24"/>
          <w:szCs w:val="24"/>
        </w:rPr>
        <w:t>outefois</w:t>
      </w:r>
      <w:r w:rsidR="007636BF">
        <w:rPr>
          <w:rFonts w:ascii="Times New Roman" w:hAnsi="Times New Roman" w:cs="Times New Roman"/>
          <w:color w:val="FF0000"/>
          <w:sz w:val="24"/>
          <w:szCs w:val="24"/>
        </w:rPr>
        <w:t>,</w:t>
      </w:r>
      <w:r w:rsidR="00D860A0" w:rsidRPr="00D24865">
        <w:rPr>
          <w:rFonts w:ascii="Times New Roman" w:hAnsi="Times New Roman" w:cs="Times New Roman"/>
          <w:color w:val="FF0000"/>
          <w:sz w:val="24"/>
          <w:szCs w:val="24"/>
        </w:rPr>
        <w:t xml:space="preserve"> les</w:t>
      </w:r>
      <w:r w:rsidR="00E709BC" w:rsidRPr="00D24865">
        <w:rPr>
          <w:rFonts w:ascii="Times New Roman" w:hAnsi="Times New Roman" w:cs="Times New Roman"/>
          <w:color w:val="FF0000"/>
          <w:sz w:val="24"/>
          <w:szCs w:val="24"/>
        </w:rPr>
        <w:t xml:space="preserve"> parution</w:t>
      </w:r>
      <w:r w:rsidR="00D860A0" w:rsidRPr="00D24865">
        <w:rPr>
          <w:rFonts w:ascii="Times New Roman" w:hAnsi="Times New Roman" w:cs="Times New Roman"/>
          <w:color w:val="FF0000"/>
          <w:sz w:val="24"/>
          <w:szCs w:val="24"/>
        </w:rPr>
        <w:t>s</w:t>
      </w:r>
      <w:r w:rsidR="00E709BC" w:rsidRPr="00D24865">
        <w:rPr>
          <w:rFonts w:ascii="Times New Roman" w:hAnsi="Times New Roman" w:cs="Times New Roman"/>
          <w:color w:val="FF0000"/>
          <w:sz w:val="24"/>
          <w:szCs w:val="24"/>
        </w:rPr>
        <w:t xml:space="preserve"> du décret n° 2016-1916 du 27 décembre 2016 et de l’arr</w:t>
      </w:r>
      <w:r w:rsidR="00E0598C" w:rsidRPr="00D24865">
        <w:rPr>
          <w:rFonts w:ascii="Times New Roman" w:hAnsi="Times New Roman" w:cs="Times New Roman"/>
          <w:color w:val="FF0000"/>
          <w:sz w:val="24"/>
          <w:szCs w:val="24"/>
        </w:rPr>
        <w:t>êté 27 décembre 2016 précités ont modifié le calendrier de mise en œuvre du RIFSEEP</w:t>
      </w:r>
      <w:r w:rsidR="00E709BC" w:rsidRPr="00D24865">
        <w:rPr>
          <w:rFonts w:ascii="Times New Roman" w:hAnsi="Times New Roman" w:cs="Times New Roman"/>
          <w:color w:val="FF0000"/>
          <w:sz w:val="24"/>
          <w:szCs w:val="24"/>
        </w:rPr>
        <w:t>.</w:t>
      </w:r>
    </w:p>
    <w:p w14:paraId="7F96B589" w14:textId="77777777" w:rsidR="007F3701" w:rsidRDefault="007F3701" w:rsidP="00E709BC">
      <w:pPr>
        <w:autoSpaceDE w:val="0"/>
        <w:autoSpaceDN w:val="0"/>
        <w:adjustRightInd w:val="0"/>
        <w:spacing w:after="0" w:line="240" w:lineRule="auto"/>
        <w:jc w:val="both"/>
        <w:rPr>
          <w:rFonts w:ascii="Times New Roman" w:hAnsi="Times New Roman" w:cs="Times New Roman"/>
          <w:color w:val="FF0000"/>
          <w:sz w:val="24"/>
          <w:szCs w:val="24"/>
        </w:rPr>
      </w:pPr>
    </w:p>
    <w:p w14:paraId="6A991EA3" w14:textId="5C3FD13D" w:rsidR="007F3701" w:rsidRPr="007F3701" w:rsidRDefault="007F3701" w:rsidP="00E709BC">
      <w:pPr>
        <w:autoSpaceDE w:val="0"/>
        <w:autoSpaceDN w:val="0"/>
        <w:adjustRightInd w:val="0"/>
        <w:spacing w:after="0" w:line="240" w:lineRule="auto"/>
        <w:jc w:val="both"/>
        <w:rPr>
          <w:rFonts w:ascii="Times New Roman" w:hAnsi="Times New Roman" w:cs="Times New Roman"/>
          <w:b/>
          <w:bCs/>
          <w:color w:val="FF0000"/>
          <w:sz w:val="24"/>
          <w:szCs w:val="24"/>
        </w:rPr>
      </w:pPr>
      <w:r w:rsidRPr="007F3701">
        <w:rPr>
          <w:rFonts w:ascii="Times New Roman" w:hAnsi="Times New Roman" w:cs="Times New Roman"/>
          <w:b/>
          <w:bCs/>
          <w:color w:val="FF0000"/>
          <w:sz w:val="24"/>
          <w:szCs w:val="24"/>
        </w:rPr>
        <w:t>Des cadres d’emplois sont pour l’instant concernés par des équivalences provisoires leur permettant de percevoir le RIFSEEP.</w:t>
      </w:r>
    </w:p>
    <w:p w14:paraId="3E82FF8F" w14:textId="77777777" w:rsidR="007F3701" w:rsidRDefault="007F3701" w:rsidP="00E709BC">
      <w:pPr>
        <w:autoSpaceDE w:val="0"/>
        <w:autoSpaceDN w:val="0"/>
        <w:adjustRightInd w:val="0"/>
        <w:spacing w:after="0" w:line="240" w:lineRule="auto"/>
        <w:jc w:val="both"/>
        <w:rPr>
          <w:rFonts w:ascii="Times New Roman" w:hAnsi="Times New Roman" w:cs="Times New Roman"/>
          <w:color w:val="FF0000"/>
          <w:sz w:val="24"/>
          <w:szCs w:val="24"/>
        </w:rPr>
      </w:pPr>
    </w:p>
    <w:p w14:paraId="6965F298" w14:textId="77777777" w:rsidR="007F3701" w:rsidRP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Les arrêtés d’application nécessaires pour mettre en œuvre le dispositif ne sont pas encore parus pour certains corps de référence de l’Etat.</w:t>
      </w:r>
    </w:p>
    <w:p w14:paraId="750F8F9A" w14:textId="77777777" w:rsid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Aussi, afin d’étendre le dispositif, des équivalences provisoires sont établies avec les corps de l’Etat, fixées à l’annexe 2 du décr</w:t>
      </w:r>
      <w:r>
        <w:rPr>
          <w:rFonts w:ascii="Times New Roman" w:hAnsi="Times New Roman" w:cs="Times New Roman"/>
          <w:color w:val="FF0000"/>
          <w:sz w:val="24"/>
          <w:szCs w:val="24"/>
        </w:rPr>
        <w:t>et</w:t>
      </w:r>
      <w:r w:rsidRPr="007F3701">
        <w:rPr>
          <w:rFonts w:ascii="Times New Roman" w:hAnsi="Times New Roman" w:cs="Times New Roman"/>
          <w:color w:val="FF0000"/>
          <w:sz w:val="24"/>
          <w:szCs w:val="24"/>
        </w:rPr>
        <w:t xml:space="preserve"> n°</w:t>
      </w:r>
      <w:r>
        <w:rPr>
          <w:rFonts w:ascii="Times New Roman" w:hAnsi="Times New Roman" w:cs="Times New Roman"/>
          <w:color w:val="FF0000"/>
          <w:sz w:val="24"/>
          <w:szCs w:val="24"/>
        </w:rPr>
        <w:t xml:space="preserve"> </w:t>
      </w:r>
      <w:r w:rsidRPr="007F3701">
        <w:rPr>
          <w:rFonts w:ascii="Times New Roman" w:hAnsi="Times New Roman" w:cs="Times New Roman"/>
          <w:color w:val="FF0000"/>
          <w:sz w:val="24"/>
          <w:szCs w:val="24"/>
        </w:rPr>
        <w:t>91-875 du 6 sept</w:t>
      </w:r>
      <w:r>
        <w:rPr>
          <w:rFonts w:ascii="Times New Roman" w:hAnsi="Times New Roman" w:cs="Times New Roman"/>
          <w:color w:val="FF0000"/>
          <w:sz w:val="24"/>
          <w:szCs w:val="24"/>
        </w:rPr>
        <w:t>embre</w:t>
      </w:r>
      <w:r w:rsidRPr="007F3701">
        <w:rPr>
          <w:rFonts w:ascii="Times New Roman" w:hAnsi="Times New Roman" w:cs="Times New Roman"/>
          <w:color w:val="FF0000"/>
          <w:sz w:val="24"/>
          <w:szCs w:val="24"/>
        </w:rPr>
        <w:t xml:space="preserve"> 1991 (art</w:t>
      </w:r>
      <w:r>
        <w:rPr>
          <w:rFonts w:ascii="Times New Roman" w:hAnsi="Times New Roman" w:cs="Times New Roman"/>
          <w:color w:val="FF0000"/>
          <w:sz w:val="24"/>
          <w:szCs w:val="24"/>
        </w:rPr>
        <w:t xml:space="preserve">icle </w:t>
      </w:r>
      <w:r w:rsidRPr="007F3701">
        <w:rPr>
          <w:rFonts w:ascii="Times New Roman" w:hAnsi="Times New Roman" w:cs="Times New Roman"/>
          <w:color w:val="FF0000"/>
          <w:sz w:val="24"/>
          <w:szCs w:val="24"/>
        </w:rPr>
        <w:t>1</w:t>
      </w:r>
      <w:r w:rsidRPr="007F3701">
        <w:rPr>
          <w:rFonts w:ascii="Times New Roman" w:hAnsi="Times New Roman" w:cs="Times New Roman"/>
          <w:color w:val="FF0000"/>
          <w:sz w:val="24"/>
          <w:szCs w:val="24"/>
          <w:vertAlign w:val="superscript"/>
        </w:rPr>
        <w:t>er</w:t>
      </w:r>
      <w:r>
        <w:rPr>
          <w:rFonts w:ascii="Times New Roman" w:hAnsi="Times New Roman" w:cs="Times New Roman"/>
          <w:color w:val="FF0000"/>
          <w:sz w:val="24"/>
          <w:szCs w:val="24"/>
        </w:rPr>
        <w:t xml:space="preserve"> </w:t>
      </w:r>
      <w:r w:rsidRPr="007F3701">
        <w:rPr>
          <w:rFonts w:ascii="Times New Roman" w:hAnsi="Times New Roman" w:cs="Times New Roman"/>
          <w:color w:val="FF0000"/>
          <w:sz w:val="24"/>
          <w:szCs w:val="24"/>
        </w:rPr>
        <w:t xml:space="preserve">et annexe 2). </w:t>
      </w:r>
    </w:p>
    <w:p w14:paraId="685D7512" w14:textId="77777777" w:rsid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p>
    <w:p w14:paraId="1643BBB8" w14:textId="4904773C" w:rsid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Le régime indemnitaire peut donc être versé aux membres des filières et cadres d’emplois suivants</w:t>
      </w:r>
      <w:r>
        <w:rPr>
          <w:rFonts w:ascii="Times New Roman" w:hAnsi="Times New Roman" w:cs="Times New Roman"/>
          <w:color w:val="FF0000"/>
          <w:sz w:val="24"/>
          <w:szCs w:val="24"/>
        </w:rPr>
        <w:t> :</w:t>
      </w:r>
    </w:p>
    <w:p w14:paraId="170C779D" w14:textId="77777777" w:rsidR="007F3701" w:rsidRP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Les adjoints techniques des établissements d’enseignement,</w:t>
      </w:r>
    </w:p>
    <w:p w14:paraId="5455797B" w14:textId="77777777" w:rsidR="007F3701" w:rsidRP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Les éducateurs de jeunes enfants,</w:t>
      </w:r>
    </w:p>
    <w:p w14:paraId="6E224D68" w14:textId="77777777" w:rsidR="007F3701" w:rsidRP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lastRenderedPageBreak/>
        <w:t xml:space="preserve">Les </w:t>
      </w:r>
      <w:proofErr w:type="spellStart"/>
      <w:r w:rsidRPr="007F3701">
        <w:rPr>
          <w:rFonts w:ascii="Times New Roman" w:hAnsi="Times New Roman" w:cs="Times New Roman"/>
          <w:color w:val="FF0000"/>
          <w:sz w:val="24"/>
          <w:szCs w:val="24"/>
        </w:rPr>
        <w:t>sages-femmes</w:t>
      </w:r>
      <w:proofErr w:type="spellEnd"/>
      <w:r w:rsidRPr="007F3701">
        <w:rPr>
          <w:rFonts w:ascii="Times New Roman" w:hAnsi="Times New Roman" w:cs="Times New Roman"/>
          <w:color w:val="FF0000"/>
          <w:sz w:val="24"/>
          <w:szCs w:val="24"/>
        </w:rPr>
        <w:t>,</w:t>
      </w:r>
    </w:p>
    <w:p w14:paraId="350073EF" w14:textId="77777777" w:rsidR="007F3701" w:rsidRP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sidRPr="007F3701">
        <w:rPr>
          <w:rFonts w:ascii="Times New Roman" w:hAnsi="Times New Roman" w:cs="Times New Roman"/>
          <w:color w:val="FF0000"/>
          <w:sz w:val="24"/>
          <w:szCs w:val="24"/>
        </w:rPr>
        <w:t>Les cadres de santé paramédicaux,</w:t>
      </w:r>
    </w:p>
    <w:p w14:paraId="481CB13E" w14:textId="4514F8E5" w:rsidR="007F3701"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cadres de santé infirmiers et techniciens paramédicaux (en voie d’extinction),</w:t>
      </w:r>
    </w:p>
    <w:p w14:paraId="0A5DDE52" w14:textId="5C80C965"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puéricultrices cadres territoriaux de santé</w:t>
      </w:r>
      <w:r>
        <w:rPr>
          <w:rFonts w:ascii="Times New Roman" w:hAnsi="Times New Roman" w:cs="Times New Roman"/>
          <w:color w:val="FF0000"/>
          <w:sz w:val="24"/>
          <w:szCs w:val="24"/>
        </w:rPr>
        <w:t xml:space="preserve"> (en voie d’extinction)</w:t>
      </w:r>
      <w:r w:rsidR="00D860A0" w:rsidRPr="00D24865">
        <w:rPr>
          <w:rFonts w:ascii="Times New Roman" w:hAnsi="Times New Roman" w:cs="Times New Roman"/>
          <w:color w:val="FF0000"/>
          <w:sz w:val="24"/>
          <w:szCs w:val="24"/>
        </w:rPr>
        <w:t>,</w:t>
      </w:r>
    </w:p>
    <w:p w14:paraId="4E2698C6" w14:textId="77777777" w:rsidR="00D860A0" w:rsidRPr="00D24865" w:rsidRDefault="00D860A0"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D24865">
        <w:rPr>
          <w:rFonts w:ascii="Times New Roman" w:hAnsi="Times New Roman" w:cs="Times New Roman"/>
          <w:color w:val="FF0000"/>
          <w:sz w:val="24"/>
          <w:szCs w:val="24"/>
        </w:rPr>
        <w:t>cadres</w:t>
      </w:r>
      <w:proofErr w:type="gramEnd"/>
      <w:r w:rsidRPr="00D24865">
        <w:rPr>
          <w:rFonts w:ascii="Times New Roman" w:hAnsi="Times New Roman" w:cs="Times New Roman"/>
          <w:color w:val="FF0000"/>
          <w:sz w:val="24"/>
          <w:szCs w:val="24"/>
        </w:rPr>
        <w:t xml:space="preserve"> territoriaux de santé infirmiers et techniciens paramédicaux,</w:t>
      </w:r>
    </w:p>
    <w:p w14:paraId="39BFCB7B" w14:textId="59A86850"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puéricultrices territoriales</w:t>
      </w:r>
      <w:r>
        <w:rPr>
          <w:rFonts w:ascii="Times New Roman" w:hAnsi="Times New Roman" w:cs="Times New Roman"/>
          <w:color w:val="FF0000"/>
          <w:sz w:val="24"/>
          <w:szCs w:val="24"/>
        </w:rPr>
        <w:t xml:space="preserve"> (catégorie sédentaire et catégorie active en voie d’extinction)</w:t>
      </w:r>
      <w:r w:rsidR="00D860A0" w:rsidRPr="00D24865">
        <w:rPr>
          <w:rFonts w:ascii="Times New Roman" w:hAnsi="Times New Roman" w:cs="Times New Roman"/>
          <w:color w:val="FF0000"/>
          <w:sz w:val="24"/>
          <w:szCs w:val="24"/>
        </w:rPr>
        <w:t>,</w:t>
      </w:r>
    </w:p>
    <w:p w14:paraId="0DEE0893" w14:textId="3F011EDE"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infirmiers territoriaux en soins généraux,</w:t>
      </w:r>
    </w:p>
    <w:p w14:paraId="441A2D8E" w14:textId="77777777" w:rsidR="00D860A0" w:rsidRPr="00D24865" w:rsidRDefault="00D860A0"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D24865">
        <w:rPr>
          <w:rFonts w:ascii="Times New Roman" w:hAnsi="Times New Roman" w:cs="Times New Roman"/>
          <w:color w:val="FF0000"/>
          <w:sz w:val="24"/>
          <w:szCs w:val="24"/>
        </w:rPr>
        <w:t>professeurs</w:t>
      </w:r>
      <w:proofErr w:type="gramEnd"/>
      <w:r w:rsidRPr="00D24865">
        <w:rPr>
          <w:rFonts w:ascii="Times New Roman" w:hAnsi="Times New Roman" w:cs="Times New Roman"/>
          <w:color w:val="FF0000"/>
          <w:sz w:val="24"/>
          <w:szCs w:val="24"/>
        </w:rPr>
        <w:t xml:space="preserve"> territoriaux d’enseignement artistique,</w:t>
      </w:r>
    </w:p>
    <w:p w14:paraId="653E0422" w14:textId="19CF4921"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moniteurs-éducateurs et intervenants familiaux,</w:t>
      </w:r>
    </w:p>
    <w:p w14:paraId="173166A5" w14:textId="7291D1BE"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infirmiers territoriaux</w:t>
      </w:r>
      <w:r>
        <w:rPr>
          <w:rFonts w:ascii="Times New Roman" w:hAnsi="Times New Roman" w:cs="Times New Roman"/>
          <w:color w:val="FF0000"/>
          <w:sz w:val="24"/>
          <w:szCs w:val="24"/>
        </w:rPr>
        <w:t xml:space="preserve"> (en voie d’extinction)</w:t>
      </w:r>
      <w:r w:rsidR="00D860A0" w:rsidRPr="00D24865">
        <w:rPr>
          <w:rFonts w:ascii="Times New Roman" w:hAnsi="Times New Roman" w:cs="Times New Roman"/>
          <w:color w:val="FF0000"/>
          <w:sz w:val="24"/>
          <w:szCs w:val="24"/>
        </w:rPr>
        <w:t>,</w:t>
      </w:r>
    </w:p>
    <w:p w14:paraId="5D3B76B2" w14:textId="21C45DDD" w:rsidR="00D860A0"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techniciens paramédicaux territoriaux,</w:t>
      </w:r>
    </w:p>
    <w:p w14:paraId="27E72E4A" w14:textId="3CFC23A2" w:rsidR="007F3701"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proofErr w:type="spellStart"/>
      <w:r>
        <w:rPr>
          <w:rFonts w:ascii="Times New Roman" w:hAnsi="Times New Roman" w:cs="Times New Roman"/>
          <w:color w:val="FF0000"/>
          <w:sz w:val="24"/>
          <w:szCs w:val="24"/>
        </w:rPr>
        <w:t>aides soignants</w:t>
      </w:r>
      <w:proofErr w:type="spellEnd"/>
      <w:r>
        <w:rPr>
          <w:rFonts w:ascii="Times New Roman" w:hAnsi="Times New Roman" w:cs="Times New Roman"/>
          <w:color w:val="FF0000"/>
          <w:sz w:val="24"/>
          <w:szCs w:val="24"/>
        </w:rPr>
        <w:t>,</w:t>
      </w:r>
    </w:p>
    <w:p w14:paraId="7C2763C5" w14:textId="7896670C" w:rsidR="00D860A0"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auxiliaires de puériculture territoriaux,</w:t>
      </w:r>
    </w:p>
    <w:p w14:paraId="0E2B7FEB" w14:textId="1F9BAA97" w:rsidR="00D860A0"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00D860A0" w:rsidRPr="00D24865">
        <w:rPr>
          <w:rFonts w:ascii="Times New Roman" w:hAnsi="Times New Roman" w:cs="Times New Roman"/>
          <w:color w:val="FF0000"/>
          <w:sz w:val="24"/>
          <w:szCs w:val="24"/>
        </w:rPr>
        <w:t>auxiliaires de soins territoriaux</w:t>
      </w:r>
      <w:r>
        <w:rPr>
          <w:rFonts w:ascii="Times New Roman" w:hAnsi="Times New Roman" w:cs="Times New Roman"/>
          <w:color w:val="FF0000"/>
          <w:sz w:val="24"/>
          <w:szCs w:val="24"/>
        </w:rPr>
        <w:t>,</w:t>
      </w:r>
    </w:p>
    <w:p w14:paraId="6571D0EF" w14:textId="05FF0A4A" w:rsidR="007F3701"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p</w:t>
      </w:r>
      <w:r w:rsidRPr="007F3701">
        <w:rPr>
          <w:rFonts w:ascii="Times New Roman" w:hAnsi="Times New Roman" w:cs="Times New Roman"/>
          <w:color w:val="FF0000"/>
          <w:sz w:val="24"/>
          <w:szCs w:val="24"/>
        </w:rPr>
        <w:t>édicures-podologues, ergothérapeutes, psychomotriciens, orthoptistes, techniciens de laboratoire médical, manipulateurs d'électroradiologie médicale, préparateurs en pharmacie hospitalière et diététiciens</w:t>
      </w:r>
      <w:r>
        <w:rPr>
          <w:rFonts w:ascii="Times New Roman" w:hAnsi="Times New Roman" w:cs="Times New Roman"/>
          <w:color w:val="FF0000"/>
          <w:sz w:val="24"/>
          <w:szCs w:val="24"/>
        </w:rPr>
        <w:t>,</w:t>
      </w:r>
    </w:p>
    <w:p w14:paraId="6F1425D6" w14:textId="7BCB52DD" w:rsidR="007F3701" w:rsidRPr="00D24865" w:rsidRDefault="007F3701" w:rsidP="00D860A0">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masseurs-kinésithérapeutes et orthophonistes</w:t>
      </w:r>
    </w:p>
    <w:p w14:paraId="35D71DE2" w14:textId="77777777" w:rsidR="0021259B" w:rsidRPr="00D24865" w:rsidRDefault="0021259B" w:rsidP="00AE065E">
      <w:pPr>
        <w:autoSpaceDE w:val="0"/>
        <w:autoSpaceDN w:val="0"/>
        <w:adjustRightInd w:val="0"/>
        <w:spacing w:after="0" w:line="240" w:lineRule="auto"/>
        <w:jc w:val="both"/>
        <w:rPr>
          <w:rFonts w:ascii="Times New Roman" w:hAnsi="Times New Roman" w:cs="Times New Roman"/>
          <w:color w:val="FF0000"/>
          <w:sz w:val="24"/>
          <w:szCs w:val="24"/>
        </w:rPr>
      </w:pPr>
    </w:p>
    <w:p w14:paraId="3BC3DE77" w14:textId="77777777" w:rsidR="007F3701" w:rsidRPr="001D53F9" w:rsidRDefault="007F3701" w:rsidP="00AE065E">
      <w:pPr>
        <w:autoSpaceDE w:val="0"/>
        <w:autoSpaceDN w:val="0"/>
        <w:adjustRightInd w:val="0"/>
        <w:spacing w:after="0" w:line="240" w:lineRule="auto"/>
        <w:jc w:val="both"/>
        <w:rPr>
          <w:rFonts w:ascii="Times New Roman" w:hAnsi="Times New Roman" w:cs="Times New Roman"/>
          <w:b/>
          <w:bCs/>
          <w:color w:val="FF0000"/>
          <w:sz w:val="24"/>
          <w:szCs w:val="24"/>
        </w:rPr>
      </w:pPr>
      <w:r w:rsidRPr="001D53F9">
        <w:rPr>
          <w:rFonts w:ascii="Times New Roman" w:hAnsi="Times New Roman" w:cs="Times New Roman"/>
          <w:b/>
          <w:bCs/>
          <w:color w:val="FF0000"/>
          <w:sz w:val="24"/>
          <w:szCs w:val="24"/>
        </w:rPr>
        <w:t>Des cadres d’emplois ne sont pour l’heure pas concernés par le RIFSEEP même avec les équivalences provisoires.</w:t>
      </w:r>
    </w:p>
    <w:p w14:paraId="29E1C79D" w14:textId="77777777" w:rsidR="007F3701" w:rsidRDefault="007F3701" w:rsidP="00AE065E">
      <w:pPr>
        <w:autoSpaceDE w:val="0"/>
        <w:autoSpaceDN w:val="0"/>
        <w:adjustRightInd w:val="0"/>
        <w:spacing w:after="0" w:line="240" w:lineRule="auto"/>
        <w:jc w:val="both"/>
        <w:rPr>
          <w:rFonts w:ascii="Times New Roman" w:hAnsi="Times New Roman" w:cs="Times New Roman"/>
          <w:color w:val="FF0000"/>
          <w:sz w:val="24"/>
          <w:szCs w:val="24"/>
        </w:rPr>
      </w:pPr>
    </w:p>
    <w:p w14:paraId="68C39BC9" w14:textId="77777777" w:rsidR="007F3701" w:rsidRDefault="007F3701" w:rsidP="00AE065E">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cadres d’emplois sont les suivants :</w:t>
      </w:r>
    </w:p>
    <w:p w14:paraId="2A385D1C" w14:textId="77777777" w:rsid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directeurs de police municipale,</w:t>
      </w:r>
    </w:p>
    <w:p w14:paraId="59AEB12D" w14:textId="77777777" w:rsid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chefs de service de police municipale,</w:t>
      </w:r>
    </w:p>
    <w:p w14:paraId="2EEB5B3C" w14:textId="77777777" w:rsid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agents de police municipale,</w:t>
      </w:r>
    </w:p>
    <w:p w14:paraId="6FA5227B" w14:textId="77777777" w:rsid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gardes champêtres,</w:t>
      </w:r>
    </w:p>
    <w:p w14:paraId="759349F1" w14:textId="2FAFB989" w:rsid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Pour ces cadres d’emplois, un régime indemnitaire spécifique leur est prévu avec l’indemnité spéciale des fonctions et d’engagement consacrée par le décret n° 2024-</w:t>
      </w:r>
      <w:r w:rsidR="001C53B8">
        <w:rPr>
          <w:rFonts w:ascii="Times New Roman" w:hAnsi="Times New Roman" w:cs="Times New Roman"/>
          <w:color w:val="FF0000"/>
          <w:sz w:val="24"/>
          <w:szCs w:val="24"/>
        </w:rPr>
        <w:t>614 du 20 juin 2024.</w:t>
      </w:r>
    </w:p>
    <w:p w14:paraId="2D2DFB95" w14:textId="451B397E" w:rsid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professeurs d’enseignement artistique,</w:t>
      </w:r>
    </w:p>
    <w:p w14:paraId="0EDEFD54" w14:textId="5E55189D" w:rsidR="007F3701" w:rsidRPr="007F3701" w:rsidRDefault="007F3701" w:rsidP="007F3701">
      <w:pPr>
        <w:pStyle w:val="Paragraphedeliste"/>
        <w:numPr>
          <w:ilvl w:val="0"/>
          <w:numId w:val="40"/>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assistants d’enseignement artistique.</w:t>
      </w:r>
    </w:p>
    <w:p w14:paraId="0DE04288" w14:textId="77777777" w:rsidR="007F3701" w:rsidRPr="007F3701" w:rsidRDefault="007F3701" w:rsidP="007F3701">
      <w:pPr>
        <w:autoSpaceDE w:val="0"/>
        <w:autoSpaceDN w:val="0"/>
        <w:adjustRightInd w:val="0"/>
        <w:spacing w:after="0" w:line="240" w:lineRule="auto"/>
        <w:jc w:val="both"/>
        <w:rPr>
          <w:rFonts w:ascii="Times New Roman" w:hAnsi="Times New Roman" w:cs="Times New Roman"/>
          <w:color w:val="FF0000"/>
          <w:sz w:val="24"/>
          <w:szCs w:val="24"/>
        </w:rPr>
      </w:pPr>
    </w:p>
    <w:p w14:paraId="21AB25DB" w14:textId="77777777" w:rsidR="001C3132" w:rsidRPr="00D24865" w:rsidRDefault="001C3132" w:rsidP="00AE065E">
      <w:pPr>
        <w:autoSpaceDE w:val="0"/>
        <w:autoSpaceDN w:val="0"/>
        <w:adjustRightInd w:val="0"/>
        <w:spacing w:after="0" w:line="240" w:lineRule="auto"/>
        <w:jc w:val="both"/>
        <w:rPr>
          <w:rFonts w:ascii="Times New Roman" w:hAnsi="Times New Roman" w:cs="Times New Roman"/>
          <w:color w:val="FF0000"/>
          <w:sz w:val="24"/>
          <w:szCs w:val="24"/>
        </w:rPr>
      </w:pPr>
    </w:p>
    <w:p w14:paraId="3DD8143B" w14:textId="77777777" w:rsidR="001C3132" w:rsidRPr="00D24865" w:rsidRDefault="001C3132" w:rsidP="001C3132">
      <w:pPr>
        <w:autoSpaceDE w:val="0"/>
        <w:autoSpaceDN w:val="0"/>
        <w:adjustRightInd w:val="0"/>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258CF4D3" w14:textId="77777777" w:rsidR="00A158C5" w:rsidRPr="00D24865" w:rsidRDefault="00A158C5" w:rsidP="00007C83">
      <w:pPr>
        <w:spacing w:after="0" w:line="240" w:lineRule="auto"/>
        <w:jc w:val="both"/>
        <w:rPr>
          <w:rFonts w:ascii="Times New Roman" w:hAnsi="Times New Roman" w:cs="Times New Roman"/>
          <w:b/>
          <w:sz w:val="24"/>
          <w:szCs w:val="24"/>
        </w:rPr>
      </w:pPr>
    </w:p>
    <w:p w14:paraId="2B9910E1" w14:textId="77777777" w:rsidR="00007C83" w:rsidRPr="00D24865" w:rsidRDefault="00007C83" w:rsidP="00007C83">
      <w:pPr>
        <w:pStyle w:val="Paragraphedeliste"/>
        <w:numPr>
          <w:ilvl w:val="0"/>
          <w:numId w:val="36"/>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Détermination des groupes de fonctions et des montants plafonds</w:t>
      </w:r>
      <w:r w:rsidRPr="00D24865">
        <w:rPr>
          <w:rFonts w:ascii="Times New Roman" w:hAnsi="Times New Roman" w:cs="Times New Roman"/>
          <w:b/>
          <w:sz w:val="24"/>
          <w:szCs w:val="24"/>
        </w:rPr>
        <w:t> :</w:t>
      </w:r>
    </w:p>
    <w:p w14:paraId="2A29537E" w14:textId="77777777" w:rsidR="00007C83" w:rsidRPr="00D24865" w:rsidRDefault="00007C83" w:rsidP="00007C83">
      <w:pPr>
        <w:spacing w:after="0" w:line="240" w:lineRule="auto"/>
        <w:jc w:val="both"/>
        <w:rPr>
          <w:rFonts w:ascii="Times New Roman" w:hAnsi="Times New Roman" w:cs="Times New Roman"/>
          <w:b/>
          <w:sz w:val="24"/>
          <w:szCs w:val="24"/>
        </w:rPr>
      </w:pPr>
    </w:p>
    <w:p w14:paraId="0E74D4C1" w14:textId="0262B8A4" w:rsidR="003038E0" w:rsidRPr="00D24865" w:rsidRDefault="00007C83" w:rsidP="003038E0">
      <w:pPr>
        <w:spacing w:after="0" w:line="240" w:lineRule="auto"/>
        <w:jc w:val="both"/>
        <w:rPr>
          <w:rFonts w:ascii="Times New Roman" w:hAnsi="Times New Roman" w:cs="Times New Roman"/>
          <w:color w:val="000000"/>
          <w:sz w:val="24"/>
          <w:szCs w:val="24"/>
          <w:shd w:val="clear" w:color="auto" w:fill="FFFFFF"/>
        </w:rPr>
      </w:pPr>
      <w:r w:rsidRPr="00D24865">
        <w:rPr>
          <w:rFonts w:ascii="Times New Roman" w:hAnsi="Times New Roman" w:cs="Times New Roman"/>
          <w:sz w:val="24"/>
          <w:szCs w:val="24"/>
        </w:rPr>
        <w:t xml:space="preserve">Chaque part du RIFSEEP (IFSE et CIA) correspond à un montant fixé </w:t>
      </w:r>
      <w:r w:rsidR="00FF0803" w:rsidRPr="00D24865">
        <w:rPr>
          <w:rFonts w:ascii="Times New Roman" w:hAnsi="Times New Roman" w:cs="Times New Roman"/>
          <w:sz w:val="24"/>
          <w:szCs w:val="24"/>
        </w:rPr>
        <w:t xml:space="preserve">par la collectivité </w:t>
      </w:r>
      <w:r w:rsidRPr="00D24865">
        <w:rPr>
          <w:rFonts w:ascii="Times New Roman" w:hAnsi="Times New Roman" w:cs="Times New Roman"/>
          <w:sz w:val="24"/>
          <w:szCs w:val="24"/>
        </w:rPr>
        <w:t>dans la limite des plafonds déterminés dans la présente délibération et applicables aux fonctionnaires de l’Etat</w:t>
      </w:r>
      <w:r w:rsidR="003038E0" w:rsidRPr="00D24865">
        <w:rPr>
          <w:rFonts w:ascii="Times New Roman" w:hAnsi="Times New Roman" w:cs="Times New Roman"/>
          <w:sz w:val="24"/>
          <w:szCs w:val="24"/>
        </w:rPr>
        <w:t>, c</w:t>
      </w:r>
      <w:r w:rsidR="003038E0" w:rsidRPr="00D24865">
        <w:rPr>
          <w:rFonts w:ascii="Times New Roman" w:hAnsi="Times New Roman" w:cs="Times New Roman"/>
          <w:color w:val="000000"/>
          <w:sz w:val="24"/>
          <w:szCs w:val="24"/>
          <w:shd w:val="clear" w:color="auto" w:fill="FFFFFF"/>
        </w:rPr>
        <w:t xml:space="preserve">onformément aux dispositions de l’article </w:t>
      </w:r>
      <w:r w:rsidR="00D82237">
        <w:rPr>
          <w:rFonts w:ascii="Times New Roman" w:hAnsi="Times New Roman" w:cs="Times New Roman"/>
          <w:color w:val="000000"/>
          <w:sz w:val="24"/>
          <w:szCs w:val="24"/>
          <w:shd w:val="clear" w:color="auto" w:fill="FFFFFF"/>
        </w:rPr>
        <w:t xml:space="preserve">L. 714-5 du code général de la fonction publique </w:t>
      </w:r>
      <w:r w:rsidR="003038E0" w:rsidRPr="00D24865">
        <w:rPr>
          <w:rFonts w:ascii="Times New Roman" w:hAnsi="Times New Roman" w:cs="Times New Roman"/>
          <w:color w:val="000000"/>
          <w:sz w:val="24"/>
          <w:szCs w:val="24"/>
          <w:shd w:val="clear" w:color="auto" w:fill="FFFFFF"/>
        </w:rPr>
        <w:t>« </w:t>
      </w:r>
      <w:r w:rsidR="003038E0" w:rsidRPr="00D24865">
        <w:rPr>
          <w:rFonts w:ascii="Times New Roman" w:hAnsi="Times New Roman" w:cs="Times New Roman"/>
          <w:i/>
          <w:color w:val="000000"/>
          <w:sz w:val="24"/>
          <w:szCs w:val="24"/>
          <w:shd w:val="clear" w:color="auto" w:fill="FFFFFF"/>
        </w:rPr>
        <w:t>Lorsque les services de l'Etat servant de référence bénéficient d'une indemnité servie en deux parts, l'organe délibérant détermine les plafonds applicables à chacune de ces parts et en fixe les critères, sans que la somme des deux parts dépasse le plafond global des primes octroyées aux agents de l'Etat</w:t>
      </w:r>
      <w:r w:rsidR="003038E0" w:rsidRPr="00D24865">
        <w:rPr>
          <w:rFonts w:ascii="Times New Roman" w:hAnsi="Times New Roman" w:cs="Times New Roman"/>
          <w:color w:val="000000"/>
          <w:sz w:val="24"/>
          <w:szCs w:val="24"/>
          <w:shd w:val="clear" w:color="auto" w:fill="FFFFFF"/>
        </w:rPr>
        <w:t> ».</w:t>
      </w:r>
    </w:p>
    <w:p w14:paraId="3312AAA2" w14:textId="77777777" w:rsidR="007C47A5" w:rsidRPr="00D24865" w:rsidRDefault="007C47A5" w:rsidP="003038E0">
      <w:pPr>
        <w:spacing w:after="0" w:line="240" w:lineRule="auto"/>
        <w:jc w:val="both"/>
        <w:rPr>
          <w:rFonts w:ascii="Times New Roman" w:hAnsi="Times New Roman" w:cs="Times New Roman"/>
          <w:sz w:val="24"/>
          <w:szCs w:val="24"/>
        </w:rPr>
      </w:pPr>
    </w:p>
    <w:p w14:paraId="6E28DD5E" w14:textId="77777777" w:rsidR="007C47A5" w:rsidRPr="00D24865" w:rsidRDefault="007C47A5" w:rsidP="007C47A5">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montants sont établis pour un agent exerçant à temps complet. Ils sont réduits au prorata de la durée effective du temps de travail pour les agents exerçant à temps partiel ou occupés sur un emploi à temps non complet.</w:t>
      </w:r>
    </w:p>
    <w:p w14:paraId="30C15B28" w14:textId="77777777" w:rsidR="00007C83" w:rsidRPr="00D24865" w:rsidRDefault="00007C83" w:rsidP="00007C83">
      <w:pPr>
        <w:spacing w:after="0" w:line="240" w:lineRule="auto"/>
        <w:jc w:val="both"/>
        <w:rPr>
          <w:rFonts w:ascii="Times New Roman" w:hAnsi="Times New Roman" w:cs="Times New Roman"/>
          <w:sz w:val="24"/>
          <w:szCs w:val="24"/>
        </w:rPr>
      </w:pPr>
    </w:p>
    <w:p w14:paraId="04D2D8B0" w14:textId="77777777" w:rsidR="00F747AB" w:rsidRPr="00D24865" w:rsidRDefault="00F747AB" w:rsidP="00F747AB">
      <w:pPr>
        <w:autoSpaceDE w:val="0"/>
        <w:autoSpaceDN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lastRenderedPageBreak/>
        <w:t xml:space="preserve">Les agents logés par nécessité absolue de service bénéficient de </w:t>
      </w:r>
      <w:proofErr w:type="gramStart"/>
      <w:r w:rsidRPr="00D24865">
        <w:rPr>
          <w:rFonts w:ascii="Times New Roman" w:hAnsi="Times New Roman" w:cs="Times New Roman"/>
          <w:sz w:val="24"/>
          <w:szCs w:val="24"/>
        </w:rPr>
        <w:t>montants maximum</w:t>
      </w:r>
      <w:proofErr w:type="gramEnd"/>
      <w:r w:rsidRPr="00D24865">
        <w:rPr>
          <w:rFonts w:ascii="Times New Roman" w:hAnsi="Times New Roman" w:cs="Times New Roman"/>
          <w:sz w:val="24"/>
          <w:szCs w:val="24"/>
        </w:rPr>
        <w:t xml:space="preserve"> spécifiques.</w:t>
      </w:r>
    </w:p>
    <w:p w14:paraId="27CF9289" w14:textId="77777777" w:rsidR="00512D29" w:rsidRPr="00D24865" w:rsidRDefault="00512D29" w:rsidP="00007C83">
      <w:pPr>
        <w:spacing w:after="0" w:line="240" w:lineRule="auto"/>
        <w:jc w:val="both"/>
        <w:rPr>
          <w:rFonts w:ascii="Times New Roman" w:hAnsi="Times New Roman" w:cs="Times New Roman"/>
          <w:sz w:val="24"/>
          <w:szCs w:val="24"/>
        </w:rPr>
      </w:pPr>
    </w:p>
    <w:p w14:paraId="613546E4"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annuel attribué individuellement est fixé par arrêté de l’autorité territoriale.</w:t>
      </w:r>
    </w:p>
    <w:p w14:paraId="53ED90B6" w14:textId="77777777" w:rsidR="00007C83" w:rsidRPr="00D24865" w:rsidRDefault="00007C83" w:rsidP="00007C83">
      <w:pPr>
        <w:spacing w:after="0" w:line="240" w:lineRule="auto"/>
        <w:jc w:val="both"/>
        <w:rPr>
          <w:rFonts w:ascii="Times New Roman" w:hAnsi="Times New Roman" w:cs="Times New Roman"/>
          <w:sz w:val="24"/>
          <w:szCs w:val="24"/>
        </w:rPr>
      </w:pPr>
    </w:p>
    <w:p w14:paraId="5BD587EF" w14:textId="77777777" w:rsidR="00AE065E" w:rsidRPr="00D24865" w:rsidRDefault="00AE065E" w:rsidP="00007C83">
      <w:pPr>
        <w:spacing w:after="0"/>
        <w:jc w:val="both"/>
        <w:rPr>
          <w:rFonts w:ascii="Times New Roman" w:hAnsi="Times New Roman" w:cs="Times New Roman"/>
          <w:sz w:val="24"/>
          <w:szCs w:val="24"/>
        </w:rPr>
      </w:pPr>
      <w:r w:rsidRPr="00D24865">
        <w:rPr>
          <w:rFonts w:ascii="Times New Roman" w:hAnsi="Times New Roman" w:cs="Times New Roman"/>
          <w:sz w:val="24"/>
          <w:szCs w:val="24"/>
        </w:rPr>
        <w:t>Les groupes de fonctions sont déterminés à partir de critères professionnels tenant compte :</w:t>
      </w:r>
    </w:p>
    <w:p w14:paraId="29CCB24B" w14:textId="77777777" w:rsidR="00AE065E" w:rsidRPr="00D24865" w:rsidRDefault="00AE065E" w:rsidP="00007C83">
      <w:pPr>
        <w:spacing w:after="0"/>
        <w:jc w:val="both"/>
        <w:rPr>
          <w:rFonts w:ascii="Times New Roman" w:hAnsi="Times New Roman" w:cs="Times New Roman"/>
          <w:sz w:val="24"/>
          <w:szCs w:val="24"/>
        </w:rPr>
      </w:pPr>
    </w:p>
    <w:p w14:paraId="2CE0B240" w14:textId="77777777" w:rsidR="00AE065E" w:rsidRPr="00D24865" w:rsidRDefault="00AE065E" w:rsidP="00AE065E">
      <w:pPr>
        <w:pStyle w:val="Paragraphedeliste"/>
        <w:numPr>
          <w:ilvl w:val="0"/>
          <w:numId w:val="41"/>
        </w:numPr>
        <w:spacing w:after="0"/>
        <w:jc w:val="both"/>
        <w:rPr>
          <w:rFonts w:ascii="Times New Roman" w:hAnsi="Times New Roman" w:cs="Times New Roman"/>
          <w:sz w:val="24"/>
          <w:szCs w:val="24"/>
        </w:rPr>
      </w:pPr>
      <w:r w:rsidRPr="00D24865">
        <w:rPr>
          <w:rFonts w:ascii="Times New Roman" w:hAnsi="Times New Roman" w:cs="Times New Roman"/>
          <w:sz w:val="24"/>
          <w:szCs w:val="24"/>
        </w:rPr>
        <w:t xml:space="preserve">Des fonctions d’encadrement, de coordination, de pilotage ou de conception, notamment au regard : </w:t>
      </w:r>
    </w:p>
    <w:p w14:paraId="43231445"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d’encadrement direct, de coordination, de projet</w:t>
      </w:r>
      <w:r w:rsidR="00AF414A" w:rsidRPr="00D24865">
        <w:rPr>
          <w:rFonts w:ascii="Times New Roman" w:hAnsi="Times New Roman" w:cs="Times New Roman"/>
          <w:i/>
          <w:color w:val="FF0000"/>
          <w:sz w:val="24"/>
          <w:szCs w:val="24"/>
        </w:rPr>
        <w:t>,</w:t>
      </w:r>
    </w:p>
    <w:p w14:paraId="33CD7ECC"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 formation d’autrui</w:t>
      </w:r>
      <w:r w:rsidR="00AF414A" w:rsidRPr="00D24865">
        <w:rPr>
          <w:rFonts w:ascii="Times New Roman" w:hAnsi="Times New Roman" w:cs="Times New Roman"/>
          <w:i/>
          <w:color w:val="FF0000"/>
          <w:sz w:val="24"/>
          <w:szCs w:val="24"/>
        </w:rPr>
        <w:t>,</w:t>
      </w:r>
    </w:p>
    <w:p w14:paraId="6D8628E1" w14:textId="77777777" w:rsidR="00E23818"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Ampleur du champ d’action (en nombre de mission, en valeur)</w:t>
      </w:r>
      <w:r w:rsidR="00AF414A" w:rsidRPr="00D24865">
        <w:rPr>
          <w:rFonts w:ascii="Times New Roman" w:hAnsi="Times New Roman" w:cs="Times New Roman"/>
          <w:i/>
          <w:color w:val="FF0000"/>
          <w:sz w:val="24"/>
          <w:szCs w:val="24"/>
        </w:rPr>
        <w:t>.</w:t>
      </w:r>
    </w:p>
    <w:p w14:paraId="4EDB3899" w14:textId="77777777" w:rsidR="00AE065E" w:rsidRPr="00D24865" w:rsidRDefault="00AE065E" w:rsidP="00007C83">
      <w:pPr>
        <w:spacing w:after="0"/>
        <w:jc w:val="both"/>
        <w:rPr>
          <w:rFonts w:ascii="Times New Roman" w:hAnsi="Times New Roman" w:cs="Times New Roman"/>
          <w:sz w:val="24"/>
          <w:szCs w:val="24"/>
        </w:rPr>
      </w:pPr>
    </w:p>
    <w:p w14:paraId="4B171EF9" w14:textId="77777777" w:rsidR="00AE065E" w:rsidRPr="00D24865" w:rsidRDefault="00AE065E" w:rsidP="00AE065E">
      <w:pPr>
        <w:pStyle w:val="Paragraphedeliste"/>
        <w:numPr>
          <w:ilvl w:val="0"/>
          <w:numId w:val="41"/>
        </w:numPr>
        <w:spacing w:after="0"/>
        <w:jc w:val="both"/>
        <w:rPr>
          <w:rFonts w:ascii="Times New Roman" w:hAnsi="Times New Roman" w:cs="Times New Roman"/>
          <w:sz w:val="24"/>
          <w:szCs w:val="24"/>
        </w:rPr>
      </w:pPr>
      <w:r w:rsidRPr="00D24865">
        <w:rPr>
          <w:rFonts w:ascii="Times New Roman" w:hAnsi="Times New Roman" w:cs="Times New Roman"/>
          <w:sz w:val="24"/>
          <w:szCs w:val="24"/>
        </w:rPr>
        <w:t>De la technicité, de l’expertise ou de la qualification nécessaire à l’exercice des fonctions :</w:t>
      </w:r>
    </w:p>
    <w:p w14:paraId="510C04AE"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Niveau de qualification requis (niveau de diplôme)</w:t>
      </w:r>
      <w:r w:rsidR="00AF414A" w:rsidRPr="00D24865">
        <w:rPr>
          <w:rFonts w:ascii="Times New Roman" w:hAnsi="Times New Roman" w:cs="Times New Roman"/>
          <w:i/>
          <w:color w:val="FF0000"/>
          <w:sz w:val="24"/>
          <w:szCs w:val="24"/>
        </w:rPr>
        <w:t>,</w:t>
      </w:r>
    </w:p>
    <w:p w14:paraId="551C7953"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Connaissances (de niveau élémentaire à expertise)</w:t>
      </w:r>
      <w:r w:rsidR="00AF414A" w:rsidRPr="00D24865">
        <w:rPr>
          <w:rFonts w:ascii="Times New Roman" w:hAnsi="Times New Roman" w:cs="Times New Roman"/>
          <w:i/>
          <w:color w:val="FF0000"/>
          <w:sz w:val="24"/>
          <w:szCs w:val="24"/>
        </w:rPr>
        <w:t>,</w:t>
      </w:r>
    </w:p>
    <w:p w14:paraId="4067577E" w14:textId="77777777" w:rsidR="007B11EB" w:rsidRPr="00D24865" w:rsidRDefault="007B11EB"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Autonomie, initiative,</w:t>
      </w:r>
    </w:p>
    <w:p w14:paraId="57945DA8" w14:textId="77777777" w:rsidR="00E23818"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Difficulté et complexité des taches (exécution simple ou interprétation)</w:t>
      </w:r>
      <w:r w:rsidR="00AF414A" w:rsidRPr="00D24865">
        <w:rPr>
          <w:rFonts w:ascii="Times New Roman" w:hAnsi="Times New Roman" w:cs="Times New Roman"/>
          <w:i/>
          <w:color w:val="FF0000"/>
          <w:sz w:val="24"/>
          <w:szCs w:val="24"/>
        </w:rPr>
        <w:t>.</w:t>
      </w:r>
    </w:p>
    <w:p w14:paraId="71D9CA8C" w14:textId="77777777" w:rsidR="00AE065E" w:rsidRPr="00D24865" w:rsidRDefault="00AE065E" w:rsidP="00007C83">
      <w:pPr>
        <w:spacing w:after="0"/>
        <w:jc w:val="both"/>
        <w:rPr>
          <w:rFonts w:ascii="Times New Roman" w:hAnsi="Times New Roman" w:cs="Times New Roman"/>
          <w:sz w:val="24"/>
          <w:szCs w:val="24"/>
        </w:rPr>
      </w:pPr>
    </w:p>
    <w:p w14:paraId="4B3C58DE" w14:textId="77777777" w:rsidR="00AE065E" w:rsidRPr="00D24865" w:rsidRDefault="00AE065E" w:rsidP="00AE065E">
      <w:pPr>
        <w:pStyle w:val="Paragraphedeliste"/>
        <w:numPr>
          <w:ilvl w:val="0"/>
          <w:numId w:val="41"/>
        </w:numPr>
        <w:spacing w:after="0"/>
        <w:jc w:val="both"/>
        <w:rPr>
          <w:rFonts w:ascii="Times New Roman" w:hAnsi="Times New Roman" w:cs="Times New Roman"/>
          <w:sz w:val="24"/>
          <w:szCs w:val="24"/>
        </w:rPr>
      </w:pPr>
      <w:r w:rsidRPr="00D24865">
        <w:rPr>
          <w:rFonts w:ascii="Times New Roman" w:hAnsi="Times New Roman" w:cs="Times New Roman"/>
          <w:sz w:val="24"/>
          <w:szCs w:val="24"/>
        </w:rPr>
        <w:t>Des sujétions particulières ou du degré d’exposition du poste au regard de son environnement professionnel :</w:t>
      </w:r>
    </w:p>
    <w:p w14:paraId="652A07CD"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Horaires atypiques</w:t>
      </w:r>
      <w:r w:rsidR="00AF414A" w:rsidRPr="00D24865">
        <w:rPr>
          <w:rFonts w:ascii="Times New Roman" w:hAnsi="Times New Roman" w:cs="Times New Roman"/>
          <w:i/>
          <w:color w:val="FF0000"/>
          <w:sz w:val="24"/>
          <w:szCs w:val="24"/>
        </w:rPr>
        <w:t>,</w:t>
      </w:r>
    </w:p>
    <w:p w14:paraId="187A246F" w14:textId="77777777" w:rsidR="00AE065E"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financière</w:t>
      </w:r>
      <w:r w:rsidR="00AF414A" w:rsidRPr="00D24865">
        <w:rPr>
          <w:rFonts w:ascii="Times New Roman" w:hAnsi="Times New Roman" w:cs="Times New Roman"/>
          <w:i/>
          <w:color w:val="FF0000"/>
          <w:sz w:val="24"/>
          <w:szCs w:val="24"/>
        </w:rPr>
        <w:t>,</w:t>
      </w:r>
    </w:p>
    <w:p w14:paraId="20D46B73" w14:textId="77777777" w:rsidR="007B11EB" w:rsidRPr="00D24865" w:rsidRDefault="007B11EB"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Effort physique,</w:t>
      </w:r>
    </w:p>
    <w:p w14:paraId="102AEC4D" w14:textId="77777777" w:rsidR="00E23818" w:rsidRPr="00D24865" w:rsidRDefault="00E23818" w:rsidP="00AE065E">
      <w:pPr>
        <w:pStyle w:val="Paragraphedeliste"/>
        <w:numPr>
          <w:ilvl w:val="1"/>
          <w:numId w:val="41"/>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Relations internes et ou externes</w:t>
      </w:r>
      <w:r w:rsidR="00AF414A" w:rsidRPr="00D24865">
        <w:rPr>
          <w:rFonts w:ascii="Times New Roman" w:hAnsi="Times New Roman" w:cs="Times New Roman"/>
          <w:i/>
          <w:color w:val="FF0000"/>
          <w:sz w:val="24"/>
          <w:szCs w:val="24"/>
        </w:rPr>
        <w:t>.</w:t>
      </w:r>
    </w:p>
    <w:p w14:paraId="59B8116D" w14:textId="77777777" w:rsidR="00007C83" w:rsidRPr="00D24865" w:rsidRDefault="00007C83" w:rsidP="00007C83">
      <w:pPr>
        <w:spacing w:after="0" w:line="240" w:lineRule="auto"/>
        <w:jc w:val="both"/>
        <w:rPr>
          <w:rFonts w:ascii="Times New Roman" w:hAnsi="Times New Roman" w:cs="Times New Roman"/>
          <w:sz w:val="24"/>
          <w:szCs w:val="24"/>
        </w:rPr>
      </w:pPr>
    </w:p>
    <w:p w14:paraId="05815912" w14:textId="77777777" w:rsidR="007B11EB" w:rsidRPr="00D24865" w:rsidRDefault="007B11EB"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 </w:t>
      </w:r>
      <w:r w:rsidRPr="00D24865">
        <w:rPr>
          <w:rFonts w:ascii="Times New Roman" w:hAnsi="Times New Roman" w:cs="Times New Roman"/>
          <w:i/>
          <w:color w:val="FF0000"/>
          <w:sz w:val="24"/>
          <w:szCs w:val="24"/>
        </w:rPr>
        <w:t>: les critères professionnels définis ci-dess</w:t>
      </w:r>
      <w:r w:rsidR="000F7DE9" w:rsidRPr="00D24865">
        <w:rPr>
          <w:rFonts w:ascii="Times New Roman" w:hAnsi="Times New Roman" w:cs="Times New Roman"/>
          <w:i/>
          <w:color w:val="FF0000"/>
          <w:sz w:val="24"/>
          <w:szCs w:val="24"/>
        </w:rPr>
        <w:t>us ne sont que des exemples, la collectivité doi</w:t>
      </w:r>
      <w:r w:rsidRPr="00D24865">
        <w:rPr>
          <w:rFonts w:ascii="Times New Roman" w:hAnsi="Times New Roman" w:cs="Times New Roman"/>
          <w:i/>
          <w:color w:val="FF0000"/>
          <w:sz w:val="24"/>
          <w:szCs w:val="24"/>
        </w:rPr>
        <w:t xml:space="preserve">t, dans la mesure du possible, choisir des critères objectifs pour répartir l’ensemble des </w:t>
      </w:r>
      <w:r w:rsidR="009E46DB" w:rsidRPr="00D24865">
        <w:rPr>
          <w:rFonts w:ascii="Times New Roman" w:hAnsi="Times New Roman" w:cs="Times New Roman"/>
          <w:i/>
          <w:color w:val="FF0000"/>
          <w:sz w:val="24"/>
          <w:szCs w:val="24"/>
        </w:rPr>
        <w:t>emploi</w:t>
      </w:r>
      <w:r w:rsidRPr="00D24865">
        <w:rPr>
          <w:rFonts w:ascii="Times New Roman" w:hAnsi="Times New Roman" w:cs="Times New Roman"/>
          <w:i/>
          <w:color w:val="FF0000"/>
          <w:sz w:val="24"/>
          <w:szCs w:val="24"/>
        </w:rPr>
        <w:t>s dans des groupes de fonctions)</w:t>
      </w:r>
    </w:p>
    <w:p w14:paraId="4E42AC2E" w14:textId="77777777" w:rsidR="00AE065E" w:rsidRPr="00D24865" w:rsidRDefault="00AE065E" w:rsidP="00007C83">
      <w:pPr>
        <w:spacing w:after="0" w:line="240" w:lineRule="auto"/>
        <w:jc w:val="both"/>
        <w:rPr>
          <w:rFonts w:ascii="Times New Roman" w:hAnsi="Times New Roman" w:cs="Times New Roman"/>
          <w:sz w:val="24"/>
          <w:szCs w:val="24"/>
        </w:rPr>
      </w:pPr>
    </w:p>
    <w:p w14:paraId="6ED433BB" w14:textId="77777777" w:rsidR="00007C83" w:rsidRPr="00D24865" w:rsidRDefault="00007C83" w:rsidP="00007C83">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A</w:t>
      </w:r>
      <w:r w:rsidRPr="00D24865">
        <w:rPr>
          <w:rFonts w:ascii="Times New Roman" w:hAnsi="Times New Roman" w:cs="Times New Roman"/>
          <w:b/>
          <w:sz w:val="24"/>
          <w:szCs w:val="24"/>
        </w:rPr>
        <w:t> :</w:t>
      </w:r>
    </w:p>
    <w:p w14:paraId="5DD170A9" w14:textId="77777777" w:rsidR="00007C83" w:rsidRPr="00D24865" w:rsidRDefault="00007C83" w:rsidP="00007C83">
      <w:pPr>
        <w:spacing w:after="0" w:line="240" w:lineRule="auto"/>
        <w:jc w:val="both"/>
        <w:rPr>
          <w:rFonts w:ascii="Times New Roman" w:hAnsi="Times New Roman" w:cs="Times New Roman"/>
          <w:sz w:val="24"/>
          <w:szCs w:val="24"/>
        </w:rPr>
      </w:pPr>
    </w:p>
    <w:p w14:paraId="46DBFA9B" w14:textId="77777777" w:rsidR="00007C83" w:rsidRPr="00D24865" w:rsidRDefault="00007C83" w:rsidP="00007C83">
      <w:pPr>
        <w:pStyle w:val="Paragraphedeliste"/>
        <w:numPr>
          <w:ilvl w:val="0"/>
          <w:numId w:val="19"/>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Cadre d’emplois des administrateurs territoriaux</w:t>
      </w:r>
    </w:p>
    <w:p w14:paraId="0029E5C7" w14:textId="77777777" w:rsidR="00007C83" w:rsidRPr="00D24865" w:rsidRDefault="00007C83" w:rsidP="00007C83">
      <w:pPr>
        <w:spacing w:after="0" w:line="240" w:lineRule="auto"/>
        <w:jc w:val="both"/>
        <w:rPr>
          <w:rFonts w:ascii="Times New Roman" w:hAnsi="Times New Roman" w:cs="Times New Roman"/>
          <w:sz w:val="24"/>
          <w:szCs w:val="24"/>
        </w:rPr>
      </w:pPr>
    </w:p>
    <w:p w14:paraId="329E3D42" w14:textId="25A7889B" w:rsidR="00007C83" w:rsidRDefault="00C44C0A" w:rsidP="00007C83">
      <w:pPr>
        <w:spacing w:after="0" w:line="240" w:lineRule="auto"/>
        <w:jc w:val="both"/>
        <w:rPr>
          <w:rStyle w:val="lev"/>
          <w:rFonts w:ascii="Times New Roman" w:hAnsi="Times New Roman" w:cs="Times New Roman"/>
          <w:b w:val="0"/>
          <w:bCs w:val="0"/>
          <w:color w:val="000000"/>
          <w:sz w:val="24"/>
          <w:szCs w:val="24"/>
          <w:shd w:val="clear" w:color="auto" w:fill="FFFFFF"/>
        </w:rPr>
      </w:pPr>
      <w:r w:rsidRPr="00C44C0A">
        <w:rPr>
          <w:rStyle w:val="lev"/>
          <w:rFonts w:ascii="Times New Roman" w:hAnsi="Times New Roman" w:cs="Times New Roman"/>
          <w:b w:val="0"/>
          <w:bCs w:val="0"/>
          <w:color w:val="000000"/>
          <w:sz w:val="24"/>
          <w:szCs w:val="24"/>
          <w:shd w:val="clear" w:color="auto" w:fill="FFFFFF"/>
        </w:rPr>
        <w:t>Arrêté du 23 novembre 2022 pris pour l’application au corps des administrateurs de l’Etat des dispositions du décret n° 2014-513 du 20 mai 2014 portant création d’un régime indemnitaire tenant compte des fonctions, des sujétions, de l’expertise et de l’engagement professionnel dans la fonction publique de l’Etat</w:t>
      </w:r>
    </w:p>
    <w:p w14:paraId="065D3A6B" w14:textId="77777777" w:rsidR="00C44C0A" w:rsidRPr="00D24865" w:rsidRDefault="00C44C0A" w:rsidP="00007C83">
      <w:pPr>
        <w:spacing w:after="0" w:line="240" w:lineRule="auto"/>
        <w:jc w:val="both"/>
        <w:rPr>
          <w:rFonts w:ascii="Times New Roman" w:hAnsi="Times New Roman" w:cs="Times New Roman"/>
          <w:sz w:val="24"/>
          <w:szCs w:val="24"/>
        </w:rPr>
      </w:pPr>
    </w:p>
    <w:p w14:paraId="7BA0E7B6"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66E6300B" w14:textId="77777777" w:rsidR="00007C83" w:rsidRPr="00D24865" w:rsidRDefault="00007C83" w:rsidP="00007C83">
      <w:pPr>
        <w:spacing w:after="0" w:line="240" w:lineRule="auto"/>
        <w:jc w:val="both"/>
        <w:rPr>
          <w:rFonts w:ascii="Times New Roman" w:hAnsi="Times New Roman" w:cs="Times New Roman"/>
          <w:sz w:val="24"/>
          <w:szCs w:val="24"/>
        </w:rPr>
      </w:pPr>
    </w:p>
    <w:p w14:paraId="27CE0AD0"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administrateurs territoriaux est réparti en 3 groupes de fonctions auxquels correspondent les montants plafonds </w:t>
      </w:r>
      <w:r w:rsidR="009E46DB" w:rsidRPr="00D24865">
        <w:rPr>
          <w:rFonts w:ascii="Times New Roman" w:hAnsi="Times New Roman" w:cs="Times New Roman"/>
          <w:sz w:val="24"/>
          <w:szCs w:val="24"/>
        </w:rPr>
        <w:t xml:space="preserve">annuels </w:t>
      </w:r>
      <w:r w:rsidRPr="00D24865">
        <w:rPr>
          <w:rFonts w:ascii="Times New Roman" w:hAnsi="Times New Roman" w:cs="Times New Roman"/>
          <w:sz w:val="24"/>
          <w:szCs w:val="24"/>
        </w:rPr>
        <w:t>suivants :</w:t>
      </w:r>
    </w:p>
    <w:p w14:paraId="268187DC" w14:textId="77777777" w:rsidR="00007C83" w:rsidRDefault="00007C83" w:rsidP="00007C83">
      <w:pPr>
        <w:spacing w:after="0" w:line="240" w:lineRule="auto"/>
        <w:jc w:val="both"/>
        <w:rPr>
          <w:rFonts w:ascii="Times New Roman" w:hAnsi="Times New Roman" w:cs="Times New Roman"/>
          <w:sz w:val="24"/>
          <w:szCs w:val="24"/>
        </w:rPr>
      </w:pPr>
    </w:p>
    <w:p w14:paraId="19441352" w14:textId="77777777" w:rsidR="001D53F9" w:rsidRDefault="001D53F9" w:rsidP="00007C83">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578"/>
        <w:gridCol w:w="2712"/>
        <w:gridCol w:w="1284"/>
        <w:gridCol w:w="1194"/>
        <w:gridCol w:w="2311"/>
      </w:tblGrid>
      <w:tr w:rsidR="00A82902" w:rsidRPr="00D24865" w14:paraId="2C07F5D3" w14:textId="77777777" w:rsidTr="003C3106">
        <w:trPr>
          <w:trHeight w:val="769"/>
          <w:jc w:val="center"/>
        </w:trPr>
        <w:tc>
          <w:tcPr>
            <w:tcW w:w="3290" w:type="dxa"/>
            <w:gridSpan w:val="2"/>
            <w:shd w:val="clear" w:color="auto" w:fill="3998A5"/>
            <w:vAlign w:val="center"/>
          </w:tcPr>
          <w:p w14:paraId="5245C289" w14:textId="77777777" w:rsidR="00A82902" w:rsidRPr="00D24865" w:rsidRDefault="00A82902" w:rsidP="00AE065E">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284" w:type="dxa"/>
            <w:shd w:val="clear" w:color="auto" w:fill="3998A5"/>
            <w:vAlign w:val="center"/>
          </w:tcPr>
          <w:p w14:paraId="5944E3C6" w14:textId="77777777" w:rsidR="00A82902" w:rsidRPr="00D24865" w:rsidRDefault="00A82902" w:rsidP="00AE065E">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2E3133F" w14:textId="77777777" w:rsidR="00A82902" w:rsidRPr="00D24865" w:rsidRDefault="00A82902" w:rsidP="00AE065E">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3998A5"/>
            <w:vAlign w:val="center"/>
          </w:tcPr>
          <w:p w14:paraId="1C663C71" w14:textId="77777777" w:rsidR="00A82902" w:rsidRPr="00D24865" w:rsidRDefault="00A82902" w:rsidP="001A56BE">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9298BC0" w14:textId="77777777" w:rsidR="00A82902" w:rsidRPr="00D24865" w:rsidRDefault="00A82902" w:rsidP="001A56BE">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9E31047" w14:textId="77777777" w:rsidR="00A82902" w:rsidRPr="00D24865" w:rsidRDefault="00A82902" w:rsidP="001A56BE">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3998A5"/>
            <w:vAlign w:val="center"/>
          </w:tcPr>
          <w:p w14:paraId="46F4513A" w14:textId="77777777" w:rsidR="00A82902" w:rsidRPr="00D24865" w:rsidRDefault="00A82902" w:rsidP="001A56B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25DD0B51" w14:textId="77777777" w:rsidR="00A82902" w:rsidRPr="00D24865" w:rsidRDefault="00A82902" w:rsidP="001A56B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5BF03D79" w14:textId="77777777" w:rsidTr="00A82902">
        <w:trPr>
          <w:trHeight w:val="397"/>
          <w:jc w:val="center"/>
        </w:trPr>
        <w:tc>
          <w:tcPr>
            <w:tcW w:w="578" w:type="dxa"/>
            <w:shd w:val="clear" w:color="auto" w:fill="FFFFFF" w:themeFill="background1"/>
            <w:vAlign w:val="center"/>
          </w:tcPr>
          <w:p w14:paraId="486E597F"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712" w:type="dxa"/>
            <w:shd w:val="clear" w:color="auto" w:fill="FFFFFF" w:themeFill="background1"/>
            <w:vAlign w:val="center"/>
          </w:tcPr>
          <w:p w14:paraId="4C6C3FAB" w14:textId="77777777" w:rsidR="00A82902" w:rsidRPr="00D24865" w:rsidRDefault="00A82902" w:rsidP="00AE065E">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w:t>
            </w:r>
          </w:p>
        </w:tc>
        <w:tc>
          <w:tcPr>
            <w:tcW w:w="1284" w:type="dxa"/>
            <w:vAlign w:val="center"/>
          </w:tcPr>
          <w:p w14:paraId="6FD3577D" w14:textId="77777777" w:rsidR="00A82902" w:rsidRPr="00D24865" w:rsidRDefault="00A82902" w:rsidP="00DC017B">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9D0447C" w14:textId="77777777" w:rsidR="00A82902" w:rsidRPr="00D24865" w:rsidRDefault="00A82902" w:rsidP="001A56B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65DFF614" w14:textId="03412B82" w:rsidR="00A82902" w:rsidRPr="00D24865" w:rsidRDefault="00C44C0A" w:rsidP="001A56B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78 750 €</w:t>
            </w:r>
          </w:p>
        </w:tc>
      </w:tr>
      <w:tr w:rsidR="00A82902" w:rsidRPr="00D24865" w14:paraId="55F92703" w14:textId="77777777" w:rsidTr="00A82902">
        <w:trPr>
          <w:trHeight w:val="397"/>
          <w:jc w:val="center"/>
        </w:trPr>
        <w:tc>
          <w:tcPr>
            <w:tcW w:w="578" w:type="dxa"/>
            <w:vAlign w:val="center"/>
          </w:tcPr>
          <w:p w14:paraId="2A732D7D"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712" w:type="dxa"/>
            <w:vAlign w:val="center"/>
          </w:tcPr>
          <w:p w14:paraId="1FA4E8C8" w14:textId="77777777" w:rsidR="00A82902" w:rsidRPr="00D24865" w:rsidRDefault="00A82902" w:rsidP="00AE065E">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groupe de services</w:t>
            </w:r>
          </w:p>
        </w:tc>
        <w:tc>
          <w:tcPr>
            <w:tcW w:w="1284" w:type="dxa"/>
            <w:vAlign w:val="center"/>
          </w:tcPr>
          <w:p w14:paraId="1483085E" w14:textId="77777777" w:rsidR="00A82902" w:rsidRPr="00D24865" w:rsidRDefault="00A82902" w:rsidP="00DC017B">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01E4AB1C" w14:textId="77777777" w:rsidR="00A82902" w:rsidRPr="00D24865" w:rsidRDefault="00A82902" w:rsidP="001A56B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3C85040C" w14:textId="00BDEE99" w:rsidR="00A82902" w:rsidRPr="00D24865" w:rsidRDefault="00C44C0A" w:rsidP="001A56B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71 500 </w:t>
            </w:r>
            <w:r w:rsidR="00A82902" w:rsidRPr="00D24865">
              <w:rPr>
                <w:rFonts w:ascii="Times New Roman" w:hAnsi="Times New Roman" w:cs="Times New Roman"/>
                <w:b/>
                <w:color w:val="FF0000"/>
                <w:sz w:val="24"/>
                <w:szCs w:val="24"/>
              </w:rPr>
              <w:t>€</w:t>
            </w:r>
          </w:p>
        </w:tc>
      </w:tr>
      <w:tr w:rsidR="00A82902" w:rsidRPr="00D24865" w14:paraId="1CFA71B3" w14:textId="77777777" w:rsidTr="00A82902">
        <w:trPr>
          <w:trHeight w:val="397"/>
          <w:jc w:val="center"/>
        </w:trPr>
        <w:tc>
          <w:tcPr>
            <w:tcW w:w="578" w:type="dxa"/>
            <w:vAlign w:val="center"/>
          </w:tcPr>
          <w:p w14:paraId="525A8916"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712" w:type="dxa"/>
            <w:vAlign w:val="center"/>
          </w:tcPr>
          <w:p w14:paraId="7649F984" w14:textId="77777777" w:rsidR="00A82902" w:rsidRPr="00D24865" w:rsidRDefault="00A82902" w:rsidP="00AE065E">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p>
        </w:tc>
        <w:tc>
          <w:tcPr>
            <w:tcW w:w="1284" w:type="dxa"/>
            <w:vAlign w:val="center"/>
          </w:tcPr>
          <w:p w14:paraId="0EF625B5" w14:textId="77777777" w:rsidR="00A82902" w:rsidRPr="00D24865" w:rsidRDefault="00A82902" w:rsidP="00DC017B">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41141D6" w14:textId="77777777" w:rsidR="00A82902" w:rsidRPr="00D24865" w:rsidRDefault="00A82902" w:rsidP="001A56B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517613E" w14:textId="76D1DBF3" w:rsidR="00A82902" w:rsidRPr="00D24865" w:rsidRDefault="00C44C0A" w:rsidP="001A56B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64 0</w:t>
            </w:r>
            <w:r w:rsidR="00A82902" w:rsidRPr="00D24865">
              <w:rPr>
                <w:rFonts w:ascii="Times New Roman" w:hAnsi="Times New Roman" w:cs="Times New Roman"/>
                <w:b/>
                <w:color w:val="FF0000"/>
                <w:sz w:val="24"/>
                <w:szCs w:val="24"/>
              </w:rPr>
              <w:t>00 €</w:t>
            </w:r>
          </w:p>
        </w:tc>
      </w:tr>
      <w:tr w:rsidR="00C44C0A" w:rsidRPr="00D24865" w14:paraId="5C0D13CF" w14:textId="77777777" w:rsidTr="00A82902">
        <w:trPr>
          <w:trHeight w:val="397"/>
          <w:jc w:val="center"/>
        </w:trPr>
        <w:tc>
          <w:tcPr>
            <w:tcW w:w="578" w:type="dxa"/>
            <w:vAlign w:val="center"/>
          </w:tcPr>
          <w:p w14:paraId="2F6BADF4" w14:textId="77777777" w:rsidR="00C44C0A" w:rsidRDefault="00C44C0A" w:rsidP="005542F0">
            <w:pPr>
              <w:jc w:val="center"/>
              <w:rPr>
                <w:rFonts w:ascii="Times New Roman" w:hAnsi="Times New Roman" w:cs="Times New Roman"/>
                <w:b/>
                <w:sz w:val="24"/>
                <w:szCs w:val="24"/>
              </w:rPr>
            </w:pPr>
            <w:r>
              <w:rPr>
                <w:rFonts w:ascii="Times New Roman" w:hAnsi="Times New Roman" w:cs="Times New Roman"/>
                <w:b/>
                <w:sz w:val="24"/>
                <w:szCs w:val="24"/>
              </w:rPr>
              <w:t>G</w:t>
            </w:r>
          </w:p>
          <w:p w14:paraId="3F336192" w14:textId="50FD31B9" w:rsidR="00C44C0A" w:rsidRPr="00D24865" w:rsidRDefault="00C44C0A" w:rsidP="005542F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12" w:type="dxa"/>
            <w:vAlign w:val="center"/>
          </w:tcPr>
          <w:p w14:paraId="3132F51B" w14:textId="77777777" w:rsidR="00C44C0A" w:rsidRPr="00D24865" w:rsidRDefault="00C44C0A" w:rsidP="00AE065E">
            <w:pPr>
              <w:jc w:val="center"/>
              <w:rPr>
                <w:rFonts w:ascii="Times New Roman" w:hAnsi="Times New Roman" w:cs="Times New Roman"/>
                <w:i/>
                <w:color w:val="FF0000"/>
                <w:sz w:val="24"/>
                <w:szCs w:val="24"/>
              </w:rPr>
            </w:pPr>
          </w:p>
        </w:tc>
        <w:tc>
          <w:tcPr>
            <w:tcW w:w="1284" w:type="dxa"/>
            <w:vAlign w:val="center"/>
          </w:tcPr>
          <w:p w14:paraId="0AF1E933" w14:textId="674FD10C" w:rsidR="00C44C0A" w:rsidRPr="00D24865" w:rsidRDefault="00C44C0A" w:rsidP="00DC017B">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194" w:type="dxa"/>
            <w:vAlign w:val="center"/>
          </w:tcPr>
          <w:p w14:paraId="7D8BFB93" w14:textId="1D56BCB9" w:rsidR="00C44C0A" w:rsidRPr="00D24865" w:rsidRDefault="00C44C0A" w:rsidP="001A56B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2311" w:type="dxa"/>
            <w:vAlign w:val="center"/>
          </w:tcPr>
          <w:p w14:paraId="7E3F437D" w14:textId="6127E428" w:rsidR="00C44C0A" w:rsidRDefault="00C44C0A" w:rsidP="001A56B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56 750 €</w:t>
            </w:r>
          </w:p>
        </w:tc>
      </w:tr>
    </w:tbl>
    <w:p w14:paraId="4EE8A257" w14:textId="77777777" w:rsidR="007244EA" w:rsidRPr="00D24865" w:rsidRDefault="00007C83" w:rsidP="007B11EB">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DA8B3EE" w14:textId="77777777" w:rsidR="00100E1F" w:rsidRPr="00D24865" w:rsidRDefault="00100E1F" w:rsidP="007B11EB">
      <w:pPr>
        <w:spacing w:after="0"/>
        <w:jc w:val="both"/>
        <w:rPr>
          <w:rFonts w:ascii="Times New Roman" w:hAnsi="Times New Roman" w:cs="Times New Roman"/>
          <w:sz w:val="24"/>
          <w:szCs w:val="24"/>
        </w:rPr>
      </w:pPr>
    </w:p>
    <w:p w14:paraId="5C0B8082"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w:t>
      </w:r>
      <w:r w:rsidR="00A57EDD" w:rsidRPr="00D24865">
        <w:rPr>
          <w:rFonts w:ascii="Times New Roman" w:hAnsi="Times New Roman" w:cs="Times New Roman"/>
          <w:b/>
          <w:sz w:val="24"/>
          <w:szCs w:val="24"/>
          <w:u w:val="single"/>
        </w:rPr>
        <w:t>is des attachés territoriaux</w:t>
      </w:r>
      <w:r w:rsidR="00FF0803" w:rsidRPr="00D24865">
        <w:rPr>
          <w:rFonts w:ascii="Times New Roman" w:hAnsi="Times New Roman" w:cs="Times New Roman"/>
          <w:b/>
          <w:sz w:val="24"/>
          <w:szCs w:val="24"/>
          <w:u w:val="single"/>
        </w:rPr>
        <w:t xml:space="preserve"> et des secrétaires de mairie de catégorie A</w:t>
      </w:r>
    </w:p>
    <w:p w14:paraId="404DED45" w14:textId="77777777" w:rsidR="00A57EDD" w:rsidRPr="00D24865" w:rsidRDefault="00A57EDD" w:rsidP="00007C83">
      <w:pPr>
        <w:spacing w:after="0" w:line="240" w:lineRule="auto"/>
        <w:jc w:val="both"/>
        <w:rPr>
          <w:rStyle w:val="lev"/>
          <w:rFonts w:ascii="Times New Roman" w:hAnsi="Times New Roman" w:cs="Times New Roman"/>
          <w:b w:val="0"/>
          <w:bCs w:val="0"/>
          <w:color w:val="000000"/>
          <w:sz w:val="24"/>
          <w:szCs w:val="24"/>
          <w:shd w:val="clear" w:color="auto" w:fill="FFFFFF"/>
        </w:rPr>
      </w:pPr>
    </w:p>
    <w:p w14:paraId="08943514" w14:textId="77777777" w:rsidR="00007C83" w:rsidRPr="00D24865" w:rsidRDefault="00512D29" w:rsidP="00007C83">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w:t>
      </w:r>
      <w:r w:rsidR="00A57EDD" w:rsidRPr="00D24865">
        <w:rPr>
          <w:rStyle w:val="lev"/>
          <w:rFonts w:ascii="Times New Roman" w:hAnsi="Times New Roman" w:cs="Times New Roman"/>
          <w:b w:val="0"/>
          <w:bCs w:val="0"/>
          <w:color w:val="000000"/>
          <w:sz w:val="24"/>
          <w:szCs w:val="24"/>
          <w:shd w:val="clear" w:color="auto" w:fill="FFFFFF"/>
        </w:rPr>
        <w:t xml:space="preserve">es </w:t>
      </w:r>
      <w:r w:rsidRPr="00D24865">
        <w:rPr>
          <w:rStyle w:val="lev"/>
          <w:rFonts w:ascii="Times New Roman" w:hAnsi="Times New Roman" w:cs="Times New Roman"/>
          <w:b w:val="0"/>
          <w:bCs w:val="0"/>
          <w:color w:val="000000"/>
          <w:sz w:val="24"/>
          <w:szCs w:val="24"/>
          <w:shd w:val="clear" w:color="auto" w:fill="FFFFFF"/>
        </w:rPr>
        <w:t>a</w:t>
      </w:r>
      <w:r w:rsidR="00007C83" w:rsidRPr="00D24865">
        <w:rPr>
          <w:rStyle w:val="lev"/>
          <w:rFonts w:ascii="Times New Roman" w:hAnsi="Times New Roman" w:cs="Times New Roman"/>
          <w:b w:val="0"/>
          <w:bCs w:val="0"/>
          <w:color w:val="000000"/>
          <w:sz w:val="24"/>
          <w:szCs w:val="24"/>
          <w:shd w:val="clear" w:color="auto" w:fill="FFFFFF"/>
        </w:rPr>
        <w:t>rrêté</w:t>
      </w:r>
      <w:r w:rsidR="00A57EDD" w:rsidRPr="00D24865">
        <w:rPr>
          <w:rStyle w:val="lev"/>
          <w:rFonts w:ascii="Times New Roman" w:hAnsi="Times New Roman" w:cs="Times New Roman"/>
          <w:b w:val="0"/>
          <w:bCs w:val="0"/>
          <w:color w:val="000000"/>
          <w:sz w:val="24"/>
          <w:szCs w:val="24"/>
          <w:shd w:val="clear" w:color="auto" w:fill="FFFFFF"/>
        </w:rPr>
        <w:t>s</w:t>
      </w:r>
      <w:r w:rsidR="00007C83" w:rsidRPr="00D24865">
        <w:rPr>
          <w:rStyle w:val="lev"/>
          <w:rFonts w:ascii="Times New Roman" w:hAnsi="Times New Roman" w:cs="Times New Roman"/>
          <w:b w:val="0"/>
          <w:bCs w:val="0"/>
          <w:color w:val="000000"/>
          <w:sz w:val="24"/>
          <w:szCs w:val="24"/>
          <w:shd w:val="clear" w:color="auto" w:fill="FFFFFF"/>
        </w:rPr>
        <w:t xml:space="preserve"> du</w:t>
      </w:r>
      <w:r w:rsidR="00007C83" w:rsidRPr="00D24865">
        <w:rPr>
          <w:rStyle w:val="lev"/>
          <w:rFonts w:ascii="Times New Roman" w:hAnsi="Times New Roman" w:cs="Times New Roman"/>
          <w:b w:val="0"/>
          <w:color w:val="000000"/>
          <w:sz w:val="24"/>
          <w:szCs w:val="24"/>
          <w:shd w:val="clear" w:color="auto" w:fill="FFFFFF"/>
        </w:rPr>
        <w:t xml:space="preserve"> </w:t>
      </w:r>
      <w:r w:rsidR="00007C83" w:rsidRPr="00D24865">
        <w:rPr>
          <w:rStyle w:val="lev"/>
          <w:rFonts w:ascii="Times New Roman" w:hAnsi="Times New Roman" w:cs="Times New Roman"/>
          <w:b w:val="0"/>
          <w:bCs w:val="0"/>
          <w:color w:val="000000"/>
          <w:sz w:val="24"/>
          <w:szCs w:val="24"/>
          <w:shd w:val="clear" w:color="auto" w:fill="FFFFFF"/>
        </w:rPr>
        <w:t>3 juin 2015</w:t>
      </w:r>
      <w:r w:rsidR="00A57EDD" w:rsidRPr="00D24865">
        <w:rPr>
          <w:rStyle w:val="lev"/>
          <w:rFonts w:ascii="Times New Roman" w:hAnsi="Times New Roman" w:cs="Times New Roman"/>
          <w:b w:val="0"/>
          <w:bCs w:val="0"/>
          <w:color w:val="000000"/>
          <w:sz w:val="24"/>
          <w:szCs w:val="24"/>
          <w:shd w:val="clear" w:color="auto" w:fill="FFFFFF"/>
        </w:rPr>
        <w:t xml:space="preserve"> et du 17 décembre 2015</w:t>
      </w:r>
      <w:r w:rsidR="00007C83" w:rsidRPr="00D24865">
        <w:rPr>
          <w:rStyle w:val="lev"/>
          <w:rFonts w:ascii="Times New Roman" w:hAnsi="Times New Roman" w:cs="Times New Roman"/>
          <w:b w:val="0"/>
          <w:color w:val="000000"/>
          <w:sz w:val="24"/>
          <w:szCs w:val="24"/>
          <w:shd w:val="clear" w:color="auto" w:fill="FFFFFF"/>
        </w:rPr>
        <w:t xml:space="preserve"> pris pour l'application au corps interministériel des attachés d'administration de l'Etat des dispositions du décret n° 2014-513 du 20 mai 2014 </w:t>
      </w:r>
      <w:r w:rsidR="00007C83" w:rsidRPr="00D24865">
        <w:rPr>
          <w:rFonts w:ascii="Times New Roman" w:hAnsi="Times New Roman" w:cs="Times New Roman"/>
          <w:sz w:val="24"/>
          <w:szCs w:val="24"/>
        </w:rPr>
        <w:t>dont le régime indemnitaire est pris en référence pour les attachés territoriaux</w:t>
      </w:r>
      <w:r w:rsidR="00FF0803" w:rsidRPr="00D24865">
        <w:rPr>
          <w:rFonts w:ascii="Times New Roman" w:hAnsi="Times New Roman" w:cs="Times New Roman"/>
          <w:sz w:val="24"/>
          <w:szCs w:val="24"/>
        </w:rPr>
        <w:t xml:space="preserve"> et les secrétaires de mairie de catégorie A</w:t>
      </w:r>
      <w:r w:rsidR="00007C83" w:rsidRPr="00D24865">
        <w:rPr>
          <w:rFonts w:ascii="Times New Roman" w:hAnsi="Times New Roman" w:cs="Times New Roman"/>
          <w:sz w:val="24"/>
          <w:szCs w:val="24"/>
        </w:rPr>
        <w:t>.</w:t>
      </w:r>
    </w:p>
    <w:p w14:paraId="38C4FEE8" w14:textId="77777777" w:rsidR="00007C83" w:rsidRPr="00D24865" w:rsidRDefault="00007C83" w:rsidP="00007C83">
      <w:pPr>
        <w:spacing w:after="0" w:line="240" w:lineRule="auto"/>
        <w:jc w:val="both"/>
        <w:rPr>
          <w:rFonts w:ascii="Times New Roman" w:hAnsi="Times New Roman" w:cs="Times New Roman"/>
          <w:sz w:val="24"/>
          <w:szCs w:val="24"/>
        </w:rPr>
      </w:pPr>
    </w:p>
    <w:p w14:paraId="7873DE6C"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1028D4C4" w14:textId="77777777" w:rsidR="00007C83" w:rsidRPr="00D24865" w:rsidRDefault="00007C83" w:rsidP="00007C83">
      <w:pPr>
        <w:spacing w:after="0" w:line="240" w:lineRule="auto"/>
        <w:jc w:val="both"/>
        <w:rPr>
          <w:rFonts w:ascii="Times New Roman" w:hAnsi="Times New Roman" w:cs="Times New Roman"/>
          <w:sz w:val="24"/>
          <w:szCs w:val="24"/>
          <w:u w:val="single"/>
        </w:rPr>
      </w:pPr>
    </w:p>
    <w:p w14:paraId="09771CAD"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attachés territoriaux et des secrétaires de mairie de catégorie A est réparti en 4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3993D88A"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A82902" w:rsidRPr="00D24865" w14:paraId="3AA1E729" w14:textId="77777777" w:rsidTr="003C3106">
        <w:trPr>
          <w:trHeight w:val="769"/>
          <w:jc w:val="center"/>
        </w:trPr>
        <w:tc>
          <w:tcPr>
            <w:tcW w:w="2689" w:type="dxa"/>
            <w:gridSpan w:val="2"/>
            <w:shd w:val="clear" w:color="auto" w:fill="3998A5"/>
            <w:vAlign w:val="center"/>
          </w:tcPr>
          <w:p w14:paraId="77E6E8BE" w14:textId="77777777" w:rsidR="00A82902" w:rsidRPr="00D24865" w:rsidRDefault="00A82902" w:rsidP="00034674">
            <w:pPr>
              <w:jc w:val="center"/>
              <w:rPr>
                <w:rFonts w:ascii="Times New Roman" w:hAnsi="Times New Roman" w:cs="Times New Roman"/>
                <w:b/>
                <w:sz w:val="24"/>
                <w:szCs w:val="24"/>
              </w:rPr>
            </w:pPr>
            <w:bookmarkStart w:id="0" w:name="_Hlk157001800"/>
            <w:r w:rsidRPr="00D24865">
              <w:rPr>
                <w:rFonts w:ascii="Times New Roman" w:hAnsi="Times New Roman" w:cs="Times New Roman"/>
                <w:b/>
                <w:sz w:val="24"/>
                <w:szCs w:val="24"/>
              </w:rPr>
              <w:t>Groupes de fonctions</w:t>
            </w:r>
          </w:p>
        </w:tc>
        <w:tc>
          <w:tcPr>
            <w:tcW w:w="1134" w:type="dxa"/>
            <w:shd w:val="clear" w:color="auto" w:fill="3998A5"/>
            <w:vAlign w:val="center"/>
          </w:tcPr>
          <w:p w14:paraId="707BAD38" w14:textId="77777777" w:rsidR="00A82902" w:rsidRPr="00D24865" w:rsidRDefault="00A82902" w:rsidP="00034674">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3B12245" w14:textId="77777777" w:rsidR="00A82902" w:rsidRPr="00D24865" w:rsidRDefault="00A82902" w:rsidP="00034674">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3998A5"/>
            <w:vAlign w:val="center"/>
          </w:tcPr>
          <w:p w14:paraId="4D7CA4AE" w14:textId="77777777" w:rsidR="00A82902" w:rsidRPr="00D24865" w:rsidRDefault="00A82902" w:rsidP="00505E8E">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1C68B77" w14:textId="77777777" w:rsidR="00A82902" w:rsidRPr="00D24865" w:rsidRDefault="00A82902" w:rsidP="00505E8E">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8E12F6A" w14:textId="77777777" w:rsidR="00A82902" w:rsidRPr="00D24865" w:rsidRDefault="00A82902" w:rsidP="00505E8E">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3998A5"/>
          </w:tcPr>
          <w:p w14:paraId="71E4F7E1"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8067509"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AC4D5AE" w14:textId="77777777" w:rsidR="00A82902" w:rsidRPr="00D24865" w:rsidRDefault="00A82902" w:rsidP="00505E8E">
            <w:pPr>
              <w:jc w:val="center"/>
              <w:rPr>
                <w:rFonts w:ascii="Times New Roman" w:hAnsi="Times New Roman" w:cs="Times New Roman"/>
                <w:b/>
                <w:color w:val="FF0000"/>
                <w:sz w:val="24"/>
                <w:szCs w:val="24"/>
              </w:rPr>
            </w:pPr>
          </w:p>
          <w:p w14:paraId="5C462DFB"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3998A5"/>
          </w:tcPr>
          <w:p w14:paraId="0B5ED1C0"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4FA164E0"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7DA7D311" w14:textId="77777777" w:rsidR="00A82902" w:rsidRPr="00D24865" w:rsidRDefault="00A82902" w:rsidP="005542F0">
            <w:pPr>
              <w:rPr>
                <w:rFonts w:ascii="Times New Roman" w:hAnsi="Times New Roman" w:cs="Times New Roman"/>
                <w:b/>
                <w:color w:val="FF0000"/>
                <w:sz w:val="24"/>
                <w:szCs w:val="24"/>
              </w:rPr>
            </w:pPr>
          </w:p>
          <w:p w14:paraId="2A593062"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726388CE" w14:textId="77777777" w:rsidTr="00A82902">
        <w:trPr>
          <w:trHeight w:val="397"/>
          <w:jc w:val="center"/>
        </w:trPr>
        <w:tc>
          <w:tcPr>
            <w:tcW w:w="704" w:type="dxa"/>
            <w:shd w:val="clear" w:color="auto" w:fill="FFFFFF" w:themeFill="background1"/>
            <w:vAlign w:val="center"/>
          </w:tcPr>
          <w:p w14:paraId="702DD547"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295BE647"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 / secrétariat de mairie catégorie A</w:t>
            </w:r>
          </w:p>
        </w:tc>
        <w:tc>
          <w:tcPr>
            <w:tcW w:w="1134" w:type="dxa"/>
            <w:vAlign w:val="center"/>
          </w:tcPr>
          <w:p w14:paraId="459DF168"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74304C9"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411B8356"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28 700 €</w:t>
            </w:r>
          </w:p>
        </w:tc>
        <w:tc>
          <w:tcPr>
            <w:tcW w:w="1984" w:type="dxa"/>
            <w:vAlign w:val="center"/>
          </w:tcPr>
          <w:p w14:paraId="578A5ECB"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42 600 €</w:t>
            </w:r>
          </w:p>
        </w:tc>
      </w:tr>
      <w:tr w:rsidR="00A82902" w:rsidRPr="00D24865" w14:paraId="785A65DE" w14:textId="77777777" w:rsidTr="00A82902">
        <w:trPr>
          <w:trHeight w:val="397"/>
          <w:jc w:val="center"/>
        </w:trPr>
        <w:tc>
          <w:tcPr>
            <w:tcW w:w="704" w:type="dxa"/>
            <w:vAlign w:val="center"/>
          </w:tcPr>
          <w:p w14:paraId="6F8438B9"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3E811502"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adjointe d’une collectivité Responsable de plusieurs services</w:t>
            </w:r>
          </w:p>
        </w:tc>
        <w:tc>
          <w:tcPr>
            <w:tcW w:w="1134" w:type="dxa"/>
            <w:vAlign w:val="center"/>
          </w:tcPr>
          <w:p w14:paraId="790FB4AE"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6A9377EF"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366D0E6D"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22 875 €</w:t>
            </w:r>
          </w:p>
        </w:tc>
        <w:tc>
          <w:tcPr>
            <w:tcW w:w="1984" w:type="dxa"/>
            <w:vAlign w:val="center"/>
          </w:tcPr>
          <w:p w14:paraId="10CF3614"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37 800 €</w:t>
            </w:r>
          </w:p>
        </w:tc>
      </w:tr>
      <w:tr w:rsidR="00A82902" w:rsidRPr="00D24865" w14:paraId="1B208BCA" w14:textId="77777777" w:rsidTr="00A82902">
        <w:trPr>
          <w:trHeight w:val="397"/>
          <w:jc w:val="center"/>
        </w:trPr>
        <w:tc>
          <w:tcPr>
            <w:tcW w:w="704" w:type="dxa"/>
            <w:vAlign w:val="center"/>
          </w:tcPr>
          <w:p w14:paraId="3F02F63A"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6FACDD38"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55AF987D"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4C79EA05"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C13B042"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18 820 €</w:t>
            </w:r>
          </w:p>
        </w:tc>
        <w:tc>
          <w:tcPr>
            <w:tcW w:w="1984" w:type="dxa"/>
            <w:vAlign w:val="center"/>
          </w:tcPr>
          <w:p w14:paraId="1A5DCA24"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30 000 €</w:t>
            </w:r>
          </w:p>
        </w:tc>
      </w:tr>
      <w:tr w:rsidR="00A82902" w:rsidRPr="00D24865" w14:paraId="0E81695F" w14:textId="77777777" w:rsidTr="00A82902">
        <w:trPr>
          <w:trHeight w:val="397"/>
          <w:jc w:val="center"/>
        </w:trPr>
        <w:tc>
          <w:tcPr>
            <w:tcW w:w="704" w:type="dxa"/>
            <w:vAlign w:val="center"/>
          </w:tcPr>
          <w:p w14:paraId="4A9F8D83"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4</w:t>
            </w:r>
          </w:p>
        </w:tc>
        <w:tc>
          <w:tcPr>
            <w:tcW w:w="1985" w:type="dxa"/>
            <w:vAlign w:val="center"/>
          </w:tcPr>
          <w:p w14:paraId="6604BF37"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5F289F02"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3468FD7F" w14:textId="77777777" w:rsidR="00A82902" w:rsidRPr="00D24865" w:rsidRDefault="00A82902" w:rsidP="00505E8E">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3AD1CEF3"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14 760 €</w:t>
            </w:r>
          </w:p>
        </w:tc>
        <w:tc>
          <w:tcPr>
            <w:tcW w:w="1984" w:type="dxa"/>
            <w:vAlign w:val="center"/>
          </w:tcPr>
          <w:p w14:paraId="1DFD03A4" w14:textId="77777777" w:rsidR="00A82902" w:rsidRPr="00D24865" w:rsidRDefault="00A82902" w:rsidP="005542F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24 000 €</w:t>
            </w:r>
          </w:p>
        </w:tc>
      </w:tr>
    </w:tbl>
    <w:bookmarkEnd w:id="0"/>
    <w:p w14:paraId="15B41D3C" w14:textId="77777777" w:rsidR="00007C83" w:rsidRPr="00D24865" w:rsidRDefault="00007C83"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9D2315B" w14:textId="77777777" w:rsidR="00007C83" w:rsidRPr="00D24865" w:rsidRDefault="00007C83" w:rsidP="00007C83">
      <w:pPr>
        <w:spacing w:after="0" w:line="240" w:lineRule="auto"/>
        <w:jc w:val="both"/>
        <w:rPr>
          <w:rFonts w:ascii="Times New Roman" w:hAnsi="Times New Roman" w:cs="Times New Roman"/>
          <w:sz w:val="24"/>
          <w:szCs w:val="24"/>
        </w:rPr>
      </w:pPr>
    </w:p>
    <w:p w14:paraId="4FBC507E"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conseillers territoriaux socio-éducatifs  </w:t>
      </w:r>
    </w:p>
    <w:p w14:paraId="0668C2DA"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5163EEEF" w14:textId="1E3F52D4" w:rsidR="00007C83" w:rsidRDefault="00C44C0A" w:rsidP="00007C83">
      <w:pPr>
        <w:spacing w:after="0" w:line="240" w:lineRule="auto"/>
        <w:jc w:val="both"/>
        <w:rPr>
          <w:rFonts w:ascii="Times New Roman" w:hAnsi="Times New Roman" w:cs="Times New Roman"/>
          <w:iCs/>
          <w:sz w:val="24"/>
          <w:szCs w:val="24"/>
        </w:rPr>
      </w:pPr>
      <w:r w:rsidRPr="00C44C0A">
        <w:rPr>
          <w:rFonts w:ascii="Times New Roman" w:hAnsi="Times New Roman" w:cs="Times New Roman"/>
          <w:iCs/>
          <w:sz w:val="24"/>
          <w:szCs w:val="24"/>
        </w:rPr>
        <w:t>Arrêté du 23 décembre 2019 pris pour l’application au corps des conseillers techniques de service social des administrations de l’Etat ainsi qu’à l’emploi d’inspecteur technique de l’action sociale des administrations de l’Etat des dispositions du décret n°2014-513 du 20 mai 2014 portant création d’un régime indemnitaire tenant compte des fonctions, des sujétions, de l’expertise et de l’engagement professionnel dans la fonction publique de l’Etat</w:t>
      </w:r>
    </w:p>
    <w:p w14:paraId="41083111" w14:textId="77777777" w:rsidR="00C44C0A" w:rsidRPr="00D24865" w:rsidRDefault="00C44C0A" w:rsidP="00007C83">
      <w:pPr>
        <w:spacing w:after="0" w:line="240" w:lineRule="auto"/>
        <w:jc w:val="both"/>
        <w:rPr>
          <w:rFonts w:ascii="Times New Roman" w:hAnsi="Times New Roman" w:cs="Times New Roman"/>
          <w:iCs/>
          <w:sz w:val="24"/>
          <w:szCs w:val="24"/>
        </w:rPr>
      </w:pPr>
    </w:p>
    <w:p w14:paraId="01D235F2"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786C46B3" w14:textId="77777777" w:rsidR="00007C83" w:rsidRPr="00D24865" w:rsidRDefault="00007C83" w:rsidP="00007C83">
      <w:pPr>
        <w:spacing w:after="0" w:line="240" w:lineRule="auto"/>
        <w:jc w:val="both"/>
        <w:rPr>
          <w:rFonts w:ascii="Times New Roman" w:hAnsi="Times New Roman" w:cs="Times New Roman"/>
          <w:sz w:val="24"/>
          <w:szCs w:val="24"/>
        </w:rPr>
      </w:pPr>
    </w:p>
    <w:p w14:paraId="59FC4826" w14:textId="68C9F51A" w:rsidR="003C3106"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 xml:space="preserve">s </w:t>
      </w:r>
      <w:r w:rsidRPr="00D24865">
        <w:rPr>
          <w:rFonts w:ascii="Times New Roman" w:hAnsi="Times New Roman" w:cs="Times New Roman"/>
          <w:sz w:val="24"/>
          <w:szCs w:val="24"/>
        </w:rPr>
        <w:t>des conseillers territoriaux socio-éducatifs 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1593BF83" w14:textId="77777777" w:rsidR="00007C83" w:rsidRPr="00D24865" w:rsidRDefault="00007C83" w:rsidP="00007C83">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A82902" w:rsidRPr="00D24865" w14:paraId="65097CD8" w14:textId="77777777" w:rsidTr="003C3106">
        <w:trPr>
          <w:trHeight w:val="769"/>
          <w:jc w:val="center"/>
        </w:trPr>
        <w:tc>
          <w:tcPr>
            <w:tcW w:w="4390" w:type="dxa"/>
            <w:gridSpan w:val="2"/>
            <w:shd w:val="clear" w:color="auto" w:fill="3998A5"/>
            <w:vAlign w:val="center"/>
          </w:tcPr>
          <w:p w14:paraId="6026C4A7" w14:textId="77777777" w:rsidR="00A82902" w:rsidRPr="00D24865" w:rsidRDefault="00A82902" w:rsidP="00034674">
            <w:pPr>
              <w:jc w:val="center"/>
              <w:rPr>
                <w:rFonts w:ascii="Times New Roman" w:hAnsi="Times New Roman" w:cs="Times New Roman"/>
                <w:b/>
                <w:sz w:val="24"/>
                <w:szCs w:val="24"/>
              </w:rPr>
            </w:pPr>
            <w:bookmarkStart w:id="1" w:name="_Hlk157002120"/>
            <w:r w:rsidRPr="00D24865">
              <w:rPr>
                <w:rFonts w:ascii="Times New Roman" w:hAnsi="Times New Roman" w:cs="Times New Roman"/>
                <w:b/>
                <w:sz w:val="24"/>
                <w:szCs w:val="24"/>
              </w:rPr>
              <w:t>Groupes de fonctions</w:t>
            </w:r>
          </w:p>
        </w:tc>
        <w:tc>
          <w:tcPr>
            <w:tcW w:w="1134" w:type="dxa"/>
            <w:shd w:val="clear" w:color="auto" w:fill="3998A5"/>
            <w:vAlign w:val="center"/>
          </w:tcPr>
          <w:p w14:paraId="4A53201F"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2041CDA"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22D3BE00"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02CC192" w14:textId="77777777" w:rsidR="00A82902" w:rsidRPr="00D24865" w:rsidRDefault="00A82902" w:rsidP="00317E17">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00AC106"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779BEBDA"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33B400E2" w14:textId="77777777" w:rsidR="00A82902" w:rsidRPr="00D24865" w:rsidRDefault="00A82902" w:rsidP="00317E17">
            <w:pPr>
              <w:jc w:val="center"/>
              <w:rPr>
                <w:rFonts w:ascii="Times New Roman" w:hAnsi="Times New Roman" w:cs="Times New Roman"/>
                <w:b/>
                <w:color w:val="FF0000"/>
                <w:sz w:val="24"/>
                <w:szCs w:val="24"/>
              </w:rPr>
            </w:pPr>
          </w:p>
          <w:p w14:paraId="1B92AD27"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3C711DFE" w14:textId="77777777" w:rsidTr="00A82902">
        <w:trPr>
          <w:trHeight w:val="397"/>
          <w:jc w:val="center"/>
        </w:trPr>
        <w:tc>
          <w:tcPr>
            <w:tcW w:w="704" w:type="dxa"/>
            <w:shd w:val="clear" w:color="auto" w:fill="FFFFFF" w:themeFill="background1"/>
            <w:vAlign w:val="center"/>
          </w:tcPr>
          <w:p w14:paraId="380755D8"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0C74FE1D"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p>
        </w:tc>
        <w:tc>
          <w:tcPr>
            <w:tcW w:w="1134" w:type="dxa"/>
            <w:vAlign w:val="center"/>
          </w:tcPr>
          <w:p w14:paraId="7F454C50"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08D9898"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7323B8B0" w14:textId="6D57F25F" w:rsidR="00A82902" w:rsidRPr="00D24865" w:rsidRDefault="00C44C0A" w:rsidP="0003467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00A82902" w:rsidRPr="00D24865">
              <w:rPr>
                <w:rFonts w:ascii="Times New Roman" w:hAnsi="Times New Roman" w:cs="Times New Roman"/>
                <w:b/>
                <w:color w:val="FF0000"/>
                <w:sz w:val="24"/>
                <w:szCs w:val="24"/>
              </w:rPr>
              <w:t xml:space="preserve"> €</w:t>
            </w:r>
          </w:p>
        </w:tc>
      </w:tr>
      <w:tr w:rsidR="00A82902" w:rsidRPr="00D24865" w14:paraId="30B553BF" w14:textId="77777777" w:rsidTr="00A82902">
        <w:trPr>
          <w:trHeight w:val="397"/>
          <w:jc w:val="center"/>
        </w:trPr>
        <w:tc>
          <w:tcPr>
            <w:tcW w:w="704" w:type="dxa"/>
            <w:vAlign w:val="center"/>
          </w:tcPr>
          <w:p w14:paraId="5A985C09" w14:textId="77777777" w:rsidR="00A82902" w:rsidRPr="00D24865" w:rsidRDefault="00A82902" w:rsidP="005542F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220F990B"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4B6EF152"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A2CA4B6" w14:textId="77777777" w:rsidR="00A82902" w:rsidRPr="00D24865" w:rsidRDefault="00A82902" w:rsidP="00034674">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DB7D6BA" w14:textId="2032A2DB" w:rsidR="00A82902" w:rsidRPr="00D24865" w:rsidRDefault="00C44C0A" w:rsidP="00034674">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w:t>
            </w:r>
            <w:r w:rsidR="00A82902" w:rsidRPr="00D24865">
              <w:rPr>
                <w:rFonts w:ascii="Times New Roman" w:hAnsi="Times New Roman" w:cs="Times New Roman"/>
                <w:b/>
                <w:color w:val="FF0000"/>
                <w:sz w:val="24"/>
                <w:szCs w:val="24"/>
              </w:rPr>
              <w:t> 000 €</w:t>
            </w:r>
          </w:p>
        </w:tc>
      </w:tr>
    </w:tbl>
    <w:bookmarkEnd w:id="1"/>
    <w:p w14:paraId="375A8660" w14:textId="77777777" w:rsidR="00007C83" w:rsidRPr="00D24865" w:rsidRDefault="00007C83"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26E1EF5D" w14:textId="77777777" w:rsidR="00E00BF4" w:rsidRDefault="00E00BF4" w:rsidP="00007C83">
      <w:pPr>
        <w:spacing w:after="0" w:line="240" w:lineRule="auto"/>
        <w:jc w:val="both"/>
        <w:rPr>
          <w:rFonts w:ascii="Times New Roman" w:hAnsi="Times New Roman" w:cs="Times New Roman"/>
          <w:b/>
          <w:sz w:val="24"/>
          <w:szCs w:val="24"/>
          <w:u w:val="single"/>
        </w:rPr>
      </w:pPr>
    </w:p>
    <w:p w14:paraId="2737248B" w14:textId="21F8BBD5" w:rsidR="00723581" w:rsidRPr="00723581" w:rsidRDefault="00723581" w:rsidP="00723581">
      <w:pPr>
        <w:pStyle w:val="Paragraphedeliste"/>
        <w:numPr>
          <w:ilvl w:val="0"/>
          <w:numId w:val="49"/>
        </w:numPr>
        <w:spacing w:after="0" w:line="240" w:lineRule="auto"/>
        <w:jc w:val="both"/>
        <w:rPr>
          <w:rFonts w:ascii="Times New Roman" w:hAnsi="Times New Roman" w:cs="Times New Roman"/>
          <w:b/>
          <w:sz w:val="24"/>
          <w:szCs w:val="24"/>
          <w:u w:val="single"/>
        </w:rPr>
      </w:pPr>
      <w:r w:rsidRPr="00723581">
        <w:rPr>
          <w:rFonts w:ascii="Times New Roman" w:hAnsi="Times New Roman" w:cs="Times New Roman"/>
          <w:b/>
          <w:sz w:val="24"/>
          <w:szCs w:val="24"/>
          <w:u w:val="single"/>
        </w:rPr>
        <w:t>Cadre d’emplois des ingénieurs en chef</w:t>
      </w:r>
    </w:p>
    <w:p w14:paraId="6E16D1E2" w14:textId="77777777" w:rsidR="00723581" w:rsidRDefault="00723581" w:rsidP="00007C83">
      <w:pPr>
        <w:spacing w:after="0" w:line="240" w:lineRule="auto"/>
        <w:jc w:val="both"/>
        <w:rPr>
          <w:rFonts w:ascii="Times New Roman" w:hAnsi="Times New Roman" w:cs="Times New Roman"/>
          <w:b/>
          <w:sz w:val="24"/>
          <w:szCs w:val="24"/>
          <w:u w:val="single"/>
        </w:rPr>
      </w:pPr>
    </w:p>
    <w:p w14:paraId="23CF292D" w14:textId="089D0B67" w:rsidR="00723581" w:rsidRDefault="00723581" w:rsidP="00007C83">
      <w:pPr>
        <w:spacing w:after="0" w:line="240" w:lineRule="auto"/>
        <w:jc w:val="both"/>
        <w:rPr>
          <w:rFonts w:ascii="Times New Roman" w:hAnsi="Times New Roman" w:cs="Times New Roman"/>
          <w:bCs/>
          <w:sz w:val="24"/>
          <w:szCs w:val="24"/>
        </w:rPr>
      </w:pPr>
      <w:r w:rsidRPr="00723581">
        <w:rPr>
          <w:rFonts w:ascii="Times New Roman" w:hAnsi="Times New Roman" w:cs="Times New Roman"/>
          <w:bCs/>
          <w:sz w:val="24"/>
          <w:szCs w:val="24"/>
        </w:rPr>
        <w:t>Arrêté du 14 février 2019 portant application au corps des ingénieurs des ponts, des eaux et des forêts des dispositions du décret n° 2014-513 du 20 mai 2014 portant création d'un régime indemnitaire tenant compte des fonctions, des sujétions, de l'expertise et de l'engagement professionnel dans la fonction publique de l'Etat</w:t>
      </w:r>
      <w:r w:rsidR="001D53F9">
        <w:rPr>
          <w:rFonts w:ascii="Times New Roman" w:hAnsi="Times New Roman" w:cs="Times New Roman"/>
          <w:bCs/>
          <w:sz w:val="24"/>
          <w:szCs w:val="24"/>
        </w:rPr>
        <w:t xml:space="preserve"> </w:t>
      </w:r>
    </w:p>
    <w:p w14:paraId="090B94F2" w14:textId="77777777" w:rsidR="001D53F9" w:rsidRDefault="001D53F9" w:rsidP="00007C83">
      <w:pPr>
        <w:spacing w:after="0" w:line="240" w:lineRule="auto"/>
        <w:jc w:val="both"/>
        <w:rPr>
          <w:rFonts w:ascii="Times New Roman" w:hAnsi="Times New Roman" w:cs="Times New Roman"/>
          <w:bCs/>
          <w:sz w:val="24"/>
          <w:szCs w:val="24"/>
        </w:rPr>
      </w:pPr>
    </w:p>
    <w:p w14:paraId="55C7BC05" w14:textId="77777777" w:rsidR="001D53F9" w:rsidRDefault="001D53F9" w:rsidP="00007C83">
      <w:pPr>
        <w:spacing w:after="0" w:line="240" w:lineRule="auto"/>
        <w:jc w:val="both"/>
        <w:rPr>
          <w:rFonts w:ascii="Times New Roman" w:hAnsi="Times New Roman" w:cs="Times New Roman"/>
          <w:bCs/>
          <w:sz w:val="24"/>
          <w:szCs w:val="24"/>
        </w:rPr>
      </w:pPr>
    </w:p>
    <w:p w14:paraId="0AD7E843" w14:textId="77777777" w:rsidR="001D53F9" w:rsidRDefault="001D53F9" w:rsidP="00007C83">
      <w:pPr>
        <w:spacing w:after="0" w:line="240" w:lineRule="auto"/>
        <w:jc w:val="both"/>
        <w:rPr>
          <w:rFonts w:ascii="Times New Roman" w:hAnsi="Times New Roman" w:cs="Times New Roman"/>
          <w:bCs/>
          <w:sz w:val="24"/>
          <w:szCs w:val="24"/>
        </w:rPr>
      </w:pPr>
    </w:p>
    <w:p w14:paraId="559485B9" w14:textId="77777777" w:rsidR="001D53F9" w:rsidRDefault="001D53F9" w:rsidP="00007C83">
      <w:pPr>
        <w:spacing w:after="0" w:line="240" w:lineRule="auto"/>
        <w:jc w:val="both"/>
        <w:rPr>
          <w:rFonts w:ascii="Times New Roman" w:hAnsi="Times New Roman" w:cs="Times New Roman"/>
          <w:bCs/>
          <w:sz w:val="24"/>
          <w:szCs w:val="24"/>
        </w:rPr>
      </w:pPr>
    </w:p>
    <w:p w14:paraId="438CE019" w14:textId="77777777" w:rsidR="00723581" w:rsidRDefault="00723581" w:rsidP="00007C83">
      <w:pPr>
        <w:spacing w:after="0" w:line="240" w:lineRule="auto"/>
        <w:jc w:val="both"/>
        <w:rPr>
          <w:rFonts w:ascii="Times New Roman" w:hAnsi="Times New Roman" w:cs="Times New Roman"/>
          <w:bCs/>
          <w:sz w:val="24"/>
          <w:szCs w:val="24"/>
        </w:rPr>
      </w:pP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723581" w:rsidRPr="00D24865" w14:paraId="3CDB650D" w14:textId="77777777" w:rsidTr="003C3106">
        <w:trPr>
          <w:trHeight w:val="769"/>
          <w:jc w:val="center"/>
        </w:trPr>
        <w:tc>
          <w:tcPr>
            <w:tcW w:w="2689" w:type="dxa"/>
            <w:gridSpan w:val="2"/>
            <w:shd w:val="clear" w:color="auto" w:fill="3998A5"/>
            <w:vAlign w:val="center"/>
          </w:tcPr>
          <w:p w14:paraId="31F08E7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7497143E"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2F08FA0"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3998A5"/>
            <w:vAlign w:val="center"/>
          </w:tcPr>
          <w:p w14:paraId="41C2C5C4"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829C578" w14:textId="77777777" w:rsidR="00723581" w:rsidRPr="00D24865" w:rsidRDefault="00723581"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589818F"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3998A5"/>
          </w:tcPr>
          <w:p w14:paraId="273C132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46B8A972"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5495D2C" w14:textId="77777777" w:rsidR="00723581" w:rsidRPr="00D24865" w:rsidRDefault="00723581" w:rsidP="005469B0">
            <w:pPr>
              <w:jc w:val="center"/>
              <w:rPr>
                <w:rFonts w:ascii="Times New Roman" w:hAnsi="Times New Roman" w:cs="Times New Roman"/>
                <w:b/>
                <w:color w:val="FF0000"/>
                <w:sz w:val="24"/>
                <w:szCs w:val="24"/>
              </w:rPr>
            </w:pPr>
          </w:p>
          <w:p w14:paraId="5A8823E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3998A5"/>
          </w:tcPr>
          <w:p w14:paraId="33D5E9E6"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307AF100"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777C5BAC" w14:textId="77777777" w:rsidR="00723581" w:rsidRPr="00D24865" w:rsidRDefault="00723581" w:rsidP="005469B0">
            <w:pPr>
              <w:rPr>
                <w:rFonts w:ascii="Times New Roman" w:hAnsi="Times New Roman" w:cs="Times New Roman"/>
                <w:b/>
                <w:color w:val="FF0000"/>
                <w:sz w:val="24"/>
                <w:szCs w:val="24"/>
              </w:rPr>
            </w:pPr>
          </w:p>
          <w:p w14:paraId="78D5CB0B"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723581" w:rsidRPr="00D24865" w14:paraId="359F9DE6" w14:textId="77777777" w:rsidTr="005469B0">
        <w:trPr>
          <w:trHeight w:val="397"/>
          <w:jc w:val="center"/>
        </w:trPr>
        <w:tc>
          <w:tcPr>
            <w:tcW w:w="704" w:type="dxa"/>
            <w:shd w:val="clear" w:color="auto" w:fill="FFFFFF" w:themeFill="background1"/>
            <w:vAlign w:val="center"/>
          </w:tcPr>
          <w:p w14:paraId="47C06788"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3B50B502"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 / secrétariat de mairie catégorie A</w:t>
            </w:r>
          </w:p>
        </w:tc>
        <w:tc>
          <w:tcPr>
            <w:tcW w:w="1134" w:type="dxa"/>
            <w:vAlign w:val="center"/>
          </w:tcPr>
          <w:p w14:paraId="223CD71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131413CD"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4486AC8" w14:textId="058C778C"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52 920</w:t>
            </w:r>
            <w:r w:rsidRPr="00D24865">
              <w:rPr>
                <w:rFonts w:ascii="Times New Roman" w:hAnsi="Times New Roman" w:cs="Times New Roman"/>
                <w:b/>
                <w:color w:val="FF0000"/>
                <w:sz w:val="24"/>
                <w:szCs w:val="24"/>
              </w:rPr>
              <w:t xml:space="preserve"> €</w:t>
            </w:r>
          </w:p>
        </w:tc>
        <w:tc>
          <w:tcPr>
            <w:tcW w:w="1984" w:type="dxa"/>
            <w:vAlign w:val="center"/>
          </w:tcPr>
          <w:p w14:paraId="69351CD2" w14:textId="17261D91"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67 200</w:t>
            </w:r>
            <w:r w:rsidRPr="00D24865">
              <w:rPr>
                <w:rFonts w:ascii="Times New Roman" w:hAnsi="Times New Roman" w:cs="Times New Roman"/>
                <w:b/>
                <w:color w:val="FF0000"/>
                <w:sz w:val="24"/>
                <w:szCs w:val="24"/>
              </w:rPr>
              <w:t xml:space="preserve"> €</w:t>
            </w:r>
          </w:p>
        </w:tc>
      </w:tr>
      <w:tr w:rsidR="00723581" w:rsidRPr="00D24865" w14:paraId="11B16646" w14:textId="77777777" w:rsidTr="005469B0">
        <w:trPr>
          <w:trHeight w:val="397"/>
          <w:jc w:val="center"/>
        </w:trPr>
        <w:tc>
          <w:tcPr>
            <w:tcW w:w="704" w:type="dxa"/>
            <w:vAlign w:val="center"/>
          </w:tcPr>
          <w:p w14:paraId="477952D3"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146B536E"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adjointe d’une collectivité Responsable de plusieurs services</w:t>
            </w:r>
          </w:p>
        </w:tc>
        <w:tc>
          <w:tcPr>
            <w:tcW w:w="1134" w:type="dxa"/>
            <w:vAlign w:val="center"/>
          </w:tcPr>
          <w:p w14:paraId="746C5037"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7A4E4317"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2770C5F7" w14:textId="0DFD44EA"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46 310</w:t>
            </w:r>
            <w:r w:rsidRPr="00D24865">
              <w:rPr>
                <w:rFonts w:ascii="Times New Roman" w:hAnsi="Times New Roman" w:cs="Times New Roman"/>
                <w:b/>
                <w:color w:val="FF0000"/>
                <w:sz w:val="24"/>
                <w:szCs w:val="24"/>
              </w:rPr>
              <w:t xml:space="preserve"> €</w:t>
            </w:r>
          </w:p>
        </w:tc>
        <w:tc>
          <w:tcPr>
            <w:tcW w:w="1984" w:type="dxa"/>
            <w:vAlign w:val="center"/>
          </w:tcPr>
          <w:p w14:paraId="2C674AE8" w14:textId="2517B232"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58 800</w:t>
            </w:r>
            <w:r w:rsidRPr="00D24865">
              <w:rPr>
                <w:rFonts w:ascii="Times New Roman" w:hAnsi="Times New Roman" w:cs="Times New Roman"/>
                <w:b/>
                <w:color w:val="FF0000"/>
                <w:sz w:val="24"/>
                <w:szCs w:val="24"/>
              </w:rPr>
              <w:t xml:space="preserve"> €</w:t>
            </w:r>
          </w:p>
        </w:tc>
      </w:tr>
      <w:tr w:rsidR="00723581" w:rsidRPr="00D24865" w14:paraId="4EF60A69" w14:textId="77777777" w:rsidTr="005469B0">
        <w:trPr>
          <w:trHeight w:val="397"/>
          <w:jc w:val="center"/>
        </w:trPr>
        <w:tc>
          <w:tcPr>
            <w:tcW w:w="704" w:type="dxa"/>
            <w:vAlign w:val="center"/>
          </w:tcPr>
          <w:p w14:paraId="5DAD438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5B0553EF"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7671DE40"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96822B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B082B21" w14:textId="33207789"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43 470</w:t>
            </w:r>
            <w:r w:rsidRPr="00D24865">
              <w:rPr>
                <w:rFonts w:ascii="Times New Roman" w:hAnsi="Times New Roman" w:cs="Times New Roman"/>
                <w:b/>
                <w:color w:val="FF0000"/>
                <w:sz w:val="24"/>
                <w:szCs w:val="24"/>
              </w:rPr>
              <w:t xml:space="preserve"> €</w:t>
            </w:r>
          </w:p>
        </w:tc>
        <w:tc>
          <w:tcPr>
            <w:tcW w:w="1984" w:type="dxa"/>
            <w:vAlign w:val="center"/>
          </w:tcPr>
          <w:p w14:paraId="036B85BB" w14:textId="106B4F91"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D24865">
              <w:rPr>
                <w:rFonts w:ascii="Times New Roman" w:hAnsi="Times New Roman" w:cs="Times New Roman"/>
                <w:b/>
                <w:color w:val="FF0000"/>
                <w:sz w:val="24"/>
                <w:szCs w:val="24"/>
              </w:rPr>
              <w:t xml:space="preserve"> €</w:t>
            </w:r>
          </w:p>
        </w:tc>
      </w:tr>
      <w:tr w:rsidR="00723581" w:rsidRPr="00D24865" w14:paraId="46DB2EC3" w14:textId="77777777" w:rsidTr="005469B0">
        <w:trPr>
          <w:trHeight w:val="397"/>
          <w:jc w:val="center"/>
        </w:trPr>
        <w:tc>
          <w:tcPr>
            <w:tcW w:w="704" w:type="dxa"/>
            <w:vAlign w:val="center"/>
          </w:tcPr>
          <w:p w14:paraId="4FFA2FD1"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4C093E51"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19A877A7"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6F030D6B"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326B436" w14:textId="66427830"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39 220</w:t>
            </w:r>
            <w:r w:rsidRPr="00D24865">
              <w:rPr>
                <w:rFonts w:ascii="Times New Roman" w:hAnsi="Times New Roman" w:cs="Times New Roman"/>
                <w:b/>
                <w:color w:val="FF0000"/>
                <w:sz w:val="24"/>
                <w:szCs w:val="24"/>
              </w:rPr>
              <w:t xml:space="preserve"> €</w:t>
            </w:r>
          </w:p>
        </w:tc>
        <w:tc>
          <w:tcPr>
            <w:tcW w:w="1984" w:type="dxa"/>
            <w:vAlign w:val="center"/>
          </w:tcPr>
          <w:p w14:paraId="5EDC5CA6" w14:textId="6399B6F1"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49 800</w:t>
            </w:r>
            <w:r w:rsidRPr="00D24865">
              <w:rPr>
                <w:rFonts w:ascii="Times New Roman" w:hAnsi="Times New Roman" w:cs="Times New Roman"/>
                <w:b/>
                <w:color w:val="FF0000"/>
                <w:sz w:val="24"/>
                <w:szCs w:val="24"/>
              </w:rPr>
              <w:t xml:space="preserve"> €</w:t>
            </w:r>
          </w:p>
        </w:tc>
      </w:tr>
    </w:tbl>
    <w:p w14:paraId="27525947" w14:textId="77777777" w:rsidR="003C3106" w:rsidRDefault="003C3106" w:rsidP="00007C83">
      <w:pPr>
        <w:spacing w:after="0" w:line="240" w:lineRule="auto"/>
        <w:jc w:val="both"/>
        <w:rPr>
          <w:rFonts w:ascii="Times New Roman" w:hAnsi="Times New Roman" w:cs="Times New Roman"/>
          <w:bCs/>
          <w:sz w:val="24"/>
          <w:szCs w:val="24"/>
        </w:rPr>
      </w:pPr>
    </w:p>
    <w:p w14:paraId="3DE77D99" w14:textId="14924CF1" w:rsidR="00723581" w:rsidRPr="00723581" w:rsidRDefault="00723581" w:rsidP="00723581">
      <w:pPr>
        <w:pStyle w:val="Paragraphedeliste"/>
        <w:numPr>
          <w:ilvl w:val="0"/>
          <w:numId w:val="50"/>
        </w:numPr>
        <w:spacing w:after="0" w:line="240" w:lineRule="auto"/>
        <w:jc w:val="both"/>
        <w:rPr>
          <w:rFonts w:ascii="Times New Roman" w:hAnsi="Times New Roman" w:cs="Times New Roman"/>
          <w:b/>
          <w:sz w:val="24"/>
          <w:szCs w:val="24"/>
          <w:u w:val="single"/>
        </w:rPr>
      </w:pPr>
      <w:r w:rsidRPr="00723581">
        <w:rPr>
          <w:rFonts w:ascii="Times New Roman" w:hAnsi="Times New Roman" w:cs="Times New Roman"/>
          <w:b/>
          <w:sz w:val="24"/>
          <w:szCs w:val="24"/>
          <w:u w:val="single"/>
        </w:rPr>
        <w:t>Cadre d’emplois des ingénieurs</w:t>
      </w:r>
    </w:p>
    <w:p w14:paraId="16F4C0CA" w14:textId="77777777" w:rsidR="00723581" w:rsidRDefault="00723581" w:rsidP="00007C83">
      <w:pPr>
        <w:spacing w:after="0" w:line="240" w:lineRule="auto"/>
        <w:jc w:val="both"/>
        <w:rPr>
          <w:rFonts w:ascii="Times New Roman" w:hAnsi="Times New Roman" w:cs="Times New Roman"/>
          <w:bCs/>
          <w:sz w:val="24"/>
          <w:szCs w:val="24"/>
        </w:rPr>
      </w:pPr>
    </w:p>
    <w:p w14:paraId="5228A5BB" w14:textId="02A2A828" w:rsidR="00723581" w:rsidRDefault="00723581" w:rsidP="00007C83">
      <w:pPr>
        <w:spacing w:after="0" w:line="240" w:lineRule="auto"/>
        <w:jc w:val="both"/>
        <w:rPr>
          <w:rFonts w:ascii="Times New Roman" w:hAnsi="Times New Roman" w:cs="Times New Roman"/>
          <w:bCs/>
          <w:sz w:val="24"/>
          <w:szCs w:val="24"/>
        </w:rPr>
      </w:pPr>
      <w:r w:rsidRPr="00723581">
        <w:rPr>
          <w:rFonts w:ascii="Times New Roman" w:hAnsi="Times New Roman" w:cs="Times New Roman"/>
          <w:bCs/>
          <w:sz w:val="24"/>
          <w:szCs w:val="24"/>
        </w:rPr>
        <w:t>Arrêté du 5 novembre 2021 portant application au corps des ingénieurs des travaux publics de l'Etat et aux emplois d'ingénieur en chef des travaux publics de l'Etat du 1er groupe et du 2e groupe des dispositions du décret n°2014-513 du 20 mai 2014 portant création d'un régime indemnitaire tenant compte des fonctions, des sujétions, de l'expertise et de l'engagement professionnel dans la fonction publique de l'Etat</w:t>
      </w:r>
    </w:p>
    <w:p w14:paraId="37498D2B" w14:textId="77777777" w:rsidR="00723581" w:rsidRDefault="00723581" w:rsidP="00007C83">
      <w:pPr>
        <w:spacing w:after="0" w:line="240" w:lineRule="auto"/>
        <w:jc w:val="both"/>
        <w:rPr>
          <w:rFonts w:ascii="Times New Roman" w:hAnsi="Times New Roman" w:cs="Times New Roman"/>
          <w:bCs/>
          <w:sz w:val="24"/>
          <w:szCs w:val="24"/>
        </w:rPr>
      </w:pP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723581" w:rsidRPr="00D24865" w14:paraId="12E3ECC5" w14:textId="77777777" w:rsidTr="003C3106">
        <w:trPr>
          <w:trHeight w:val="769"/>
          <w:jc w:val="center"/>
        </w:trPr>
        <w:tc>
          <w:tcPr>
            <w:tcW w:w="2689" w:type="dxa"/>
            <w:gridSpan w:val="2"/>
            <w:shd w:val="clear" w:color="auto" w:fill="3998A5"/>
            <w:vAlign w:val="center"/>
          </w:tcPr>
          <w:p w14:paraId="6714DE6F"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26A645C2"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3CED980"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3998A5"/>
            <w:vAlign w:val="center"/>
          </w:tcPr>
          <w:p w14:paraId="417ADBEA"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15386BD" w14:textId="77777777" w:rsidR="00723581" w:rsidRPr="00D24865" w:rsidRDefault="00723581"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C64B543"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3998A5"/>
          </w:tcPr>
          <w:p w14:paraId="5E8A9272"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52107B8"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5F31CB53" w14:textId="77777777" w:rsidR="00723581" w:rsidRPr="00D24865" w:rsidRDefault="00723581" w:rsidP="005469B0">
            <w:pPr>
              <w:jc w:val="center"/>
              <w:rPr>
                <w:rFonts w:ascii="Times New Roman" w:hAnsi="Times New Roman" w:cs="Times New Roman"/>
                <w:b/>
                <w:color w:val="FF0000"/>
                <w:sz w:val="24"/>
                <w:szCs w:val="24"/>
              </w:rPr>
            </w:pPr>
          </w:p>
          <w:p w14:paraId="145212C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3998A5"/>
          </w:tcPr>
          <w:p w14:paraId="2BA85901"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46B51FA"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5434E31F" w14:textId="77777777" w:rsidR="00723581" w:rsidRPr="00D24865" w:rsidRDefault="00723581" w:rsidP="005469B0">
            <w:pPr>
              <w:rPr>
                <w:rFonts w:ascii="Times New Roman" w:hAnsi="Times New Roman" w:cs="Times New Roman"/>
                <w:b/>
                <w:color w:val="FF0000"/>
                <w:sz w:val="24"/>
                <w:szCs w:val="24"/>
              </w:rPr>
            </w:pPr>
          </w:p>
          <w:p w14:paraId="0BFA0D7B"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723581" w:rsidRPr="00D24865" w14:paraId="4772DBE7" w14:textId="77777777" w:rsidTr="005469B0">
        <w:trPr>
          <w:trHeight w:val="397"/>
          <w:jc w:val="center"/>
        </w:trPr>
        <w:tc>
          <w:tcPr>
            <w:tcW w:w="704" w:type="dxa"/>
            <w:shd w:val="clear" w:color="auto" w:fill="FFFFFF" w:themeFill="background1"/>
            <w:vAlign w:val="center"/>
          </w:tcPr>
          <w:p w14:paraId="4CFF072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6EC3195E"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 / secrétariat de mairie catégorie A</w:t>
            </w:r>
          </w:p>
        </w:tc>
        <w:tc>
          <w:tcPr>
            <w:tcW w:w="1134" w:type="dxa"/>
            <w:vAlign w:val="center"/>
          </w:tcPr>
          <w:p w14:paraId="4DB12B0D"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0CD6DF6"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40040DA" w14:textId="3CCABF86"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41 130</w:t>
            </w:r>
            <w:r w:rsidRPr="00D24865">
              <w:rPr>
                <w:rFonts w:ascii="Times New Roman" w:hAnsi="Times New Roman" w:cs="Times New Roman"/>
                <w:b/>
                <w:color w:val="FF0000"/>
                <w:sz w:val="24"/>
                <w:szCs w:val="24"/>
              </w:rPr>
              <w:t xml:space="preserve"> €</w:t>
            </w:r>
          </w:p>
        </w:tc>
        <w:tc>
          <w:tcPr>
            <w:tcW w:w="1984" w:type="dxa"/>
            <w:vAlign w:val="center"/>
          </w:tcPr>
          <w:p w14:paraId="18C48D71" w14:textId="38D66C90"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D24865">
              <w:rPr>
                <w:rFonts w:ascii="Times New Roman" w:hAnsi="Times New Roman" w:cs="Times New Roman"/>
                <w:b/>
                <w:color w:val="FF0000"/>
                <w:sz w:val="24"/>
                <w:szCs w:val="24"/>
              </w:rPr>
              <w:t xml:space="preserve"> €</w:t>
            </w:r>
          </w:p>
        </w:tc>
      </w:tr>
      <w:tr w:rsidR="00723581" w:rsidRPr="00D24865" w14:paraId="01E9391A" w14:textId="77777777" w:rsidTr="005469B0">
        <w:trPr>
          <w:trHeight w:val="397"/>
          <w:jc w:val="center"/>
        </w:trPr>
        <w:tc>
          <w:tcPr>
            <w:tcW w:w="704" w:type="dxa"/>
            <w:vAlign w:val="center"/>
          </w:tcPr>
          <w:p w14:paraId="1C6AFB12"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4F2EA653"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adjointe d’une collectivité Responsable de plusieurs services</w:t>
            </w:r>
          </w:p>
        </w:tc>
        <w:tc>
          <w:tcPr>
            <w:tcW w:w="1134" w:type="dxa"/>
            <w:vAlign w:val="center"/>
          </w:tcPr>
          <w:p w14:paraId="4BAF8E40"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8F10DC2"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42A9A384" w14:textId="26D0F99D"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35 310</w:t>
            </w:r>
            <w:r w:rsidRPr="00D24865">
              <w:rPr>
                <w:rFonts w:ascii="Times New Roman" w:hAnsi="Times New Roman" w:cs="Times New Roman"/>
                <w:b/>
                <w:color w:val="FF0000"/>
                <w:sz w:val="24"/>
                <w:szCs w:val="24"/>
              </w:rPr>
              <w:t xml:space="preserve"> €</w:t>
            </w:r>
          </w:p>
        </w:tc>
        <w:tc>
          <w:tcPr>
            <w:tcW w:w="1984" w:type="dxa"/>
            <w:vAlign w:val="center"/>
          </w:tcPr>
          <w:p w14:paraId="00F2E935" w14:textId="6F8E92A2"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47 400</w:t>
            </w:r>
            <w:r w:rsidRPr="00D24865">
              <w:rPr>
                <w:rFonts w:ascii="Times New Roman" w:hAnsi="Times New Roman" w:cs="Times New Roman"/>
                <w:b/>
                <w:color w:val="FF0000"/>
                <w:sz w:val="24"/>
                <w:szCs w:val="24"/>
              </w:rPr>
              <w:t xml:space="preserve"> €</w:t>
            </w:r>
          </w:p>
        </w:tc>
      </w:tr>
      <w:tr w:rsidR="00723581" w:rsidRPr="00D24865" w14:paraId="327B3D5C" w14:textId="77777777" w:rsidTr="005469B0">
        <w:trPr>
          <w:trHeight w:val="397"/>
          <w:jc w:val="center"/>
        </w:trPr>
        <w:tc>
          <w:tcPr>
            <w:tcW w:w="704" w:type="dxa"/>
            <w:vAlign w:val="center"/>
          </w:tcPr>
          <w:p w14:paraId="6B403951"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3</w:t>
            </w:r>
          </w:p>
        </w:tc>
        <w:tc>
          <w:tcPr>
            <w:tcW w:w="1985" w:type="dxa"/>
            <w:vAlign w:val="center"/>
          </w:tcPr>
          <w:p w14:paraId="19E3B779"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50025C6C"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5A06F4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6DAD587" w14:textId="2EE91A20"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31 540</w:t>
            </w:r>
            <w:r w:rsidRPr="00D24865">
              <w:rPr>
                <w:rFonts w:ascii="Times New Roman" w:hAnsi="Times New Roman" w:cs="Times New Roman"/>
                <w:b/>
                <w:color w:val="FF0000"/>
                <w:sz w:val="24"/>
                <w:szCs w:val="24"/>
              </w:rPr>
              <w:t xml:space="preserve"> €</w:t>
            </w:r>
          </w:p>
        </w:tc>
        <w:tc>
          <w:tcPr>
            <w:tcW w:w="1984" w:type="dxa"/>
            <w:vAlign w:val="center"/>
          </w:tcPr>
          <w:p w14:paraId="443EA636" w14:textId="1263FC13"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42 350</w:t>
            </w:r>
            <w:r w:rsidRPr="00D24865">
              <w:rPr>
                <w:rFonts w:ascii="Times New Roman" w:hAnsi="Times New Roman" w:cs="Times New Roman"/>
                <w:b/>
                <w:color w:val="FF0000"/>
                <w:sz w:val="24"/>
                <w:szCs w:val="24"/>
              </w:rPr>
              <w:t xml:space="preserve"> €</w:t>
            </w:r>
          </w:p>
        </w:tc>
      </w:tr>
      <w:tr w:rsidR="00723581" w:rsidRPr="00D24865" w14:paraId="486A9328" w14:textId="77777777" w:rsidTr="005469B0">
        <w:trPr>
          <w:trHeight w:val="397"/>
          <w:jc w:val="center"/>
        </w:trPr>
        <w:tc>
          <w:tcPr>
            <w:tcW w:w="704" w:type="dxa"/>
            <w:vAlign w:val="center"/>
          </w:tcPr>
          <w:p w14:paraId="3CEDC0CC"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080A2BCD"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093F1B36"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503A1E2"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7664EF2" w14:textId="7B1CFE32"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27 565</w:t>
            </w:r>
            <w:r w:rsidRPr="00D24865">
              <w:rPr>
                <w:rFonts w:ascii="Times New Roman" w:hAnsi="Times New Roman" w:cs="Times New Roman"/>
                <w:b/>
                <w:color w:val="FF0000"/>
                <w:sz w:val="24"/>
                <w:szCs w:val="24"/>
              </w:rPr>
              <w:t xml:space="preserve"> €</w:t>
            </w:r>
          </w:p>
        </w:tc>
        <w:tc>
          <w:tcPr>
            <w:tcW w:w="1984" w:type="dxa"/>
            <w:vAlign w:val="center"/>
          </w:tcPr>
          <w:p w14:paraId="7AEF4658" w14:textId="45DA34CE"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37 000</w:t>
            </w:r>
            <w:r w:rsidRPr="00D24865">
              <w:rPr>
                <w:rFonts w:ascii="Times New Roman" w:hAnsi="Times New Roman" w:cs="Times New Roman"/>
                <w:b/>
                <w:color w:val="FF0000"/>
                <w:sz w:val="24"/>
                <w:szCs w:val="24"/>
              </w:rPr>
              <w:t xml:space="preserve"> €</w:t>
            </w:r>
          </w:p>
        </w:tc>
      </w:tr>
    </w:tbl>
    <w:p w14:paraId="1511A801" w14:textId="77777777" w:rsidR="001D53F9" w:rsidRDefault="001D53F9" w:rsidP="001D53F9">
      <w:pPr>
        <w:pStyle w:val="Paragraphedeliste"/>
        <w:spacing w:after="0" w:line="240" w:lineRule="auto"/>
        <w:jc w:val="both"/>
        <w:rPr>
          <w:rFonts w:ascii="Times New Roman" w:hAnsi="Times New Roman" w:cs="Times New Roman"/>
          <w:b/>
          <w:sz w:val="24"/>
          <w:szCs w:val="24"/>
          <w:u w:val="single"/>
        </w:rPr>
      </w:pPr>
    </w:p>
    <w:p w14:paraId="4FC4890A" w14:textId="3DDAFC66" w:rsidR="00723581" w:rsidRPr="00723581" w:rsidRDefault="00723581" w:rsidP="00723581">
      <w:pPr>
        <w:pStyle w:val="Paragraphedeliste"/>
        <w:numPr>
          <w:ilvl w:val="0"/>
          <w:numId w:val="50"/>
        </w:numPr>
        <w:spacing w:after="0" w:line="240" w:lineRule="auto"/>
        <w:jc w:val="both"/>
        <w:rPr>
          <w:rFonts w:ascii="Times New Roman" w:hAnsi="Times New Roman" w:cs="Times New Roman"/>
          <w:b/>
          <w:sz w:val="24"/>
          <w:szCs w:val="24"/>
          <w:u w:val="single"/>
        </w:rPr>
      </w:pPr>
      <w:r w:rsidRPr="00723581">
        <w:rPr>
          <w:rFonts w:ascii="Times New Roman" w:hAnsi="Times New Roman" w:cs="Times New Roman"/>
          <w:b/>
          <w:sz w:val="24"/>
          <w:szCs w:val="24"/>
          <w:u w:val="single"/>
        </w:rPr>
        <w:t>Cadre d’emplois des médecins territoriaux</w:t>
      </w:r>
    </w:p>
    <w:p w14:paraId="33B9FCBB" w14:textId="77777777" w:rsidR="00723581" w:rsidRDefault="00723581" w:rsidP="00723581">
      <w:pPr>
        <w:spacing w:after="0" w:line="240" w:lineRule="auto"/>
        <w:jc w:val="both"/>
        <w:rPr>
          <w:rFonts w:ascii="Times New Roman" w:hAnsi="Times New Roman" w:cs="Times New Roman"/>
          <w:b/>
          <w:sz w:val="24"/>
          <w:szCs w:val="24"/>
          <w:u w:val="single"/>
        </w:rPr>
      </w:pPr>
    </w:p>
    <w:p w14:paraId="09C3F8CD" w14:textId="794D0443" w:rsidR="00723581" w:rsidRPr="00723581" w:rsidRDefault="00723581" w:rsidP="00723581">
      <w:pPr>
        <w:spacing w:after="0" w:line="240" w:lineRule="auto"/>
        <w:jc w:val="both"/>
        <w:rPr>
          <w:rFonts w:ascii="Times New Roman" w:hAnsi="Times New Roman" w:cs="Times New Roman"/>
          <w:bCs/>
          <w:sz w:val="24"/>
          <w:szCs w:val="24"/>
        </w:rPr>
      </w:pPr>
      <w:r w:rsidRPr="00723581">
        <w:rPr>
          <w:rFonts w:ascii="Times New Roman" w:hAnsi="Times New Roman" w:cs="Times New Roman"/>
          <w:bCs/>
          <w:sz w:val="24"/>
          <w:szCs w:val="24"/>
        </w:rPr>
        <w:t>Arrêté du 13 juillet 2018 portant application au corps des médecins inspecteurs de santé publique des dispositions du décret n°2014-513 du 20 mai 2014 portant création d'un régime indemnitaire tenant compte des fonctions, des sujétions, de l'expertise et de l'engagement professionnel dans la fonction publique de l'Etat</w:t>
      </w:r>
    </w:p>
    <w:p w14:paraId="768466E3" w14:textId="77777777" w:rsidR="00723581" w:rsidRDefault="00723581" w:rsidP="00723581">
      <w:pPr>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723581" w:rsidRPr="00D24865" w14:paraId="2DF7ACD9" w14:textId="77777777" w:rsidTr="003C3106">
        <w:trPr>
          <w:trHeight w:val="769"/>
          <w:jc w:val="center"/>
        </w:trPr>
        <w:tc>
          <w:tcPr>
            <w:tcW w:w="4390" w:type="dxa"/>
            <w:gridSpan w:val="2"/>
            <w:shd w:val="clear" w:color="auto" w:fill="3998A5"/>
            <w:vAlign w:val="center"/>
          </w:tcPr>
          <w:p w14:paraId="1B4A8F27" w14:textId="77777777" w:rsidR="00723581" w:rsidRPr="00D24865" w:rsidRDefault="00723581" w:rsidP="005469B0">
            <w:pPr>
              <w:jc w:val="center"/>
              <w:rPr>
                <w:rFonts w:ascii="Times New Roman" w:hAnsi="Times New Roman" w:cs="Times New Roman"/>
                <w:b/>
                <w:sz w:val="24"/>
                <w:szCs w:val="24"/>
              </w:rPr>
            </w:pPr>
            <w:bookmarkStart w:id="2" w:name="_Hlk157002243"/>
            <w:r w:rsidRPr="00D24865">
              <w:rPr>
                <w:rFonts w:ascii="Times New Roman" w:hAnsi="Times New Roman" w:cs="Times New Roman"/>
                <w:b/>
                <w:sz w:val="24"/>
                <w:szCs w:val="24"/>
              </w:rPr>
              <w:t>Groupes de fonctions</w:t>
            </w:r>
          </w:p>
        </w:tc>
        <w:tc>
          <w:tcPr>
            <w:tcW w:w="1134" w:type="dxa"/>
            <w:shd w:val="clear" w:color="auto" w:fill="3998A5"/>
            <w:vAlign w:val="center"/>
          </w:tcPr>
          <w:p w14:paraId="16628D42"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DD1D865"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5667761A"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A2AB45C" w14:textId="77777777" w:rsidR="00723581" w:rsidRPr="00D24865" w:rsidRDefault="00723581"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356235C"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0A97568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ADED47A" w14:textId="77777777" w:rsidR="00723581" w:rsidRPr="00D24865" w:rsidRDefault="00723581" w:rsidP="005469B0">
            <w:pPr>
              <w:jc w:val="center"/>
              <w:rPr>
                <w:rFonts w:ascii="Times New Roman" w:hAnsi="Times New Roman" w:cs="Times New Roman"/>
                <w:b/>
                <w:color w:val="FF0000"/>
                <w:sz w:val="24"/>
                <w:szCs w:val="24"/>
              </w:rPr>
            </w:pPr>
          </w:p>
          <w:p w14:paraId="018A33F3"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723581" w:rsidRPr="00D24865" w14:paraId="607C37BB" w14:textId="77777777" w:rsidTr="005469B0">
        <w:trPr>
          <w:trHeight w:val="397"/>
          <w:jc w:val="center"/>
        </w:trPr>
        <w:tc>
          <w:tcPr>
            <w:tcW w:w="704" w:type="dxa"/>
            <w:shd w:val="clear" w:color="auto" w:fill="FFFFFF" w:themeFill="background1"/>
            <w:vAlign w:val="center"/>
          </w:tcPr>
          <w:p w14:paraId="11AEC3D2"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789B1D19" w14:textId="5DA3274F" w:rsidR="00723581" w:rsidRPr="00D24865" w:rsidRDefault="00723581"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71B84D6A"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67ED15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0A32F8B7" w14:textId="1ABF7403"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50 800</w:t>
            </w:r>
            <w:r w:rsidRPr="00D24865">
              <w:rPr>
                <w:rFonts w:ascii="Times New Roman" w:hAnsi="Times New Roman" w:cs="Times New Roman"/>
                <w:b/>
                <w:color w:val="FF0000"/>
                <w:sz w:val="24"/>
                <w:szCs w:val="24"/>
              </w:rPr>
              <w:t xml:space="preserve"> €</w:t>
            </w:r>
          </w:p>
        </w:tc>
      </w:tr>
      <w:tr w:rsidR="00723581" w:rsidRPr="00D24865" w14:paraId="62764EB5" w14:textId="77777777" w:rsidTr="005469B0">
        <w:trPr>
          <w:trHeight w:val="397"/>
          <w:jc w:val="center"/>
        </w:trPr>
        <w:tc>
          <w:tcPr>
            <w:tcW w:w="704" w:type="dxa"/>
            <w:vAlign w:val="center"/>
          </w:tcPr>
          <w:p w14:paraId="1872E411"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0AA41F92" w14:textId="710A5D06" w:rsidR="00723581" w:rsidRPr="00D24865" w:rsidRDefault="00723581"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555BCAC7"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D7F0A9C"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DC6E61A" w14:textId="346558EE"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w:t>
            </w:r>
            <w:r w:rsidRPr="00D24865">
              <w:rPr>
                <w:rFonts w:ascii="Times New Roman" w:hAnsi="Times New Roman" w:cs="Times New Roman"/>
                <w:b/>
                <w:color w:val="FF0000"/>
                <w:sz w:val="24"/>
                <w:szCs w:val="24"/>
              </w:rPr>
              <w:t> 000 €</w:t>
            </w:r>
          </w:p>
        </w:tc>
      </w:tr>
      <w:tr w:rsidR="00723581" w:rsidRPr="00D24865" w14:paraId="6B7D4543" w14:textId="77777777" w:rsidTr="005469B0">
        <w:trPr>
          <w:trHeight w:val="397"/>
          <w:jc w:val="center"/>
        </w:trPr>
        <w:tc>
          <w:tcPr>
            <w:tcW w:w="704" w:type="dxa"/>
            <w:vAlign w:val="center"/>
          </w:tcPr>
          <w:p w14:paraId="3FE9EE37" w14:textId="05535B35" w:rsidR="00723581" w:rsidRPr="00D24865" w:rsidRDefault="00723581" w:rsidP="005469B0">
            <w:pPr>
              <w:jc w:val="center"/>
              <w:rPr>
                <w:rFonts w:ascii="Times New Roman" w:hAnsi="Times New Roman" w:cs="Times New Roman"/>
                <w:b/>
                <w:sz w:val="24"/>
                <w:szCs w:val="24"/>
              </w:rPr>
            </w:pPr>
            <w:r>
              <w:rPr>
                <w:rFonts w:ascii="Times New Roman" w:hAnsi="Times New Roman" w:cs="Times New Roman"/>
                <w:b/>
                <w:sz w:val="24"/>
                <w:szCs w:val="24"/>
              </w:rPr>
              <w:t>G 3</w:t>
            </w:r>
          </w:p>
        </w:tc>
        <w:tc>
          <w:tcPr>
            <w:tcW w:w="3686" w:type="dxa"/>
            <w:vAlign w:val="center"/>
          </w:tcPr>
          <w:p w14:paraId="0C648AC1" w14:textId="7A43AAF6" w:rsidR="00723581" w:rsidRDefault="00723581"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082BBF45" w14:textId="77777777" w:rsidR="00723581" w:rsidRPr="00D24865" w:rsidRDefault="00723581" w:rsidP="005469B0">
            <w:pPr>
              <w:jc w:val="center"/>
              <w:rPr>
                <w:rFonts w:ascii="Times New Roman" w:hAnsi="Times New Roman" w:cs="Times New Roman"/>
                <w:b/>
                <w:color w:val="FF0000"/>
                <w:sz w:val="24"/>
                <w:szCs w:val="24"/>
              </w:rPr>
            </w:pPr>
          </w:p>
        </w:tc>
        <w:tc>
          <w:tcPr>
            <w:tcW w:w="1134" w:type="dxa"/>
            <w:vAlign w:val="center"/>
          </w:tcPr>
          <w:p w14:paraId="1155738A" w14:textId="77777777" w:rsidR="00723581" w:rsidRPr="00D24865" w:rsidRDefault="00723581" w:rsidP="005469B0">
            <w:pPr>
              <w:jc w:val="center"/>
              <w:rPr>
                <w:rFonts w:ascii="Times New Roman" w:hAnsi="Times New Roman" w:cs="Times New Roman"/>
                <w:b/>
                <w:color w:val="FF0000"/>
                <w:sz w:val="24"/>
                <w:szCs w:val="24"/>
              </w:rPr>
            </w:pPr>
          </w:p>
        </w:tc>
        <w:tc>
          <w:tcPr>
            <w:tcW w:w="1984" w:type="dxa"/>
            <w:vAlign w:val="center"/>
          </w:tcPr>
          <w:p w14:paraId="163E34D3" w14:textId="452762AB" w:rsidR="00723581"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37 500 €</w:t>
            </w:r>
          </w:p>
        </w:tc>
      </w:tr>
      <w:bookmarkEnd w:id="2"/>
    </w:tbl>
    <w:p w14:paraId="6D986B78" w14:textId="77777777" w:rsidR="00B430E0" w:rsidRDefault="00B430E0" w:rsidP="00B430E0">
      <w:pPr>
        <w:pStyle w:val="Paragraphedeliste"/>
        <w:spacing w:after="0" w:line="240" w:lineRule="auto"/>
        <w:jc w:val="both"/>
        <w:rPr>
          <w:rFonts w:ascii="Times New Roman" w:hAnsi="Times New Roman" w:cs="Times New Roman"/>
          <w:b/>
          <w:sz w:val="24"/>
          <w:szCs w:val="24"/>
          <w:u w:val="single"/>
        </w:rPr>
      </w:pPr>
    </w:p>
    <w:p w14:paraId="08F269E8" w14:textId="710BD287" w:rsidR="00723581" w:rsidRPr="00723581" w:rsidRDefault="00723581" w:rsidP="00723581">
      <w:pPr>
        <w:pStyle w:val="Paragraphedeliste"/>
        <w:numPr>
          <w:ilvl w:val="0"/>
          <w:numId w:val="52"/>
        </w:numPr>
        <w:spacing w:after="0" w:line="240" w:lineRule="auto"/>
        <w:jc w:val="both"/>
        <w:rPr>
          <w:rFonts w:ascii="Times New Roman" w:hAnsi="Times New Roman" w:cs="Times New Roman"/>
          <w:b/>
          <w:sz w:val="24"/>
          <w:szCs w:val="24"/>
          <w:u w:val="single"/>
        </w:rPr>
      </w:pPr>
      <w:r w:rsidRPr="00723581">
        <w:rPr>
          <w:rFonts w:ascii="Times New Roman" w:hAnsi="Times New Roman" w:cs="Times New Roman"/>
          <w:b/>
          <w:sz w:val="24"/>
          <w:szCs w:val="24"/>
          <w:u w:val="single"/>
        </w:rPr>
        <w:t>Cadre d’emplois des psychologues territoriaux</w:t>
      </w:r>
    </w:p>
    <w:p w14:paraId="519C1806" w14:textId="77777777" w:rsidR="00723581" w:rsidRDefault="00723581" w:rsidP="00723581">
      <w:pPr>
        <w:spacing w:after="0" w:line="240" w:lineRule="auto"/>
        <w:jc w:val="both"/>
        <w:rPr>
          <w:rFonts w:ascii="Times New Roman" w:hAnsi="Times New Roman" w:cs="Times New Roman"/>
          <w:bCs/>
          <w:sz w:val="24"/>
          <w:szCs w:val="24"/>
        </w:rPr>
      </w:pPr>
    </w:p>
    <w:p w14:paraId="314F1AF3" w14:textId="082A2C53" w:rsidR="00723581" w:rsidRDefault="00723581" w:rsidP="00723581">
      <w:pPr>
        <w:spacing w:after="0" w:line="240" w:lineRule="auto"/>
        <w:jc w:val="both"/>
        <w:rPr>
          <w:rFonts w:ascii="Times New Roman" w:hAnsi="Times New Roman" w:cs="Times New Roman"/>
          <w:bCs/>
          <w:sz w:val="24"/>
          <w:szCs w:val="24"/>
        </w:rPr>
      </w:pPr>
      <w:r w:rsidRPr="00723581">
        <w:rPr>
          <w:rFonts w:ascii="Times New Roman" w:hAnsi="Times New Roman" w:cs="Times New Roman"/>
          <w:bCs/>
          <w:sz w:val="24"/>
          <w:szCs w:val="24"/>
        </w:rPr>
        <w:t>Arrêté du 8 mars 2022 portant application au corps des psychologues du ministère de la justice du décret n°2014-513 du 20 mai 2014 portant création d'un régime indemnitaire tenant compte des fonctions, des sujétions, de l'expertise et de l'engagement professionnel dans la fonction publique de l'Etat</w:t>
      </w:r>
    </w:p>
    <w:p w14:paraId="0F4D66F0" w14:textId="77777777" w:rsidR="00723581" w:rsidRDefault="00723581" w:rsidP="00723581">
      <w:pPr>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723581" w:rsidRPr="00D24865" w14:paraId="48ED407B" w14:textId="77777777" w:rsidTr="003C3106">
        <w:trPr>
          <w:trHeight w:val="769"/>
          <w:jc w:val="center"/>
        </w:trPr>
        <w:tc>
          <w:tcPr>
            <w:tcW w:w="4390" w:type="dxa"/>
            <w:gridSpan w:val="2"/>
            <w:shd w:val="clear" w:color="auto" w:fill="3998A5"/>
            <w:vAlign w:val="center"/>
          </w:tcPr>
          <w:p w14:paraId="2A21A19B"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6741701A"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4768982"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628627E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FB697EC" w14:textId="77777777" w:rsidR="00723581" w:rsidRPr="00D24865" w:rsidRDefault="00723581"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AEF16FF"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3151FB72"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312810D8" w14:textId="77777777" w:rsidR="00723581" w:rsidRPr="00D24865" w:rsidRDefault="00723581" w:rsidP="005469B0">
            <w:pPr>
              <w:jc w:val="center"/>
              <w:rPr>
                <w:rFonts w:ascii="Times New Roman" w:hAnsi="Times New Roman" w:cs="Times New Roman"/>
                <w:b/>
                <w:color w:val="FF0000"/>
                <w:sz w:val="24"/>
                <w:szCs w:val="24"/>
              </w:rPr>
            </w:pPr>
          </w:p>
          <w:p w14:paraId="691AEC6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723581" w:rsidRPr="00D24865" w14:paraId="0C70F57F" w14:textId="77777777" w:rsidTr="005469B0">
        <w:trPr>
          <w:trHeight w:val="397"/>
          <w:jc w:val="center"/>
        </w:trPr>
        <w:tc>
          <w:tcPr>
            <w:tcW w:w="704" w:type="dxa"/>
            <w:shd w:val="clear" w:color="auto" w:fill="FFFFFF" w:themeFill="background1"/>
            <w:vAlign w:val="center"/>
          </w:tcPr>
          <w:p w14:paraId="50CF8693"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446A91B7" w14:textId="77777777" w:rsidR="00723581" w:rsidRPr="00D24865" w:rsidRDefault="00723581"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4764EAED"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59570F3"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511ACE80" w14:textId="5ACA209A"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723581" w:rsidRPr="00D24865" w14:paraId="7EBE5E77" w14:textId="77777777" w:rsidTr="005469B0">
        <w:trPr>
          <w:trHeight w:val="397"/>
          <w:jc w:val="center"/>
        </w:trPr>
        <w:tc>
          <w:tcPr>
            <w:tcW w:w="704" w:type="dxa"/>
            <w:vAlign w:val="center"/>
          </w:tcPr>
          <w:p w14:paraId="6486B950"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1F802A66" w14:textId="77777777" w:rsidR="00723581" w:rsidRPr="00D24865" w:rsidRDefault="00723581"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12E759F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072C9BF"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5EB271A3" w14:textId="33483530"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w:t>
            </w:r>
            <w:r w:rsidRPr="00D24865">
              <w:rPr>
                <w:rFonts w:ascii="Times New Roman" w:hAnsi="Times New Roman" w:cs="Times New Roman"/>
                <w:b/>
                <w:color w:val="FF0000"/>
                <w:sz w:val="24"/>
                <w:szCs w:val="24"/>
              </w:rPr>
              <w:t> 000 €</w:t>
            </w:r>
          </w:p>
        </w:tc>
      </w:tr>
    </w:tbl>
    <w:p w14:paraId="7820180C" w14:textId="77777777" w:rsidR="00723581" w:rsidRDefault="00723581" w:rsidP="00723581">
      <w:pPr>
        <w:spacing w:after="0" w:line="240" w:lineRule="auto"/>
        <w:jc w:val="both"/>
        <w:rPr>
          <w:rFonts w:ascii="Times New Roman" w:hAnsi="Times New Roman" w:cs="Times New Roman"/>
          <w:bCs/>
          <w:sz w:val="24"/>
          <w:szCs w:val="24"/>
        </w:rPr>
      </w:pPr>
    </w:p>
    <w:p w14:paraId="053C3ADA" w14:textId="5722E50C" w:rsidR="00723581" w:rsidRPr="00723581" w:rsidRDefault="00723581" w:rsidP="00723581">
      <w:pPr>
        <w:pStyle w:val="Paragraphedeliste"/>
        <w:numPr>
          <w:ilvl w:val="0"/>
          <w:numId w:val="53"/>
        </w:numPr>
        <w:spacing w:after="0" w:line="240" w:lineRule="auto"/>
        <w:jc w:val="both"/>
        <w:rPr>
          <w:rFonts w:ascii="Times New Roman" w:hAnsi="Times New Roman" w:cs="Times New Roman"/>
          <w:b/>
          <w:sz w:val="24"/>
          <w:szCs w:val="24"/>
          <w:u w:val="single"/>
        </w:rPr>
      </w:pPr>
      <w:r w:rsidRPr="00723581">
        <w:rPr>
          <w:rFonts w:ascii="Times New Roman" w:hAnsi="Times New Roman" w:cs="Times New Roman"/>
          <w:b/>
          <w:sz w:val="24"/>
          <w:szCs w:val="24"/>
          <w:u w:val="single"/>
        </w:rPr>
        <w:t>Cadre d’emplois des conservateurs du patrimoine</w:t>
      </w:r>
    </w:p>
    <w:p w14:paraId="65F69223" w14:textId="77777777" w:rsidR="00723581" w:rsidRDefault="00723581" w:rsidP="00723581">
      <w:pPr>
        <w:spacing w:after="0" w:line="240" w:lineRule="auto"/>
        <w:jc w:val="both"/>
        <w:rPr>
          <w:rFonts w:ascii="Times New Roman" w:hAnsi="Times New Roman" w:cs="Times New Roman"/>
          <w:bCs/>
          <w:sz w:val="24"/>
          <w:szCs w:val="24"/>
        </w:rPr>
      </w:pPr>
    </w:p>
    <w:p w14:paraId="2EB54CE7" w14:textId="501468CE" w:rsidR="00723581" w:rsidRDefault="001A51EE" w:rsidP="00723581">
      <w:pPr>
        <w:spacing w:after="0" w:line="240" w:lineRule="auto"/>
        <w:jc w:val="both"/>
        <w:rPr>
          <w:rFonts w:ascii="Times New Roman" w:hAnsi="Times New Roman" w:cs="Times New Roman"/>
          <w:bCs/>
          <w:sz w:val="24"/>
          <w:szCs w:val="24"/>
        </w:rPr>
      </w:pPr>
      <w:r w:rsidRPr="001A51EE">
        <w:rPr>
          <w:rFonts w:ascii="Times New Roman" w:hAnsi="Times New Roman" w:cs="Times New Roman"/>
          <w:bCs/>
          <w:sz w:val="24"/>
          <w:szCs w:val="24"/>
        </w:rPr>
        <w:t>Arrêté du 7 décembre 2017 pris pour l’application au corps des conservateurs du patrimoine relevant du ministère de la culture et de la communication des dispositions du décret n°2014-513 du 20 mai 2014 portant création d’un régime indemnitaire tenant compte des fonctions, des sujétions, de l’expertise et de l’engagement professionnel dans la fonction publique de l’Etat</w:t>
      </w:r>
    </w:p>
    <w:p w14:paraId="609F1DF6" w14:textId="77777777" w:rsidR="001A51EE" w:rsidRDefault="001A51EE" w:rsidP="00723581">
      <w:pPr>
        <w:spacing w:after="0" w:line="240" w:lineRule="auto"/>
        <w:jc w:val="both"/>
        <w:rPr>
          <w:rFonts w:ascii="Times New Roman" w:hAnsi="Times New Roman" w:cs="Times New Roman"/>
          <w:bCs/>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1A51EE" w:rsidRPr="00D24865" w14:paraId="684A72C3" w14:textId="77777777" w:rsidTr="003C3106">
        <w:trPr>
          <w:trHeight w:val="769"/>
          <w:jc w:val="center"/>
        </w:trPr>
        <w:tc>
          <w:tcPr>
            <w:tcW w:w="3681" w:type="dxa"/>
            <w:gridSpan w:val="2"/>
            <w:shd w:val="clear" w:color="auto" w:fill="3998A5"/>
            <w:vAlign w:val="center"/>
          </w:tcPr>
          <w:p w14:paraId="46217803"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0D05F5A4"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8AD534B"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6C613F5B"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9C88177" w14:textId="77777777" w:rsidR="001A51EE" w:rsidRPr="00D24865" w:rsidRDefault="001A51EE"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C1B925D"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58CAD559"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8678FD2"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80558FC" w14:textId="77777777" w:rsidR="001A51EE" w:rsidRPr="00D24865" w:rsidRDefault="001A51EE" w:rsidP="005469B0">
            <w:pPr>
              <w:rPr>
                <w:rFonts w:ascii="Times New Roman" w:hAnsi="Times New Roman" w:cs="Times New Roman"/>
                <w:b/>
                <w:color w:val="FF0000"/>
                <w:sz w:val="24"/>
                <w:szCs w:val="24"/>
              </w:rPr>
            </w:pPr>
          </w:p>
          <w:p w14:paraId="40339264"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1583CDD0"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7C7B62F9" w14:textId="77777777" w:rsidR="001A51EE" w:rsidRPr="00D24865" w:rsidRDefault="001A51EE" w:rsidP="005469B0">
            <w:pPr>
              <w:jc w:val="center"/>
              <w:rPr>
                <w:rFonts w:ascii="Times New Roman" w:hAnsi="Times New Roman" w:cs="Times New Roman"/>
                <w:b/>
                <w:color w:val="FF0000"/>
                <w:sz w:val="24"/>
                <w:szCs w:val="24"/>
              </w:rPr>
            </w:pPr>
          </w:p>
          <w:p w14:paraId="2490F66D"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1A51EE" w:rsidRPr="00D24865" w14:paraId="2FEC9EB6" w14:textId="77777777" w:rsidTr="005469B0">
        <w:trPr>
          <w:trHeight w:val="397"/>
          <w:jc w:val="center"/>
        </w:trPr>
        <w:tc>
          <w:tcPr>
            <w:tcW w:w="704" w:type="dxa"/>
            <w:shd w:val="clear" w:color="auto" w:fill="FFFFFF" w:themeFill="background1"/>
            <w:vAlign w:val="center"/>
          </w:tcPr>
          <w:p w14:paraId="0B218167"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1F6E08BD" w14:textId="23604F93"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5B51F69A"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26E57C5"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E2A1B01" w14:textId="06206188"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34 090</w:t>
            </w:r>
            <w:r w:rsidRPr="00D24865">
              <w:rPr>
                <w:rFonts w:ascii="Times New Roman" w:hAnsi="Times New Roman" w:cs="Times New Roman"/>
                <w:b/>
                <w:color w:val="FF0000"/>
                <w:sz w:val="24"/>
                <w:szCs w:val="24"/>
              </w:rPr>
              <w:t xml:space="preserve"> €</w:t>
            </w:r>
          </w:p>
        </w:tc>
        <w:tc>
          <w:tcPr>
            <w:tcW w:w="1701" w:type="dxa"/>
            <w:vAlign w:val="center"/>
          </w:tcPr>
          <w:p w14:paraId="005AA15A" w14:textId="3CB62FB1"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D24865">
              <w:rPr>
                <w:rFonts w:ascii="Times New Roman" w:hAnsi="Times New Roman" w:cs="Times New Roman"/>
                <w:b/>
                <w:color w:val="FF0000"/>
                <w:sz w:val="24"/>
                <w:szCs w:val="24"/>
              </w:rPr>
              <w:t xml:space="preserve"> €</w:t>
            </w:r>
          </w:p>
        </w:tc>
      </w:tr>
      <w:tr w:rsidR="001A51EE" w:rsidRPr="00D24865" w14:paraId="063899AE" w14:textId="77777777" w:rsidTr="005469B0">
        <w:trPr>
          <w:trHeight w:val="397"/>
          <w:jc w:val="center"/>
        </w:trPr>
        <w:tc>
          <w:tcPr>
            <w:tcW w:w="704" w:type="dxa"/>
            <w:vAlign w:val="center"/>
          </w:tcPr>
          <w:p w14:paraId="23917B9F"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1F4039E9" w14:textId="64B4F60C"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7DFA6D7E"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B47706A"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EB04CE0" w14:textId="5BF81CE7"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29 720</w:t>
            </w:r>
            <w:r w:rsidRPr="00D24865">
              <w:rPr>
                <w:rFonts w:ascii="Times New Roman" w:hAnsi="Times New Roman" w:cs="Times New Roman"/>
                <w:b/>
                <w:color w:val="FF0000"/>
                <w:sz w:val="24"/>
                <w:szCs w:val="24"/>
              </w:rPr>
              <w:t xml:space="preserve"> €</w:t>
            </w:r>
          </w:p>
        </w:tc>
        <w:tc>
          <w:tcPr>
            <w:tcW w:w="1701" w:type="dxa"/>
            <w:vAlign w:val="center"/>
          </w:tcPr>
          <w:p w14:paraId="5C821A52" w14:textId="64C239A7"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47 400</w:t>
            </w:r>
            <w:r w:rsidRPr="00D24865">
              <w:rPr>
                <w:rFonts w:ascii="Times New Roman" w:hAnsi="Times New Roman" w:cs="Times New Roman"/>
                <w:b/>
                <w:color w:val="FF0000"/>
                <w:sz w:val="24"/>
                <w:szCs w:val="24"/>
              </w:rPr>
              <w:t xml:space="preserve"> €</w:t>
            </w:r>
          </w:p>
        </w:tc>
      </w:tr>
      <w:tr w:rsidR="001A51EE" w:rsidRPr="00D24865" w14:paraId="418F9C76" w14:textId="77777777" w:rsidTr="005469B0">
        <w:trPr>
          <w:trHeight w:val="397"/>
          <w:jc w:val="center"/>
        </w:trPr>
        <w:tc>
          <w:tcPr>
            <w:tcW w:w="704" w:type="dxa"/>
            <w:vAlign w:val="center"/>
          </w:tcPr>
          <w:p w14:paraId="446C4C2D"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09B33B62" w14:textId="59D7C5B5"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3BF9DAB2"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B47AC10"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7A0D402" w14:textId="3E368442"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25 030</w:t>
            </w:r>
            <w:r w:rsidRPr="00D24865">
              <w:rPr>
                <w:rFonts w:ascii="Times New Roman" w:hAnsi="Times New Roman" w:cs="Times New Roman"/>
                <w:b/>
                <w:color w:val="FF0000"/>
                <w:sz w:val="24"/>
                <w:szCs w:val="24"/>
              </w:rPr>
              <w:t xml:space="preserve"> €</w:t>
            </w:r>
          </w:p>
        </w:tc>
        <w:tc>
          <w:tcPr>
            <w:tcW w:w="1701" w:type="dxa"/>
            <w:vAlign w:val="center"/>
          </w:tcPr>
          <w:p w14:paraId="3FF1FD4F" w14:textId="1D1913AD"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40 530</w:t>
            </w:r>
            <w:r w:rsidRPr="00D24865">
              <w:rPr>
                <w:rFonts w:ascii="Times New Roman" w:hAnsi="Times New Roman" w:cs="Times New Roman"/>
                <w:b/>
                <w:color w:val="FF0000"/>
                <w:sz w:val="24"/>
                <w:szCs w:val="24"/>
              </w:rPr>
              <w:t xml:space="preserve"> €</w:t>
            </w:r>
          </w:p>
        </w:tc>
      </w:tr>
      <w:tr w:rsidR="001A51EE" w:rsidRPr="00D24865" w14:paraId="2742FB28" w14:textId="77777777" w:rsidTr="005469B0">
        <w:trPr>
          <w:trHeight w:val="397"/>
          <w:jc w:val="center"/>
        </w:trPr>
        <w:tc>
          <w:tcPr>
            <w:tcW w:w="704" w:type="dxa"/>
            <w:vAlign w:val="center"/>
          </w:tcPr>
          <w:p w14:paraId="49030F3C" w14:textId="0D37833F" w:rsidR="001A51EE" w:rsidRPr="00D24865" w:rsidRDefault="001A51EE" w:rsidP="005469B0">
            <w:pPr>
              <w:jc w:val="center"/>
              <w:rPr>
                <w:rFonts w:ascii="Times New Roman" w:hAnsi="Times New Roman" w:cs="Times New Roman"/>
                <w:b/>
                <w:sz w:val="24"/>
                <w:szCs w:val="24"/>
              </w:rPr>
            </w:pPr>
            <w:r>
              <w:rPr>
                <w:rFonts w:ascii="Times New Roman" w:hAnsi="Times New Roman" w:cs="Times New Roman"/>
                <w:b/>
                <w:sz w:val="24"/>
                <w:szCs w:val="24"/>
              </w:rPr>
              <w:t>G 4</w:t>
            </w:r>
          </w:p>
        </w:tc>
        <w:tc>
          <w:tcPr>
            <w:tcW w:w="2977" w:type="dxa"/>
            <w:vAlign w:val="center"/>
          </w:tcPr>
          <w:p w14:paraId="156C58CD" w14:textId="67E4D7D7" w:rsidR="001A51EE"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78976871" w14:textId="75C21E31"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134" w:type="dxa"/>
            <w:vAlign w:val="center"/>
          </w:tcPr>
          <w:p w14:paraId="638EAB30" w14:textId="14D6C59F"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559" w:type="dxa"/>
            <w:vAlign w:val="center"/>
          </w:tcPr>
          <w:p w14:paraId="734A3F41" w14:textId="0CD75130" w:rsidR="001A51EE"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22 848 €</w:t>
            </w:r>
          </w:p>
        </w:tc>
        <w:tc>
          <w:tcPr>
            <w:tcW w:w="1701" w:type="dxa"/>
            <w:vAlign w:val="center"/>
          </w:tcPr>
          <w:p w14:paraId="02699342" w14:textId="13EA911B" w:rsidR="001A51EE"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37 000 €</w:t>
            </w:r>
          </w:p>
        </w:tc>
      </w:tr>
    </w:tbl>
    <w:p w14:paraId="25B5DC66" w14:textId="11DBC706" w:rsidR="001A51EE" w:rsidRDefault="001A51EE" w:rsidP="001A51EE">
      <w:pPr>
        <w:tabs>
          <w:tab w:val="left" w:pos="22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23C34336" w14:textId="42D5B9C2" w:rsidR="001A51EE" w:rsidRPr="001A51EE" w:rsidRDefault="001A51EE" w:rsidP="001A51EE">
      <w:pPr>
        <w:pStyle w:val="Paragraphedeliste"/>
        <w:numPr>
          <w:ilvl w:val="0"/>
          <w:numId w:val="54"/>
        </w:numPr>
        <w:tabs>
          <w:tab w:val="left" w:pos="2250"/>
        </w:tabs>
        <w:spacing w:after="0" w:line="240" w:lineRule="auto"/>
        <w:jc w:val="both"/>
        <w:rPr>
          <w:rFonts w:ascii="Times New Roman" w:hAnsi="Times New Roman" w:cs="Times New Roman"/>
          <w:b/>
          <w:sz w:val="24"/>
          <w:szCs w:val="24"/>
          <w:u w:val="single"/>
        </w:rPr>
      </w:pPr>
      <w:r w:rsidRPr="001A51EE">
        <w:rPr>
          <w:rFonts w:ascii="Times New Roman" w:hAnsi="Times New Roman" w:cs="Times New Roman"/>
          <w:b/>
          <w:sz w:val="24"/>
          <w:szCs w:val="24"/>
          <w:u w:val="single"/>
        </w:rPr>
        <w:t>Cadre d’emplois des conservateurs de bibliothèques</w:t>
      </w:r>
    </w:p>
    <w:p w14:paraId="7E2921CD"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p w14:paraId="051E6597" w14:textId="5C054D63" w:rsidR="001A51EE" w:rsidRDefault="001A51EE" w:rsidP="001A51EE">
      <w:pPr>
        <w:tabs>
          <w:tab w:val="left" w:pos="2250"/>
        </w:tabs>
        <w:spacing w:after="0" w:line="240" w:lineRule="auto"/>
        <w:jc w:val="both"/>
        <w:rPr>
          <w:rFonts w:ascii="Times New Roman" w:hAnsi="Times New Roman" w:cs="Times New Roman"/>
          <w:bCs/>
          <w:sz w:val="24"/>
          <w:szCs w:val="24"/>
        </w:rPr>
      </w:pPr>
      <w:r w:rsidRPr="001A51EE">
        <w:rPr>
          <w:rFonts w:ascii="Times New Roman" w:hAnsi="Times New Roman" w:cs="Times New Roman"/>
          <w:bCs/>
          <w:sz w:val="24"/>
          <w:szCs w:val="24"/>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2EC64688"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1A51EE" w:rsidRPr="00D24865" w14:paraId="48CEC202" w14:textId="77777777" w:rsidTr="003C3106">
        <w:trPr>
          <w:trHeight w:val="769"/>
          <w:jc w:val="center"/>
        </w:trPr>
        <w:tc>
          <w:tcPr>
            <w:tcW w:w="4390" w:type="dxa"/>
            <w:gridSpan w:val="2"/>
            <w:shd w:val="clear" w:color="auto" w:fill="3998A5"/>
            <w:vAlign w:val="center"/>
          </w:tcPr>
          <w:p w14:paraId="49B3CA14"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115C2D2C"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83DA48A"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0FDDF46A"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0F6356A" w14:textId="77777777" w:rsidR="001A51EE" w:rsidRPr="00D24865" w:rsidRDefault="001A51EE"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06BF21C"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1833E468"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19CE2128" w14:textId="77777777" w:rsidR="001A51EE" w:rsidRPr="00D24865" w:rsidRDefault="001A51EE" w:rsidP="005469B0">
            <w:pPr>
              <w:jc w:val="center"/>
              <w:rPr>
                <w:rFonts w:ascii="Times New Roman" w:hAnsi="Times New Roman" w:cs="Times New Roman"/>
                <w:b/>
                <w:color w:val="FF0000"/>
                <w:sz w:val="24"/>
                <w:szCs w:val="24"/>
              </w:rPr>
            </w:pPr>
          </w:p>
          <w:p w14:paraId="13DAB7ED"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1A51EE" w:rsidRPr="00D24865" w14:paraId="0ABB3C26" w14:textId="77777777" w:rsidTr="005469B0">
        <w:trPr>
          <w:trHeight w:val="397"/>
          <w:jc w:val="center"/>
        </w:trPr>
        <w:tc>
          <w:tcPr>
            <w:tcW w:w="704" w:type="dxa"/>
            <w:shd w:val="clear" w:color="auto" w:fill="FFFFFF" w:themeFill="background1"/>
            <w:vAlign w:val="center"/>
          </w:tcPr>
          <w:p w14:paraId="3EF5A86F"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714B7EC4" w14:textId="77777777"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784B1A3D"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3A8BDF"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0514D1A4" w14:textId="4FAFDD91"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40 000</w:t>
            </w:r>
            <w:r w:rsidRPr="00D24865">
              <w:rPr>
                <w:rFonts w:ascii="Times New Roman" w:hAnsi="Times New Roman" w:cs="Times New Roman"/>
                <w:b/>
                <w:color w:val="FF0000"/>
                <w:sz w:val="24"/>
                <w:szCs w:val="24"/>
              </w:rPr>
              <w:t xml:space="preserve"> €</w:t>
            </w:r>
          </w:p>
        </w:tc>
      </w:tr>
      <w:tr w:rsidR="001A51EE" w:rsidRPr="00D24865" w14:paraId="726D8E4B" w14:textId="77777777" w:rsidTr="005469B0">
        <w:trPr>
          <w:trHeight w:val="397"/>
          <w:jc w:val="center"/>
        </w:trPr>
        <w:tc>
          <w:tcPr>
            <w:tcW w:w="704" w:type="dxa"/>
            <w:vAlign w:val="center"/>
          </w:tcPr>
          <w:p w14:paraId="4BFF40CA"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1A656E0F" w14:textId="77777777"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403C05C6"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9B64BFA"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18DA7DD" w14:textId="31837A97"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w:t>
            </w:r>
            <w:r w:rsidRPr="00D24865">
              <w:rPr>
                <w:rFonts w:ascii="Times New Roman" w:hAnsi="Times New Roman" w:cs="Times New Roman"/>
                <w:b/>
                <w:color w:val="FF0000"/>
                <w:sz w:val="24"/>
                <w:szCs w:val="24"/>
              </w:rPr>
              <w:t> 000 €</w:t>
            </w:r>
          </w:p>
        </w:tc>
      </w:tr>
      <w:tr w:rsidR="001A51EE" w14:paraId="07759BA3" w14:textId="77777777" w:rsidTr="005469B0">
        <w:trPr>
          <w:trHeight w:val="397"/>
          <w:jc w:val="center"/>
        </w:trPr>
        <w:tc>
          <w:tcPr>
            <w:tcW w:w="704" w:type="dxa"/>
            <w:vAlign w:val="center"/>
          </w:tcPr>
          <w:p w14:paraId="6FF8B83F" w14:textId="77777777" w:rsidR="001A51EE" w:rsidRPr="00D24865" w:rsidRDefault="001A51EE" w:rsidP="005469B0">
            <w:pPr>
              <w:jc w:val="center"/>
              <w:rPr>
                <w:rFonts w:ascii="Times New Roman" w:hAnsi="Times New Roman" w:cs="Times New Roman"/>
                <w:b/>
                <w:sz w:val="24"/>
                <w:szCs w:val="24"/>
              </w:rPr>
            </w:pPr>
            <w:r>
              <w:rPr>
                <w:rFonts w:ascii="Times New Roman" w:hAnsi="Times New Roman" w:cs="Times New Roman"/>
                <w:b/>
                <w:sz w:val="24"/>
                <w:szCs w:val="24"/>
              </w:rPr>
              <w:t>G 3</w:t>
            </w:r>
          </w:p>
        </w:tc>
        <w:tc>
          <w:tcPr>
            <w:tcW w:w="3686" w:type="dxa"/>
            <w:vAlign w:val="center"/>
          </w:tcPr>
          <w:p w14:paraId="33C14365" w14:textId="77777777" w:rsidR="001A51EE"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184352EF" w14:textId="77777777" w:rsidR="001A51EE" w:rsidRPr="00D24865" w:rsidRDefault="001A51EE" w:rsidP="005469B0">
            <w:pPr>
              <w:jc w:val="center"/>
              <w:rPr>
                <w:rFonts w:ascii="Times New Roman" w:hAnsi="Times New Roman" w:cs="Times New Roman"/>
                <w:b/>
                <w:color w:val="FF0000"/>
                <w:sz w:val="24"/>
                <w:szCs w:val="24"/>
              </w:rPr>
            </w:pPr>
          </w:p>
        </w:tc>
        <w:tc>
          <w:tcPr>
            <w:tcW w:w="1134" w:type="dxa"/>
            <w:vAlign w:val="center"/>
          </w:tcPr>
          <w:p w14:paraId="69D15B1C" w14:textId="77777777" w:rsidR="001A51EE" w:rsidRPr="00D24865" w:rsidRDefault="001A51EE" w:rsidP="005469B0">
            <w:pPr>
              <w:jc w:val="center"/>
              <w:rPr>
                <w:rFonts w:ascii="Times New Roman" w:hAnsi="Times New Roman" w:cs="Times New Roman"/>
                <w:b/>
                <w:color w:val="FF0000"/>
                <w:sz w:val="24"/>
                <w:szCs w:val="24"/>
              </w:rPr>
            </w:pPr>
          </w:p>
        </w:tc>
        <w:tc>
          <w:tcPr>
            <w:tcW w:w="1984" w:type="dxa"/>
            <w:vAlign w:val="center"/>
          </w:tcPr>
          <w:p w14:paraId="1FA13B88" w14:textId="639DFFB4" w:rsidR="001A51EE"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35 000 €</w:t>
            </w:r>
          </w:p>
        </w:tc>
      </w:tr>
    </w:tbl>
    <w:p w14:paraId="3A9903CF"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p w14:paraId="06B87556" w14:textId="4FA3A745" w:rsidR="001A51EE" w:rsidRPr="001A51EE" w:rsidRDefault="001A51EE" w:rsidP="001A51EE">
      <w:pPr>
        <w:pStyle w:val="Paragraphedeliste"/>
        <w:numPr>
          <w:ilvl w:val="0"/>
          <w:numId w:val="55"/>
        </w:numPr>
        <w:tabs>
          <w:tab w:val="left" w:pos="2250"/>
        </w:tabs>
        <w:spacing w:after="0" w:line="240" w:lineRule="auto"/>
        <w:jc w:val="both"/>
        <w:rPr>
          <w:rFonts w:ascii="Times New Roman" w:hAnsi="Times New Roman" w:cs="Times New Roman"/>
          <w:b/>
          <w:sz w:val="24"/>
          <w:szCs w:val="24"/>
          <w:u w:val="single"/>
        </w:rPr>
      </w:pPr>
      <w:r w:rsidRPr="001A51EE">
        <w:rPr>
          <w:rFonts w:ascii="Times New Roman" w:hAnsi="Times New Roman" w:cs="Times New Roman"/>
          <w:b/>
          <w:sz w:val="24"/>
          <w:szCs w:val="24"/>
          <w:u w:val="single"/>
        </w:rPr>
        <w:t>Cadre d’emplois des attachés de conservation du patrimoine</w:t>
      </w:r>
    </w:p>
    <w:p w14:paraId="57C71678"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p w14:paraId="593DDDD7" w14:textId="42A2A894" w:rsidR="001A51EE" w:rsidRDefault="001A51EE" w:rsidP="001A51EE">
      <w:pPr>
        <w:tabs>
          <w:tab w:val="left" w:pos="2250"/>
        </w:tabs>
        <w:spacing w:after="0" w:line="240" w:lineRule="auto"/>
        <w:jc w:val="both"/>
        <w:rPr>
          <w:rFonts w:ascii="Times New Roman" w:hAnsi="Times New Roman" w:cs="Times New Roman"/>
          <w:bCs/>
          <w:sz w:val="24"/>
          <w:szCs w:val="24"/>
        </w:rPr>
      </w:pPr>
      <w:r w:rsidRPr="001A51EE">
        <w:rPr>
          <w:rFonts w:ascii="Times New Roman" w:hAnsi="Times New Roman" w:cs="Times New Roman"/>
          <w:bCs/>
          <w:sz w:val="24"/>
          <w:szCs w:val="24"/>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4362E1BC" w14:textId="77777777" w:rsidR="001D53F9" w:rsidRDefault="001D53F9" w:rsidP="001A51EE">
      <w:pPr>
        <w:tabs>
          <w:tab w:val="left" w:pos="2250"/>
        </w:tabs>
        <w:spacing w:after="0" w:line="240" w:lineRule="auto"/>
        <w:jc w:val="both"/>
        <w:rPr>
          <w:rFonts w:ascii="Times New Roman" w:hAnsi="Times New Roman" w:cs="Times New Roman"/>
          <w:bCs/>
          <w:sz w:val="24"/>
          <w:szCs w:val="24"/>
        </w:rPr>
      </w:pPr>
    </w:p>
    <w:p w14:paraId="5674D4B5" w14:textId="77777777" w:rsidR="001D53F9" w:rsidRDefault="001D53F9" w:rsidP="001A51EE">
      <w:pPr>
        <w:tabs>
          <w:tab w:val="left" w:pos="2250"/>
        </w:tabs>
        <w:spacing w:after="0" w:line="240" w:lineRule="auto"/>
        <w:jc w:val="both"/>
        <w:rPr>
          <w:rFonts w:ascii="Times New Roman" w:hAnsi="Times New Roman" w:cs="Times New Roman"/>
          <w:bCs/>
          <w:sz w:val="24"/>
          <w:szCs w:val="24"/>
        </w:rPr>
      </w:pPr>
    </w:p>
    <w:p w14:paraId="362B1E66" w14:textId="77777777" w:rsidR="001D53F9" w:rsidRDefault="001D53F9" w:rsidP="001A51EE">
      <w:pPr>
        <w:tabs>
          <w:tab w:val="left" w:pos="2250"/>
        </w:tabs>
        <w:spacing w:after="0" w:line="240" w:lineRule="auto"/>
        <w:jc w:val="both"/>
        <w:rPr>
          <w:rFonts w:ascii="Times New Roman" w:hAnsi="Times New Roman" w:cs="Times New Roman"/>
          <w:bCs/>
          <w:sz w:val="24"/>
          <w:szCs w:val="24"/>
        </w:rPr>
      </w:pPr>
    </w:p>
    <w:p w14:paraId="6BA527F5"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1A51EE" w:rsidRPr="00D24865" w14:paraId="7AA6D110" w14:textId="77777777" w:rsidTr="003C3106">
        <w:trPr>
          <w:trHeight w:val="769"/>
          <w:jc w:val="center"/>
        </w:trPr>
        <w:tc>
          <w:tcPr>
            <w:tcW w:w="4390" w:type="dxa"/>
            <w:gridSpan w:val="2"/>
            <w:shd w:val="clear" w:color="auto" w:fill="3998A5"/>
            <w:vAlign w:val="center"/>
          </w:tcPr>
          <w:p w14:paraId="1E348646"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600FEA71"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DA1E809"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274F8C32"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1C2155C" w14:textId="77777777" w:rsidR="001A51EE" w:rsidRPr="00D24865" w:rsidRDefault="001A51EE"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DBA30ED"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6AF3F160"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2B7FE4B1" w14:textId="77777777" w:rsidR="001A51EE" w:rsidRPr="00D24865" w:rsidRDefault="001A51EE" w:rsidP="005469B0">
            <w:pPr>
              <w:jc w:val="center"/>
              <w:rPr>
                <w:rFonts w:ascii="Times New Roman" w:hAnsi="Times New Roman" w:cs="Times New Roman"/>
                <w:b/>
                <w:color w:val="FF0000"/>
                <w:sz w:val="24"/>
                <w:szCs w:val="24"/>
              </w:rPr>
            </w:pPr>
          </w:p>
          <w:p w14:paraId="647514AB"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1A51EE" w:rsidRPr="00D24865" w14:paraId="7CDA0439" w14:textId="77777777" w:rsidTr="005469B0">
        <w:trPr>
          <w:trHeight w:val="397"/>
          <w:jc w:val="center"/>
        </w:trPr>
        <w:tc>
          <w:tcPr>
            <w:tcW w:w="704" w:type="dxa"/>
            <w:shd w:val="clear" w:color="auto" w:fill="FFFFFF" w:themeFill="background1"/>
            <w:vAlign w:val="center"/>
          </w:tcPr>
          <w:p w14:paraId="6CAF570F"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1DABCB38" w14:textId="77777777"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629FE50E"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B232F64"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7FDDD8FB" w14:textId="27C349FC"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1A51EE" w:rsidRPr="00D24865" w14:paraId="0CCC08BA" w14:textId="77777777" w:rsidTr="005469B0">
        <w:trPr>
          <w:trHeight w:val="397"/>
          <w:jc w:val="center"/>
        </w:trPr>
        <w:tc>
          <w:tcPr>
            <w:tcW w:w="704" w:type="dxa"/>
            <w:vAlign w:val="center"/>
          </w:tcPr>
          <w:p w14:paraId="52E10667" w14:textId="77777777" w:rsidR="001A51EE" w:rsidRPr="00D24865" w:rsidRDefault="001A51EE"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1DBF7576" w14:textId="77777777" w:rsidR="001A51EE" w:rsidRPr="00D24865" w:rsidRDefault="001A51EE"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5509F3C0"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9D8FC51" w14:textId="77777777" w:rsidR="001A51EE" w:rsidRPr="00D24865" w:rsidRDefault="001A51EE"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4549B07" w14:textId="5B50E9C8" w:rsidR="001A51EE" w:rsidRPr="00D24865" w:rsidRDefault="001A51EE"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w:t>
            </w:r>
            <w:r w:rsidRPr="00D24865">
              <w:rPr>
                <w:rFonts w:ascii="Times New Roman" w:hAnsi="Times New Roman" w:cs="Times New Roman"/>
                <w:b/>
                <w:color w:val="FF0000"/>
                <w:sz w:val="24"/>
                <w:szCs w:val="24"/>
              </w:rPr>
              <w:t> 000 €</w:t>
            </w:r>
          </w:p>
        </w:tc>
      </w:tr>
    </w:tbl>
    <w:p w14:paraId="0167F453" w14:textId="77777777" w:rsidR="00B430E0" w:rsidRDefault="00B430E0" w:rsidP="001A51EE">
      <w:pPr>
        <w:tabs>
          <w:tab w:val="left" w:pos="2250"/>
        </w:tabs>
        <w:spacing w:after="0" w:line="240" w:lineRule="auto"/>
        <w:jc w:val="both"/>
        <w:rPr>
          <w:rFonts w:ascii="Times New Roman" w:hAnsi="Times New Roman" w:cs="Times New Roman"/>
          <w:bCs/>
          <w:sz w:val="24"/>
          <w:szCs w:val="24"/>
        </w:rPr>
      </w:pPr>
    </w:p>
    <w:p w14:paraId="1EBE82C3" w14:textId="349CEEA7" w:rsidR="001A51EE" w:rsidRPr="001A51EE" w:rsidRDefault="001A51EE" w:rsidP="001A51EE">
      <w:pPr>
        <w:pStyle w:val="Paragraphedeliste"/>
        <w:numPr>
          <w:ilvl w:val="0"/>
          <w:numId w:val="56"/>
        </w:numPr>
        <w:tabs>
          <w:tab w:val="left" w:pos="2250"/>
        </w:tabs>
        <w:spacing w:after="0" w:line="240" w:lineRule="auto"/>
        <w:jc w:val="both"/>
        <w:rPr>
          <w:rFonts w:ascii="Times New Roman" w:hAnsi="Times New Roman" w:cs="Times New Roman"/>
          <w:b/>
          <w:sz w:val="24"/>
          <w:szCs w:val="24"/>
          <w:u w:val="single"/>
        </w:rPr>
      </w:pPr>
      <w:r w:rsidRPr="001A51EE">
        <w:rPr>
          <w:rFonts w:ascii="Times New Roman" w:hAnsi="Times New Roman" w:cs="Times New Roman"/>
          <w:b/>
          <w:sz w:val="24"/>
          <w:szCs w:val="24"/>
          <w:u w:val="single"/>
        </w:rPr>
        <w:t>Cadre d’emplois des bibliothécaires territoriaux</w:t>
      </w:r>
    </w:p>
    <w:p w14:paraId="535D52EA" w14:textId="77777777" w:rsidR="001A51EE" w:rsidRDefault="001A51EE" w:rsidP="001A51EE">
      <w:pPr>
        <w:tabs>
          <w:tab w:val="left" w:pos="2250"/>
        </w:tabs>
        <w:spacing w:after="0" w:line="240" w:lineRule="auto"/>
        <w:jc w:val="both"/>
        <w:rPr>
          <w:rFonts w:ascii="Times New Roman" w:hAnsi="Times New Roman" w:cs="Times New Roman"/>
          <w:bCs/>
          <w:sz w:val="24"/>
          <w:szCs w:val="24"/>
        </w:rPr>
      </w:pPr>
    </w:p>
    <w:p w14:paraId="23DB0F92" w14:textId="3B9861F1" w:rsidR="001A51EE" w:rsidRDefault="00F26C94" w:rsidP="001A51EE">
      <w:pPr>
        <w:tabs>
          <w:tab w:val="left" w:pos="2250"/>
        </w:tabs>
        <w:spacing w:after="0" w:line="240" w:lineRule="auto"/>
        <w:jc w:val="both"/>
        <w:rPr>
          <w:rFonts w:ascii="Times New Roman" w:hAnsi="Times New Roman" w:cs="Times New Roman"/>
          <w:bCs/>
          <w:sz w:val="24"/>
          <w:szCs w:val="24"/>
        </w:rPr>
      </w:pPr>
      <w:r w:rsidRPr="00F26C94">
        <w:rPr>
          <w:rFonts w:ascii="Times New Roman" w:hAnsi="Times New Roman" w:cs="Times New Roman"/>
          <w:bCs/>
          <w:sz w:val="24"/>
          <w:szCs w:val="24"/>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6874ED1C" w14:textId="77777777" w:rsidR="00F26C94" w:rsidRDefault="00F26C94" w:rsidP="001A51EE">
      <w:pPr>
        <w:tabs>
          <w:tab w:val="left" w:pos="2250"/>
        </w:tabs>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26C94" w:rsidRPr="00D24865" w14:paraId="50A67E06" w14:textId="77777777" w:rsidTr="003C3106">
        <w:trPr>
          <w:trHeight w:val="769"/>
          <w:jc w:val="center"/>
        </w:trPr>
        <w:tc>
          <w:tcPr>
            <w:tcW w:w="4390" w:type="dxa"/>
            <w:gridSpan w:val="2"/>
            <w:shd w:val="clear" w:color="auto" w:fill="3998A5"/>
            <w:vAlign w:val="center"/>
          </w:tcPr>
          <w:p w14:paraId="5FD576E3"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1B3EBE8E"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1210A21"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7B8E64D5"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0BF3F35" w14:textId="77777777" w:rsidR="00F26C94" w:rsidRPr="00D24865" w:rsidRDefault="00F26C94"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3E8A998"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6FBF2826"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13742448" w14:textId="77777777" w:rsidR="00F26C94" w:rsidRPr="00D24865" w:rsidRDefault="00F26C94" w:rsidP="005469B0">
            <w:pPr>
              <w:jc w:val="center"/>
              <w:rPr>
                <w:rFonts w:ascii="Times New Roman" w:hAnsi="Times New Roman" w:cs="Times New Roman"/>
                <w:b/>
                <w:color w:val="FF0000"/>
                <w:sz w:val="24"/>
                <w:szCs w:val="24"/>
              </w:rPr>
            </w:pPr>
          </w:p>
          <w:p w14:paraId="69A095FA"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26C94" w:rsidRPr="00D24865" w14:paraId="559A4B3C" w14:textId="77777777" w:rsidTr="005469B0">
        <w:trPr>
          <w:trHeight w:val="397"/>
          <w:jc w:val="center"/>
        </w:trPr>
        <w:tc>
          <w:tcPr>
            <w:tcW w:w="704" w:type="dxa"/>
            <w:shd w:val="clear" w:color="auto" w:fill="FFFFFF" w:themeFill="background1"/>
            <w:vAlign w:val="center"/>
          </w:tcPr>
          <w:p w14:paraId="1E3D7CBB"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37E6CF87" w14:textId="77777777" w:rsidR="00F26C94" w:rsidRPr="00D24865" w:rsidRDefault="00F26C94"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2CB42D5C"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73CE88F"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6B26A07" w14:textId="77777777" w:rsidR="00F26C94" w:rsidRPr="00D24865" w:rsidRDefault="00F26C94"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F26C94" w:rsidRPr="00D24865" w14:paraId="4918DDCF" w14:textId="77777777" w:rsidTr="005469B0">
        <w:trPr>
          <w:trHeight w:val="397"/>
          <w:jc w:val="center"/>
        </w:trPr>
        <w:tc>
          <w:tcPr>
            <w:tcW w:w="704" w:type="dxa"/>
            <w:vAlign w:val="center"/>
          </w:tcPr>
          <w:p w14:paraId="1B451B95"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453FF45A" w14:textId="77777777" w:rsidR="00F26C94" w:rsidRPr="00D24865" w:rsidRDefault="00F26C94"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418DF6A3"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E3BB22A"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532EE520" w14:textId="77777777" w:rsidR="00F26C94" w:rsidRPr="00D24865" w:rsidRDefault="00F26C94"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w:t>
            </w:r>
            <w:r w:rsidRPr="00D24865">
              <w:rPr>
                <w:rFonts w:ascii="Times New Roman" w:hAnsi="Times New Roman" w:cs="Times New Roman"/>
                <w:b/>
                <w:color w:val="FF0000"/>
                <w:sz w:val="24"/>
                <w:szCs w:val="24"/>
              </w:rPr>
              <w:t> 000 €</w:t>
            </w:r>
          </w:p>
        </w:tc>
      </w:tr>
    </w:tbl>
    <w:p w14:paraId="2F7CE16D" w14:textId="35882CEF" w:rsidR="003C3106" w:rsidRDefault="00F26C94" w:rsidP="00F26C94">
      <w:pPr>
        <w:tabs>
          <w:tab w:val="left" w:pos="14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413E6209" w14:textId="75101799" w:rsidR="00F26C94" w:rsidRPr="00F26C94" w:rsidRDefault="00F26C94" w:rsidP="00F26C94">
      <w:pPr>
        <w:pStyle w:val="Paragraphedeliste"/>
        <w:numPr>
          <w:ilvl w:val="0"/>
          <w:numId w:val="58"/>
        </w:numPr>
        <w:tabs>
          <w:tab w:val="left" w:pos="1455"/>
        </w:tabs>
        <w:spacing w:after="0" w:line="240" w:lineRule="auto"/>
        <w:jc w:val="both"/>
        <w:rPr>
          <w:rFonts w:ascii="Times New Roman" w:hAnsi="Times New Roman" w:cs="Times New Roman"/>
          <w:b/>
          <w:sz w:val="24"/>
          <w:szCs w:val="24"/>
          <w:u w:val="single"/>
        </w:rPr>
      </w:pPr>
      <w:r w:rsidRPr="00F26C94">
        <w:rPr>
          <w:rFonts w:ascii="Times New Roman" w:hAnsi="Times New Roman" w:cs="Times New Roman"/>
          <w:b/>
          <w:sz w:val="24"/>
          <w:szCs w:val="24"/>
          <w:u w:val="single"/>
        </w:rPr>
        <w:t>Cadre d’emplois des conseillers des activités physiques et sportives</w:t>
      </w:r>
    </w:p>
    <w:p w14:paraId="5C3CBF6B" w14:textId="77777777" w:rsidR="00F26C94" w:rsidRDefault="00F26C94" w:rsidP="00F26C94">
      <w:pPr>
        <w:tabs>
          <w:tab w:val="left" w:pos="1455"/>
        </w:tabs>
        <w:spacing w:after="0" w:line="240" w:lineRule="auto"/>
        <w:jc w:val="both"/>
        <w:rPr>
          <w:rFonts w:ascii="Times New Roman" w:hAnsi="Times New Roman" w:cs="Times New Roman"/>
          <w:bCs/>
          <w:sz w:val="24"/>
          <w:szCs w:val="24"/>
        </w:rPr>
      </w:pPr>
    </w:p>
    <w:p w14:paraId="0687CA88" w14:textId="471D6AA4" w:rsidR="00F26C94" w:rsidRDefault="00F26C94" w:rsidP="00F26C94">
      <w:pPr>
        <w:tabs>
          <w:tab w:val="left" w:pos="1455"/>
        </w:tabs>
        <w:spacing w:after="0" w:line="240" w:lineRule="auto"/>
        <w:jc w:val="both"/>
        <w:rPr>
          <w:rFonts w:ascii="Times New Roman" w:hAnsi="Times New Roman" w:cs="Times New Roman"/>
          <w:bCs/>
          <w:sz w:val="24"/>
          <w:szCs w:val="24"/>
        </w:rPr>
      </w:pPr>
      <w:r w:rsidRPr="00F26C94">
        <w:rPr>
          <w:rFonts w:ascii="Times New Roman" w:hAnsi="Times New Roman" w:cs="Times New Roman"/>
          <w:bCs/>
          <w:sz w:val="24"/>
          <w:szCs w:val="24"/>
        </w:rPr>
        <w:t>Arrêté du 5 octobre 2023 pris pour l'application au corps des conseillers d'éducation populaire et de jeunesse des dispositions du décret n°2014-513 du 20 mai 2014 portant création d'un régime indemnitaire tenant compte des fonctions, des sujétions, de l'expertise et de l'engagement professionnel dans la fonction publique de l'Etat</w:t>
      </w:r>
    </w:p>
    <w:p w14:paraId="27F03C8C" w14:textId="77777777" w:rsidR="00F26C94" w:rsidRDefault="00F26C94" w:rsidP="00F26C94">
      <w:pPr>
        <w:tabs>
          <w:tab w:val="left" w:pos="1455"/>
        </w:tabs>
        <w:spacing w:after="0" w:line="240" w:lineRule="auto"/>
        <w:jc w:val="both"/>
        <w:rPr>
          <w:rFonts w:ascii="Times New Roman" w:hAnsi="Times New Roman" w:cs="Times New Roman"/>
          <w:bCs/>
          <w:sz w:val="24"/>
          <w:szCs w:val="24"/>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26C94" w:rsidRPr="00D24865" w14:paraId="4C1640CE" w14:textId="77777777" w:rsidTr="003C3106">
        <w:trPr>
          <w:trHeight w:val="769"/>
          <w:jc w:val="center"/>
        </w:trPr>
        <w:tc>
          <w:tcPr>
            <w:tcW w:w="4390" w:type="dxa"/>
            <w:gridSpan w:val="2"/>
            <w:shd w:val="clear" w:color="auto" w:fill="3998A5"/>
            <w:vAlign w:val="center"/>
          </w:tcPr>
          <w:p w14:paraId="7D95051E"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58F25365"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3764180"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4ABBB659"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E4F4EEC" w14:textId="77777777" w:rsidR="00F26C94" w:rsidRPr="00D24865" w:rsidRDefault="00F26C94"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3937E5C"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3998A5"/>
            <w:vAlign w:val="center"/>
          </w:tcPr>
          <w:p w14:paraId="2C638C54"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20B447E" w14:textId="77777777" w:rsidR="00F26C94" w:rsidRPr="00D24865" w:rsidRDefault="00F26C94" w:rsidP="005469B0">
            <w:pPr>
              <w:jc w:val="center"/>
              <w:rPr>
                <w:rFonts w:ascii="Times New Roman" w:hAnsi="Times New Roman" w:cs="Times New Roman"/>
                <w:b/>
                <w:color w:val="FF0000"/>
                <w:sz w:val="24"/>
                <w:szCs w:val="24"/>
              </w:rPr>
            </w:pPr>
          </w:p>
          <w:p w14:paraId="054F3E50"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26C94" w:rsidRPr="00D24865" w14:paraId="59347408" w14:textId="77777777" w:rsidTr="005469B0">
        <w:trPr>
          <w:trHeight w:val="397"/>
          <w:jc w:val="center"/>
        </w:trPr>
        <w:tc>
          <w:tcPr>
            <w:tcW w:w="704" w:type="dxa"/>
            <w:shd w:val="clear" w:color="auto" w:fill="FFFFFF" w:themeFill="background1"/>
            <w:vAlign w:val="center"/>
          </w:tcPr>
          <w:p w14:paraId="0CC10316"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63A00888" w14:textId="77777777" w:rsidR="00F26C94" w:rsidRPr="00D24865" w:rsidRDefault="00F26C94"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0D742353"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B7BD96E"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951263B" w14:textId="238ADBA2" w:rsidR="00F26C94" w:rsidRPr="00D24865" w:rsidRDefault="00F26C94"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33 882</w:t>
            </w:r>
            <w:r w:rsidRPr="00D24865">
              <w:rPr>
                <w:rFonts w:ascii="Times New Roman" w:hAnsi="Times New Roman" w:cs="Times New Roman"/>
                <w:b/>
                <w:color w:val="FF0000"/>
                <w:sz w:val="24"/>
                <w:szCs w:val="24"/>
              </w:rPr>
              <w:t xml:space="preserve"> €</w:t>
            </w:r>
          </w:p>
        </w:tc>
      </w:tr>
      <w:tr w:rsidR="00F26C94" w:rsidRPr="00D24865" w14:paraId="5291BEEA" w14:textId="77777777" w:rsidTr="005469B0">
        <w:trPr>
          <w:trHeight w:val="397"/>
          <w:jc w:val="center"/>
        </w:trPr>
        <w:tc>
          <w:tcPr>
            <w:tcW w:w="704" w:type="dxa"/>
            <w:vAlign w:val="center"/>
          </w:tcPr>
          <w:p w14:paraId="4C544580"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57FB1D3C" w14:textId="77777777" w:rsidR="00F26C94" w:rsidRPr="00D24865" w:rsidRDefault="00F26C94"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579D698D"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CE72F7F"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5C15FCD8" w14:textId="38B436A9" w:rsidR="00F26C94" w:rsidRPr="00D24865" w:rsidRDefault="00F26C94"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27 058</w:t>
            </w:r>
            <w:r w:rsidRPr="00D24865">
              <w:rPr>
                <w:rFonts w:ascii="Times New Roman" w:hAnsi="Times New Roman" w:cs="Times New Roman"/>
                <w:b/>
                <w:color w:val="FF0000"/>
                <w:sz w:val="24"/>
                <w:szCs w:val="24"/>
              </w:rPr>
              <w:t xml:space="preserve"> €</w:t>
            </w:r>
          </w:p>
        </w:tc>
      </w:tr>
    </w:tbl>
    <w:p w14:paraId="74AA292B" w14:textId="77777777" w:rsidR="00F26C94" w:rsidRDefault="00F26C94" w:rsidP="00F26C94">
      <w:pPr>
        <w:tabs>
          <w:tab w:val="left" w:pos="1455"/>
        </w:tabs>
        <w:spacing w:after="0" w:line="240" w:lineRule="auto"/>
        <w:jc w:val="both"/>
        <w:rPr>
          <w:rFonts w:ascii="Times New Roman" w:hAnsi="Times New Roman" w:cs="Times New Roman"/>
          <w:bCs/>
          <w:sz w:val="24"/>
          <w:szCs w:val="24"/>
        </w:rPr>
      </w:pPr>
    </w:p>
    <w:p w14:paraId="60F5650B" w14:textId="77777777" w:rsidR="001D53F9" w:rsidRDefault="001D53F9" w:rsidP="00F26C94">
      <w:pPr>
        <w:tabs>
          <w:tab w:val="left" w:pos="1455"/>
        </w:tabs>
        <w:spacing w:after="0" w:line="240" w:lineRule="auto"/>
        <w:jc w:val="both"/>
        <w:rPr>
          <w:rFonts w:ascii="Times New Roman" w:hAnsi="Times New Roman" w:cs="Times New Roman"/>
          <w:bCs/>
          <w:sz w:val="24"/>
          <w:szCs w:val="24"/>
        </w:rPr>
      </w:pPr>
    </w:p>
    <w:p w14:paraId="3E6B6933" w14:textId="77777777" w:rsidR="001D53F9" w:rsidRDefault="001D53F9" w:rsidP="00F26C94">
      <w:pPr>
        <w:tabs>
          <w:tab w:val="left" w:pos="1455"/>
        </w:tabs>
        <w:spacing w:after="0" w:line="240" w:lineRule="auto"/>
        <w:jc w:val="both"/>
        <w:rPr>
          <w:rFonts w:ascii="Times New Roman" w:hAnsi="Times New Roman" w:cs="Times New Roman"/>
          <w:bCs/>
          <w:sz w:val="24"/>
          <w:szCs w:val="24"/>
        </w:rPr>
      </w:pPr>
    </w:p>
    <w:p w14:paraId="1F3E1FCD" w14:textId="77777777" w:rsidR="001D53F9" w:rsidRDefault="001D53F9" w:rsidP="00F26C94">
      <w:pPr>
        <w:tabs>
          <w:tab w:val="left" w:pos="1455"/>
        </w:tabs>
        <w:spacing w:after="0" w:line="240" w:lineRule="auto"/>
        <w:jc w:val="both"/>
        <w:rPr>
          <w:rFonts w:ascii="Times New Roman" w:hAnsi="Times New Roman" w:cs="Times New Roman"/>
          <w:bCs/>
          <w:sz w:val="24"/>
          <w:szCs w:val="24"/>
        </w:rPr>
      </w:pPr>
    </w:p>
    <w:p w14:paraId="73B2F8BA" w14:textId="77777777" w:rsidR="001D53F9" w:rsidRDefault="001D53F9" w:rsidP="00F26C94">
      <w:pPr>
        <w:tabs>
          <w:tab w:val="left" w:pos="1455"/>
        </w:tabs>
        <w:spacing w:after="0" w:line="240" w:lineRule="auto"/>
        <w:jc w:val="both"/>
        <w:rPr>
          <w:rFonts w:ascii="Times New Roman" w:hAnsi="Times New Roman" w:cs="Times New Roman"/>
          <w:bCs/>
          <w:sz w:val="24"/>
          <w:szCs w:val="24"/>
        </w:rPr>
      </w:pPr>
    </w:p>
    <w:p w14:paraId="0AF695E4" w14:textId="77777777" w:rsidR="001D53F9" w:rsidRDefault="001D53F9" w:rsidP="00F26C94">
      <w:pPr>
        <w:tabs>
          <w:tab w:val="left" w:pos="1455"/>
        </w:tabs>
        <w:spacing w:after="0" w:line="240" w:lineRule="auto"/>
        <w:jc w:val="both"/>
        <w:rPr>
          <w:rFonts w:ascii="Times New Roman" w:hAnsi="Times New Roman" w:cs="Times New Roman"/>
          <w:bCs/>
          <w:sz w:val="24"/>
          <w:szCs w:val="24"/>
        </w:rPr>
      </w:pPr>
    </w:p>
    <w:p w14:paraId="78CF3F56" w14:textId="77777777" w:rsidR="00001430" w:rsidRPr="00D24865" w:rsidRDefault="00001430" w:rsidP="00001430">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Cadre d’emplois des assistants territoriaux socio-éducatifs</w:t>
      </w:r>
    </w:p>
    <w:p w14:paraId="41BDC95E" w14:textId="77777777" w:rsidR="00001430" w:rsidRPr="00D24865" w:rsidRDefault="00001430" w:rsidP="00001430">
      <w:pPr>
        <w:spacing w:after="0" w:line="240" w:lineRule="auto"/>
        <w:jc w:val="both"/>
        <w:rPr>
          <w:rFonts w:ascii="Times New Roman" w:hAnsi="Times New Roman" w:cs="Times New Roman"/>
          <w:sz w:val="24"/>
          <w:szCs w:val="24"/>
        </w:rPr>
      </w:pPr>
    </w:p>
    <w:p w14:paraId="28E2F032" w14:textId="77777777" w:rsidR="00001430" w:rsidRDefault="00001430" w:rsidP="00001430">
      <w:pPr>
        <w:spacing w:after="0" w:line="240" w:lineRule="auto"/>
        <w:jc w:val="both"/>
        <w:rPr>
          <w:rFonts w:ascii="Times New Roman" w:hAnsi="Times New Roman" w:cs="Times New Roman"/>
          <w:sz w:val="24"/>
          <w:szCs w:val="24"/>
          <w:shd w:val="clear" w:color="auto" w:fill="FFFFFF"/>
        </w:rPr>
      </w:pPr>
      <w:r w:rsidRPr="00C44C0A">
        <w:rPr>
          <w:rFonts w:ascii="Times New Roman" w:hAnsi="Times New Roman" w:cs="Times New Roman"/>
          <w:sz w:val="24"/>
          <w:szCs w:val="24"/>
          <w:shd w:val="clear" w:color="auto" w:fill="FFFFFF"/>
        </w:rPr>
        <w:t>Arrêté du 23 décembre 2019 pris pour l’application au corps des assistants de service social des administrations de l’Etat des dispositions du décret n°2014-513 du 20 mai 2014 portant création d’un régime indemnitaire tenant compte des fonctions, des sujétions, de l’expertise et de l’engagement professionnel dans la fonction publique de l’Etat</w:t>
      </w:r>
    </w:p>
    <w:p w14:paraId="252567DC" w14:textId="77777777" w:rsidR="00001430" w:rsidRPr="00D24865" w:rsidRDefault="00001430" w:rsidP="00001430">
      <w:pPr>
        <w:spacing w:after="0" w:line="240" w:lineRule="auto"/>
        <w:jc w:val="both"/>
        <w:rPr>
          <w:rFonts w:ascii="Times New Roman" w:hAnsi="Times New Roman" w:cs="Times New Roman"/>
          <w:sz w:val="24"/>
          <w:szCs w:val="24"/>
        </w:rPr>
      </w:pPr>
    </w:p>
    <w:p w14:paraId="270E3785" w14:textId="77777777" w:rsidR="00001430" w:rsidRPr="00D24865" w:rsidRDefault="00001430" w:rsidP="000014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7749F90" w14:textId="77777777" w:rsidR="00001430" w:rsidRPr="00D24865" w:rsidRDefault="00001430" w:rsidP="00001430">
      <w:pPr>
        <w:spacing w:after="0" w:line="240" w:lineRule="auto"/>
        <w:jc w:val="both"/>
        <w:rPr>
          <w:rFonts w:ascii="Times New Roman" w:hAnsi="Times New Roman" w:cs="Times New Roman"/>
          <w:sz w:val="24"/>
          <w:szCs w:val="24"/>
        </w:rPr>
      </w:pPr>
    </w:p>
    <w:p w14:paraId="001A44A3" w14:textId="77777777" w:rsidR="00001430" w:rsidRPr="00D24865" w:rsidRDefault="00001430" w:rsidP="000014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assistants territoriaux socio-éducatifs est réparti en 2 groupes de fonctions auxquels correspondent les montants plafonds annuels suivants :</w:t>
      </w:r>
    </w:p>
    <w:p w14:paraId="0AC7D538" w14:textId="77777777" w:rsidR="00001430" w:rsidRPr="00D24865" w:rsidRDefault="00001430" w:rsidP="00001430">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001430" w:rsidRPr="00D24865" w14:paraId="40335BF3" w14:textId="77777777" w:rsidTr="00E00E6C">
        <w:trPr>
          <w:trHeight w:val="769"/>
          <w:jc w:val="center"/>
        </w:trPr>
        <w:tc>
          <w:tcPr>
            <w:tcW w:w="4374" w:type="dxa"/>
            <w:gridSpan w:val="2"/>
            <w:shd w:val="clear" w:color="auto" w:fill="3998A5"/>
            <w:vAlign w:val="center"/>
          </w:tcPr>
          <w:p w14:paraId="2F4B7B12"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3998A5"/>
            <w:vAlign w:val="center"/>
          </w:tcPr>
          <w:p w14:paraId="7DBD2C74"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D5F67AC" w14:textId="77777777" w:rsidR="00001430" w:rsidRPr="00D24865" w:rsidRDefault="00001430" w:rsidP="00E00E6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0190794"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3998A5"/>
            <w:vAlign w:val="center"/>
          </w:tcPr>
          <w:p w14:paraId="4B44874A"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F070983" w14:textId="77777777" w:rsidR="00001430" w:rsidRPr="00D24865" w:rsidRDefault="00001430" w:rsidP="00E00E6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C04A215"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3998A5"/>
            <w:vAlign w:val="center"/>
          </w:tcPr>
          <w:p w14:paraId="08CAE203"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A4D5398" w14:textId="77777777" w:rsidR="00001430" w:rsidRPr="00D24865" w:rsidRDefault="00001430" w:rsidP="00E00E6C">
            <w:pPr>
              <w:jc w:val="center"/>
              <w:rPr>
                <w:rFonts w:ascii="Times New Roman" w:hAnsi="Times New Roman" w:cs="Times New Roman"/>
                <w:b/>
                <w:color w:val="FF0000"/>
                <w:sz w:val="24"/>
                <w:szCs w:val="24"/>
              </w:rPr>
            </w:pPr>
          </w:p>
          <w:p w14:paraId="338CEB80"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001430" w:rsidRPr="00D24865" w14:paraId="24AFB844" w14:textId="77777777" w:rsidTr="00E00E6C">
        <w:trPr>
          <w:trHeight w:val="397"/>
          <w:jc w:val="center"/>
        </w:trPr>
        <w:tc>
          <w:tcPr>
            <w:tcW w:w="603" w:type="dxa"/>
            <w:shd w:val="clear" w:color="auto" w:fill="FFFFFF" w:themeFill="background1"/>
            <w:vAlign w:val="center"/>
          </w:tcPr>
          <w:p w14:paraId="0D5B59F0"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04960BCE" w14:textId="77777777" w:rsidR="00001430" w:rsidRPr="00D24865" w:rsidRDefault="00001430" w:rsidP="00E00E6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0B4F997B"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07BFCDA4"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6440CAC4" w14:textId="77777777" w:rsidR="00001430" w:rsidRPr="00D24865" w:rsidRDefault="00001430" w:rsidP="00E00E6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22 920</w:t>
            </w:r>
            <w:r w:rsidRPr="00D24865">
              <w:rPr>
                <w:rFonts w:ascii="Times New Roman" w:hAnsi="Times New Roman" w:cs="Times New Roman"/>
                <w:b/>
                <w:color w:val="FF0000"/>
                <w:sz w:val="24"/>
                <w:szCs w:val="24"/>
              </w:rPr>
              <w:t xml:space="preserve"> €</w:t>
            </w:r>
          </w:p>
        </w:tc>
      </w:tr>
      <w:tr w:rsidR="00001430" w:rsidRPr="00D24865" w14:paraId="4145D88F" w14:textId="77777777" w:rsidTr="00E00E6C">
        <w:trPr>
          <w:trHeight w:val="397"/>
          <w:jc w:val="center"/>
        </w:trPr>
        <w:tc>
          <w:tcPr>
            <w:tcW w:w="603" w:type="dxa"/>
            <w:vAlign w:val="center"/>
          </w:tcPr>
          <w:p w14:paraId="043CD43C" w14:textId="77777777" w:rsidR="00001430" w:rsidRPr="00D24865" w:rsidRDefault="00001430" w:rsidP="00E00E6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2CA6B8DF" w14:textId="77777777" w:rsidR="00001430" w:rsidRPr="00D24865" w:rsidRDefault="00001430" w:rsidP="00E00E6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130F09E6"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2FB6996"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420E7FB3" w14:textId="77777777" w:rsidR="00001430" w:rsidRPr="00D24865" w:rsidRDefault="00001430" w:rsidP="00E00E6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2F91BA52" w14:textId="77777777" w:rsidR="00001430" w:rsidRPr="00D24865" w:rsidRDefault="00001430" w:rsidP="00001430">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FBDDB1A" w14:textId="77777777" w:rsidR="00001430" w:rsidRDefault="00001430" w:rsidP="00F26C94">
      <w:pPr>
        <w:tabs>
          <w:tab w:val="left" w:pos="1455"/>
        </w:tabs>
        <w:spacing w:after="0" w:line="240" w:lineRule="auto"/>
        <w:jc w:val="both"/>
        <w:rPr>
          <w:rFonts w:ascii="Times New Roman" w:hAnsi="Times New Roman" w:cs="Times New Roman"/>
          <w:bCs/>
          <w:sz w:val="24"/>
          <w:szCs w:val="24"/>
        </w:rPr>
      </w:pPr>
    </w:p>
    <w:p w14:paraId="617E1275" w14:textId="276C4F73" w:rsidR="00001430" w:rsidRPr="001C53B8" w:rsidRDefault="001C53B8" w:rsidP="001C53B8">
      <w:pPr>
        <w:pStyle w:val="Paragraphedeliste"/>
        <w:numPr>
          <w:ilvl w:val="0"/>
          <w:numId w:val="18"/>
        </w:numPr>
        <w:tabs>
          <w:tab w:val="left" w:pos="1455"/>
        </w:tabs>
        <w:spacing w:after="0" w:line="240" w:lineRule="auto"/>
        <w:jc w:val="both"/>
        <w:rPr>
          <w:rFonts w:ascii="Times New Roman" w:hAnsi="Times New Roman" w:cs="Times New Roman"/>
          <w:b/>
          <w:sz w:val="24"/>
          <w:szCs w:val="24"/>
          <w:u w:val="single"/>
        </w:rPr>
      </w:pPr>
      <w:r w:rsidRPr="001C53B8">
        <w:rPr>
          <w:rFonts w:ascii="Times New Roman" w:hAnsi="Times New Roman" w:cs="Times New Roman"/>
          <w:b/>
          <w:sz w:val="24"/>
          <w:szCs w:val="24"/>
          <w:u w:val="single"/>
        </w:rPr>
        <w:t>Cadre d’emplois des directeurs d’établissement d’enseignement artistiques</w:t>
      </w:r>
    </w:p>
    <w:p w14:paraId="1B90ECE7" w14:textId="77777777" w:rsidR="001C53B8" w:rsidRDefault="001C53B8" w:rsidP="001C53B8">
      <w:pPr>
        <w:tabs>
          <w:tab w:val="left" w:pos="1455"/>
        </w:tabs>
        <w:spacing w:after="0" w:line="240" w:lineRule="auto"/>
        <w:jc w:val="both"/>
        <w:rPr>
          <w:rFonts w:ascii="Times New Roman" w:hAnsi="Times New Roman" w:cs="Times New Roman"/>
          <w:bCs/>
          <w:sz w:val="24"/>
          <w:szCs w:val="24"/>
        </w:rPr>
      </w:pPr>
    </w:p>
    <w:p w14:paraId="214FDB15" w14:textId="0C5379F6" w:rsidR="001C53B8" w:rsidRPr="001C53B8" w:rsidRDefault="001C53B8" w:rsidP="001C53B8">
      <w:pPr>
        <w:tabs>
          <w:tab w:val="left" w:pos="1455"/>
        </w:tabs>
        <w:spacing w:after="0" w:line="240" w:lineRule="auto"/>
        <w:jc w:val="both"/>
        <w:rPr>
          <w:rFonts w:ascii="Times New Roman" w:hAnsi="Times New Roman" w:cs="Times New Roman"/>
          <w:bCs/>
          <w:sz w:val="24"/>
          <w:szCs w:val="24"/>
        </w:rPr>
      </w:pPr>
      <w:r w:rsidRPr="001C53B8">
        <w:rPr>
          <w:rFonts w:ascii="Times New Roman" w:hAnsi="Times New Roman" w:cs="Times New Roman"/>
          <w:bCs/>
          <w:iCs/>
          <w:sz w:val="24"/>
          <w:szCs w:val="24"/>
        </w:rPr>
        <w:t xml:space="preserve">Vu l’arrêté du 5 juillet 2024 pris pour l'application au corps des personnels de direction d'établissement d'enseignement ou de formation relevant du ministre de </w:t>
      </w:r>
      <w:proofErr w:type="gramStart"/>
      <w:r w:rsidRPr="001C53B8">
        <w:rPr>
          <w:rFonts w:ascii="Times New Roman" w:hAnsi="Times New Roman" w:cs="Times New Roman"/>
          <w:bCs/>
          <w:iCs/>
          <w:sz w:val="24"/>
          <w:szCs w:val="24"/>
        </w:rPr>
        <w:t>l'éducation</w:t>
      </w:r>
      <w:proofErr w:type="gramEnd"/>
      <w:r w:rsidRPr="001C53B8">
        <w:rPr>
          <w:rFonts w:ascii="Times New Roman" w:hAnsi="Times New Roman" w:cs="Times New Roman"/>
          <w:bCs/>
          <w:iCs/>
          <w:sz w:val="24"/>
          <w:szCs w:val="24"/>
        </w:rPr>
        <w:t xml:space="preserve"> nationale des dispositions du décret n° 2014-513 du 20 mai 2014 portant création d'un régime indemnitaire tenant compte des fonctions, des sujétions, de l'expertise et de l'engagement professionnel dans la fonction publique de l'Etat</w:t>
      </w:r>
      <w:r>
        <w:rPr>
          <w:rFonts w:ascii="Times New Roman" w:hAnsi="Times New Roman" w:cs="Times New Roman"/>
          <w:bCs/>
          <w:iCs/>
          <w:sz w:val="24"/>
          <w:szCs w:val="24"/>
        </w:rPr>
        <w:t>.</w:t>
      </w:r>
    </w:p>
    <w:p w14:paraId="0F947825" w14:textId="77777777" w:rsidR="001C53B8" w:rsidRPr="001C53B8" w:rsidRDefault="001C53B8" w:rsidP="001C53B8">
      <w:pPr>
        <w:tabs>
          <w:tab w:val="left" w:pos="1455"/>
        </w:tabs>
        <w:spacing w:after="0" w:line="240" w:lineRule="auto"/>
        <w:jc w:val="both"/>
        <w:rPr>
          <w:rFonts w:ascii="Times New Roman" w:hAnsi="Times New Roman" w:cs="Times New Roman"/>
          <w:bCs/>
          <w:sz w:val="24"/>
          <w:szCs w:val="24"/>
        </w:rPr>
      </w:pPr>
    </w:p>
    <w:p w14:paraId="4DD1C9CE" w14:textId="77777777" w:rsidR="001C53B8" w:rsidRPr="001C53B8" w:rsidRDefault="001C53B8" w:rsidP="001C53B8">
      <w:pPr>
        <w:tabs>
          <w:tab w:val="left" w:pos="1455"/>
        </w:tabs>
        <w:spacing w:after="0" w:line="240" w:lineRule="auto"/>
        <w:jc w:val="both"/>
        <w:rPr>
          <w:rFonts w:ascii="Times New Roman" w:hAnsi="Times New Roman" w:cs="Times New Roman"/>
          <w:bCs/>
          <w:sz w:val="24"/>
          <w:szCs w:val="24"/>
        </w:rPr>
      </w:pPr>
      <w:r w:rsidRPr="001C53B8">
        <w:rPr>
          <w:rFonts w:ascii="Times New Roman" w:hAnsi="Times New Roman" w:cs="Times New Roman"/>
          <w:bCs/>
          <w:sz w:val="24"/>
          <w:szCs w:val="24"/>
        </w:rPr>
        <w:t xml:space="preserve">Chaque agent est classé dans un groupe de fonction correspondant à son emploi suivant le niveau de fonctions, d’expertise et de sujétions auquel il est exposé. </w:t>
      </w:r>
    </w:p>
    <w:p w14:paraId="0437BDAE" w14:textId="77777777" w:rsidR="001C53B8" w:rsidRPr="001C53B8" w:rsidRDefault="001C53B8" w:rsidP="001C53B8">
      <w:pPr>
        <w:tabs>
          <w:tab w:val="left" w:pos="1455"/>
        </w:tabs>
        <w:spacing w:after="0" w:line="240" w:lineRule="auto"/>
        <w:jc w:val="both"/>
        <w:rPr>
          <w:rFonts w:ascii="Times New Roman" w:hAnsi="Times New Roman" w:cs="Times New Roman"/>
          <w:bCs/>
          <w:sz w:val="24"/>
          <w:szCs w:val="24"/>
        </w:rPr>
      </w:pPr>
    </w:p>
    <w:p w14:paraId="69746784" w14:textId="25B13666" w:rsidR="001C53B8" w:rsidRPr="001C53B8" w:rsidRDefault="001C53B8" w:rsidP="001C53B8">
      <w:pPr>
        <w:tabs>
          <w:tab w:val="left" w:pos="1455"/>
        </w:tabs>
        <w:spacing w:after="0" w:line="240" w:lineRule="auto"/>
        <w:jc w:val="both"/>
        <w:rPr>
          <w:rFonts w:ascii="Times New Roman" w:hAnsi="Times New Roman" w:cs="Times New Roman"/>
          <w:bCs/>
          <w:sz w:val="24"/>
          <w:szCs w:val="24"/>
        </w:rPr>
      </w:pPr>
      <w:r w:rsidRPr="001C53B8">
        <w:rPr>
          <w:rFonts w:ascii="Times New Roman" w:hAnsi="Times New Roman" w:cs="Times New Roman"/>
          <w:bCs/>
          <w:sz w:val="24"/>
          <w:szCs w:val="24"/>
        </w:rPr>
        <w:t xml:space="preserve">Le cadre d’emplois des </w:t>
      </w:r>
      <w:r>
        <w:rPr>
          <w:rFonts w:ascii="Times New Roman" w:hAnsi="Times New Roman" w:cs="Times New Roman"/>
          <w:bCs/>
          <w:sz w:val="24"/>
          <w:szCs w:val="24"/>
        </w:rPr>
        <w:t>directeurs d’établissement d’enseignement artistique</w:t>
      </w:r>
      <w:r w:rsidRPr="001C53B8">
        <w:rPr>
          <w:rFonts w:ascii="Times New Roman" w:hAnsi="Times New Roman" w:cs="Times New Roman"/>
          <w:bCs/>
          <w:sz w:val="24"/>
          <w:szCs w:val="24"/>
        </w:rPr>
        <w:t xml:space="preserve"> est réparti en </w:t>
      </w:r>
      <w:r>
        <w:rPr>
          <w:rFonts w:ascii="Times New Roman" w:hAnsi="Times New Roman" w:cs="Times New Roman"/>
          <w:bCs/>
          <w:sz w:val="24"/>
          <w:szCs w:val="24"/>
        </w:rPr>
        <w:t>4</w:t>
      </w:r>
      <w:r w:rsidRPr="001C53B8">
        <w:rPr>
          <w:rFonts w:ascii="Times New Roman" w:hAnsi="Times New Roman" w:cs="Times New Roman"/>
          <w:bCs/>
          <w:sz w:val="24"/>
          <w:szCs w:val="24"/>
        </w:rPr>
        <w:t xml:space="preserve"> groupes de fonctions auxquels correspondent les montants plafonds annuels suivants :</w:t>
      </w:r>
    </w:p>
    <w:p w14:paraId="44CE9F54" w14:textId="77777777" w:rsidR="001C53B8" w:rsidRDefault="001C53B8" w:rsidP="001C53B8">
      <w:pPr>
        <w:tabs>
          <w:tab w:val="left" w:pos="1455"/>
        </w:tabs>
        <w:spacing w:after="0" w:line="240" w:lineRule="auto"/>
        <w:jc w:val="both"/>
        <w:rPr>
          <w:rFonts w:ascii="Times New Roman" w:hAnsi="Times New Roman" w:cs="Times New Roman"/>
          <w:bCs/>
          <w:sz w:val="24"/>
          <w:szCs w:val="24"/>
        </w:rPr>
      </w:pPr>
    </w:p>
    <w:tbl>
      <w:tblPr>
        <w:tblStyle w:val="Grilledutableau"/>
        <w:tblW w:w="9067" w:type="dxa"/>
        <w:jc w:val="center"/>
        <w:tblLayout w:type="fixed"/>
        <w:tblLook w:val="04A0" w:firstRow="1" w:lastRow="0" w:firstColumn="1" w:lastColumn="0" w:noHBand="0" w:noVBand="1"/>
      </w:tblPr>
      <w:tblGrid>
        <w:gridCol w:w="2689"/>
        <w:gridCol w:w="1134"/>
        <w:gridCol w:w="1143"/>
        <w:gridCol w:w="2117"/>
        <w:gridCol w:w="1984"/>
      </w:tblGrid>
      <w:tr w:rsidR="001C53B8" w:rsidRPr="001C53B8" w14:paraId="02713DFB" w14:textId="77777777" w:rsidTr="0025481F">
        <w:trPr>
          <w:trHeight w:val="769"/>
          <w:jc w:val="center"/>
        </w:trPr>
        <w:tc>
          <w:tcPr>
            <w:tcW w:w="2689" w:type="dxa"/>
            <w:shd w:val="clear" w:color="auto" w:fill="3998A5"/>
            <w:vAlign w:val="center"/>
          </w:tcPr>
          <w:p w14:paraId="3131F37F"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Groupes de fonctions</w:t>
            </w:r>
          </w:p>
        </w:tc>
        <w:tc>
          <w:tcPr>
            <w:tcW w:w="1134" w:type="dxa"/>
            <w:shd w:val="clear" w:color="auto" w:fill="3998A5"/>
            <w:vAlign w:val="center"/>
          </w:tcPr>
          <w:p w14:paraId="6457157E"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Montant plafond</w:t>
            </w:r>
          </w:p>
          <w:p w14:paraId="7BE0721D"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IFSE</w:t>
            </w:r>
          </w:p>
        </w:tc>
        <w:tc>
          <w:tcPr>
            <w:tcW w:w="1143" w:type="dxa"/>
            <w:shd w:val="clear" w:color="auto" w:fill="3998A5"/>
            <w:vAlign w:val="center"/>
          </w:tcPr>
          <w:p w14:paraId="6C86BF97"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Montant</w:t>
            </w:r>
          </w:p>
          <w:p w14:paraId="0870E3D8" w14:textId="77777777" w:rsidR="001C53B8" w:rsidRPr="001C53B8" w:rsidRDefault="001C53B8" w:rsidP="001C53B8">
            <w:pPr>
              <w:tabs>
                <w:tab w:val="left" w:pos="1455"/>
              </w:tabs>
              <w:jc w:val="center"/>
              <w:rPr>
                <w:rFonts w:ascii="Times New Roman" w:hAnsi="Times New Roman" w:cs="Times New Roman"/>
                <w:b/>
                <w:bCs/>
                <w:sz w:val="24"/>
                <w:szCs w:val="24"/>
              </w:rPr>
            </w:pPr>
            <w:proofErr w:type="gramStart"/>
            <w:r w:rsidRPr="001C53B8">
              <w:rPr>
                <w:rFonts w:ascii="Times New Roman" w:hAnsi="Times New Roman" w:cs="Times New Roman"/>
                <w:b/>
                <w:bCs/>
                <w:sz w:val="24"/>
                <w:szCs w:val="24"/>
              </w:rPr>
              <w:t>plafond</w:t>
            </w:r>
            <w:proofErr w:type="gramEnd"/>
          </w:p>
          <w:p w14:paraId="6DE17CCE"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CIA</w:t>
            </w:r>
          </w:p>
        </w:tc>
        <w:tc>
          <w:tcPr>
            <w:tcW w:w="2117" w:type="dxa"/>
            <w:shd w:val="clear" w:color="auto" w:fill="3998A5"/>
          </w:tcPr>
          <w:p w14:paraId="7E7DD289" w14:textId="1C71F201"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Dans la limite du plafond global de la FPE</w:t>
            </w:r>
          </w:p>
          <w:p w14:paraId="3C02BA98"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w:t>
            </w:r>
            <w:proofErr w:type="gramStart"/>
            <w:r w:rsidRPr="001C53B8">
              <w:rPr>
                <w:rFonts w:ascii="Times New Roman" w:hAnsi="Times New Roman" w:cs="Times New Roman"/>
                <w:b/>
                <w:bCs/>
                <w:color w:val="FF0000"/>
                <w:sz w:val="24"/>
                <w:szCs w:val="24"/>
              </w:rPr>
              <w:t>agent</w:t>
            </w:r>
            <w:proofErr w:type="gramEnd"/>
            <w:r w:rsidRPr="001C53B8">
              <w:rPr>
                <w:rFonts w:ascii="Times New Roman" w:hAnsi="Times New Roman" w:cs="Times New Roman"/>
                <w:b/>
                <w:bCs/>
                <w:color w:val="FF0000"/>
                <w:sz w:val="24"/>
                <w:szCs w:val="24"/>
              </w:rPr>
              <w:t xml:space="preserve"> logé)</w:t>
            </w:r>
          </w:p>
          <w:p w14:paraId="4FBD378E"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p>
          <w:p w14:paraId="2909105D"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w:t>
            </w:r>
            <w:proofErr w:type="gramStart"/>
            <w:r w:rsidRPr="001C53B8">
              <w:rPr>
                <w:rFonts w:ascii="Times New Roman" w:hAnsi="Times New Roman" w:cs="Times New Roman"/>
                <w:b/>
                <w:bCs/>
                <w:color w:val="FF0000"/>
                <w:sz w:val="24"/>
                <w:szCs w:val="24"/>
              </w:rPr>
              <w:t>à</w:t>
            </w:r>
            <w:proofErr w:type="gramEnd"/>
            <w:r w:rsidRPr="001C53B8">
              <w:rPr>
                <w:rFonts w:ascii="Times New Roman" w:hAnsi="Times New Roman" w:cs="Times New Roman"/>
                <w:b/>
                <w:bCs/>
                <w:color w:val="FF0000"/>
                <w:sz w:val="24"/>
                <w:szCs w:val="24"/>
              </w:rPr>
              <w:t xml:space="preserve"> répartir entre les deux parts)</w:t>
            </w:r>
          </w:p>
        </w:tc>
        <w:tc>
          <w:tcPr>
            <w:tcW w:w="1984" w:type="dxa"/>
            <w:shd w:val="clear" w:color="auto" w:fill="3998A5"/>
          </w:tcPr>
          <w:p w14:paraId="5BC58817"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Dans la limite du plafond global de la FPE</w:t>
            </w:r>
          </w:p>
          <w:p w14:paraId="4402BF0F"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w:t>
            </w:r>
            <w:proofErr w:type="gramStart"/>
            <w:r w:rsidRPr="001C53B8">
              <w:rPr>
                <w:rFonts w:ascii="Times New Roman" w:hAnsi="Times New Roman" w:cs="Times New Roman"/>
                <w:b/>
                <w:bCs/>
                <w:color w:val="FF0000"/>
                <w:sz w:val="24"/>
                <w:szCs w:val="24"/>
              </w:rPr>
              <w:t>agent</w:t>
            </w:r>
            <w:proofErr w:type="gramEnd"/>
            <w:r w:rsidRPr="001C53B8">
              <w:rPr>
                <w:rFonts w:ascii="Times New Roman" w:hAnsi="Times New Roman" w:cs="Times New Roman"/>
                <w:b/>
                <w:bCs/>
                <w:color w:val="FF0000"/>
                <w:sz w:val="24"/>
                <w:szCs w:val="24"/>
              </w:rPr>
              <w:t xml:space="preserve"> non logé)</w:t>
            </w:r>
          </w:p>
          <w:p w14:paraId="38688116"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p>
          <w:p w14:paraId="1C2CEC48" w14:textId="77777777" w:rsidR="001C53B8" w:rsidRPr="001C53B8" w:rsidRDefault="001C53B8" w:rsidP="001C53B8">
            <w:pPr>
              <w:tabs>
                <w:tab w:val="left" w:pos="1455"/>
              </w:tabs>
              <w:jc w:val="center"/>
              <w:rPr>
                <w:rFonts w:ascii="Times New Roman" w:hAnsi="Times New Roman" w:cs="Times New Roman"/>
                <w:b/>
                <w:bCs/>
                <w:color w:val="FF0000"/>
                <w:sz w:val="24"/>
                <w:szCs w:val="24"/>
              </w:rPr>
            </w:pPr>
            <w:r w:rsidRPr="001C53B8">
              <w:rPr>
                <w:rFonts w:ascii="Times New Roman" w:hAnsi="Times New Roman" w:cs="Times New Roman"/>
                <w:b/>
                <w:bCs/>
                <w:color w:val="FF0000"/>
                <w:sz w:val="24"/>
                <w:szCs w:val="24"/>
              </w:rPr>
              <w:t>(</w:t>
            </w:r>
            <w:proofErr w:type="gramStart"/>
            <w:r w:rsidRPr="001C53B8">
              <w:rPr>
                <w:rFonts w:ascii="Times New Roman" w:hAnsi="Times New Roman" w:cs="Times New Roman"/>
                <w:b/>
                <w:bCs/>
                <w:color w:val="FF0000"/>
                <w:sz w:val="24"/>
                <w:szCs w:val="24"/>
              </w:rPr>
              <w:t>à</w:t>
            </w:r>
            <w:proofErr w:type="gramEnd"/>
            <w:r w:rsidRPr="001C53B8">
              <w:rPr>
                <w:rFonts w:ascii="Times New Roman" w:hAnsi="Times New Roman" w:cs="Times New Roman"/>
                <w:b/>
                <w:bCs/>
                <w:color w:val="FF0000"/>
                <w:sz w:val="24"/>
                <w:szCs w:val="24"/>
              </w:rPr>
              <w:t xml:space="preserve"> répartir entre les deux parts)</w:t>
            </w:r>
          </w:p>
        </w:tc>
      </w:tr>
      <w:tr w:rsidR="001C53B8" w:rsidRPr="001C53B8" w14:paraId="38BEA9B8" w14:textId="77777777" w:rsidTr="000C7826">
        <w:trPr>
          <w:trHeight w:val="397"/>
          <w:jc w:val="center"/>
        </w:trPr>
        <w:tc>
          <w:tcPr>
            <w:tcW w:w="2689" w:type="dxa"/>
            <w:shd w:val="clear" w:color="auto" w:fill="FFFFFF" w:themeFill="background1"/>
            <w:vAlign w:val="center"/>
          </w:tcPr>
          <w:p w14:paraId="7E1964BA" w14:textId="0EDD87D1" w:rsidR="001C53B8" w:rsidRPr="001C53B8" w:rsidRDefault="001C53B8" w:rsidP="001C53B8">
            <w:pPr>
              <w:tabs>
                <w:tab w:val="left" w:pos="1455"/>
              </w:tabs>
              <w:jc w:val="center"/>
              <w:rPr>
                <w:rFonts w:ascii="Times New Roman" w:hAnsi="Times New Roman" w:cs="Times New Roman"/>
                <w:bCs/>
                <w:i/>
                <w:sz w:val="24"/>
                <w:szCs w:val="24"/>
              </w:rPr>
            </w:pPr>
            <w:r w:rsidRPr="001C53B8">
              <w:rPr>
                <w:rFonts w:ascii="Times New Roman" w:hAnsi="Times New Roman" w:cs="Times New Roman"/>
                <w:b/>
                <w:bCs/>
                <w:sz w:val="24"/>
                <w:szCs w:val="24"/>
              </w:rPr>
              <w:t>G 1</w:t>
            </w:r>
          </w:p>
        </w:tc>
        <w:tc>
          <w:tcPr>
            <w:tcW w:w="1134" w:type="dxa"/>
            <w:vAlign w:val="center"/>
          </w:tcPr>
          <w:p w14:paraId="2F3A2E87"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1143" w:type="dxa"/>
            <w:vAlign w:val="center"/>
          </w:tcPr>
          <w:p w14:paraId="6617CDBA"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2117" w:type="dxa"/>
            <w:vAlign w:val="center"/>
          </w:tcPr>
          <w:p w14:paraId="3A3C4CDC" w14:textId="13A8A58F"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35 226 €</w:t>
            </w:r>
          </w:p>
        </w:tc>
        <w:tc>
          <w:tcPr>
            <w:tcW w:w="1984" w:type="dxa"/>
            <w:vAlign w:val="center"/>
          </w:tcPr>
          <w:p w14:paraId="365D6A2A" w14:textId="43CAC342"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44 731 €</w:t>
            </w:r>
          </w:p>
        </w:tc>
      </w:tr>
      <w:tr w:rsidR="001C53B8" w:rsidRPr="001C53B8" w14:paraId="27C93DC4" w14:textId="77777777" w:rsidTr="00B96623">
        <w:trPr>
          <w:trHeight w:val="397"/>
          <w:jc w:val="center"/>
        </w:trPr>
        <w:tc>
          <w:tcPr>
            <w:tcW w:w="2689" w:type="dxa"/>
            <w:vAlign w:val="center"/>
          </w:tcPr>
          <w:p w14:paraId="612AAEAD" w14:textId="076DDADD" w:rsidR="001C53B8" w:rsidRPr="001C53B8" w:rsidRDefault="001C53B8" w:rsidP="001C53B8">
            <w:pPr>
              <w:tabs>
                <w:tab w:val="left" w:pos="1455"/>
              </w:tabs>
              <w:jc w:val="center"/>
              <w:rPr>
                <w:rFonts w:ascii="Times New Roman" w:hAnsi="Times New Roman" w:cs="Times New Roman"/>
                <w:bCs/>
                <w:i/>
                <w:sz w:val="24"/>
                <w:szCs w:val="24"/>
              </w:rPr>
            </w:pPr>
            <w:r w:rsidRPr="001C53B8">
              <w:rPr>
                <w:rFonts w:ascii="Times New Roman" w:hAnsi="Times New Roman" w:cs="Times New Roman"/>
                <w:b/>
                <w:bCs/>
                <w:sz w:val="24"/>
                <w:szCs w:val="24"/>
              </w:rPr>
              <w:lastRenderedPageBreak/>
              <w:t>G 2</w:t>
            </w:r>
          </w:p>
        </w:tc>
        <w:tc>
          <w:tcPr>
            <w:tcW w:w="1134" w:type="dxa"/>
            <w:vAlign w:val="center"/>
          </w:tcPr>
          <w:p w14:paraId="3D7BFE30"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1143" w:type="dxa"/>
            <w:vAlign w:val="center"/>
          </w:tcPr>
          <w:p w14:paraId="58D33B06"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2117" w:type="dxa"/>
            <w:vAlign w:val="center"/>
          </w:tcPr>
          <w:p w14:paraId="3A8C28E0" w14:textId="112F98CC"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31 257 €</w:t>
            </w:r>
          </w:p>
        </w:tc>
        <w:tc>
          <w:tcPr>
            <w:tcW w:w="1984" w:type="dxa"/>
            <w:vAlign w:val="center"/>
          </w:tcPr>
          <w:p w14:paraId="2E08EF18" w14:textId="3A356FCF"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39 691 €</w:t>
            </w:r>
          </w:p>
        </w:tc>
      </w:tr>
      <w:tr w:rsidR="001C53B8" w:rsidRPr="001C53B8" w14:paraId="70AC9A80" w14:textId="77777777" w:rsidTr="009C7E5C">
        <w:trPr>
          <w:trHeight w:val="397"/>
          <w:jc w:val="center"/>
        </w:trPr>
        <w:tc>
          <w:tcPr>
            <w:tcW w:w="2689" w:type="dxa"/>
            <w:vAlign w:val="center"/>
          </w:tcPr>
          <w:p w14:paraId="0F4CB887" w14:textId="65938016" w:rsidR="001C53B8" w:rsidRPr="001C53B8" w:rsidRDefault="001C53B8" w:rsidP="001C53B8">
            <w:pPr>
              <w:tabs>
                <w:tab w:val="left" w:pos="1455"/>
              </w:tabs>
              <w:jc w:val="center"/>
              <w:rPr>
                <w:rFonts w:ascii="Times New Roman" w:hAnsi="Times New Roman" w:cs="Times New Roman"/>
                <w:bCs/>
                <w:i/>
                <w:sz w:val="24"/>
                <w:szCs w:val="24"/>
              </w:rPr>
            </w:pPr>
            <w:r w:rsidRPr="001C53B8">
              <w:rPr>
                <w:rFonts w:ascii="Times New Roman" w:hAnsi="Times New Roman" w:cs="Times New Roman"/>
                <w:b/>
                <w:bCs/>
                <w:sz w:val="24"/>
                <w:szCs w:val="24"/>
              </w:rPr>
              <w:t>G 3</w:t>
            </w:r>
          </w:p>
        </w:tc>
        <w:tc>
          <w:tcPr>
            <w:tcW w:w="1134" w:type="dxa"/>
            <w:vAlign w:val="center"/>
          </w:tcPr>
          <w:p w14:paraId="0D4FBA62"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1143" w:type="dxa"/>
            <w:vAlign w:val="center"/>
          </w:tcPr>
          <w:p w14:paraId="46AE02F0"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2117" w:type="dxa"/>
            <w:vAlign w:val="center"/>
          </w:tcPr>
          <w:p w14:paraId="1CB39A04" w14:textId="031444A1"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24 806 €</w:t>
            </w:r>
          </w:p>
        </w:tc>
        <w:tc>
          <w:tcPr>
            <w:tcW w:w="1984" w:type="dxa"/>
            <w:vAlign w:val="center"/>
          </w:tcPr>
          <w:p w14:paraId="3128435A" w14:textId="231F6283"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31 500 €</w:t>
            </w:r>
          </w:p>
        </w:tc>
      </w:tr>
      <w:tr w:rsidR="001C53B8" w:rsidRPr="001C53B8" w14:paraId="1D9A1E2E" w14:textId="77777777" w:rsidTr="00C41AC2">
        <w:trPr>
          <w:trHeight w:val="397"/>
          <w:jc w:val="center"/>
        </w:trPr>
        <w:tc>
          <w:tcPr>
            <w:tcW w:w="2689" w:type="dxa"/>
            <w:vAlign w:val="center"/>
          </w:tcPr>
          <w:p w14:paraId="05E0E237" w14:textId="3C973090" w:rsidR="001C53B8" w:rsidRPr="001C53B8" w:rsidRDefault="001C53B8" w:rsidP="001C53B8">
            <w:pPr>
              <w:tabs>
                <w:tab w:val="left" w:pos="1455"/>
              </w:tabs>
              <w:jc w:val="center"/>
              <w:rPr>
                <w:rFonts w:ascii="Times New Roman" w:hAnsi="Times New Roman" w:cs="Times New Roman"/>
                <w:bCs/>
                <w:i/>
                <w:sz w:val="24"/>
                <w:szCs w:val="24"/>
              </w:rPr>
            </w:pPr>
            <w:r w:rsidRPr="001C53B8">
              <w:rPr>
                <w:rFonts w:ascii="Times New Roman" w:hAnsi="Times New Roman" w:cs="Times New Roman"/>
                <w:b/>
                <w:bCs/>
                <w:sz w:val="24"/>
                <w:szCs w:val="24"/>
              </w:rPr>
              <w:t>G 4</w:t>
            </w:r>
          </w:p>
        </w:tc>
        <w:tc>
          <w:tcPr>
            <w:tcW w:w="1134" w:type="dxa"/>
            <w:vAlign w:val="center"/>
          </w:tcPr>
          <w:p w14:paraId="1F5313C7"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1143" w:type="dxa"/>
            <w:vAlign w:val="center"/>
          </w:tcPr>
          <w:p w14:paraId="512A6AD2" w14:textId="77777777" w:rsidR="001C53B8" w:rsidRPr="001C53B8" w:rsidRDefault="001C53B8" w:rsidP="001C53B8">
            <w:pPr>
              <w:tabs>
                <w:tab w:val="left" w:pos="1455"/>
              </w:tabs>
              <w:jc w:val="center"/>
              <w:rPr>
                <w:rFonts w:ascii="Times New Roman" w:hAnsi="Times New Roman" w:cs="Times New Roman"/>
                <w:b/>
                <w:bCs/>
                <w:sz w:val="24"/>
                <w:szCs w:val="24"/>
              </w:rPr>
            </w:pPr>
            <w:r w:rsidRPr="001C53B8">
              <w:rPr>
                <w:rFonts w:ascii="Times New Roman" w:hAnsi="Times New Roman" w:cs="Times New Roman"/>
                <w:b/>
                <w:bCs/>
                <w:sz w:val="24"/>
                <w:szCs w:val="24"/>
              </w:rPr>
              <w:t>…</w:t>
            </w:r>
          </w:p>
        </w:tc>
        <w:tc>
          <w:tcPr>
            <w:tcW w:w="2117" w:type="dxa"/>
            <w:vAlign w:val="center"/>
          </w:tcPr>
          <w:p w14:paraId="6350D699" w14:textId="64966EB6"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19 845 €</w:t>
            </w:r>
          </w:p>
        </w:tc>
        <w:tc>
          <w:tcPr>
            <w:tcW w:w="1984" w:type="dxa"/>
            <w:vAlign w:val="center"/>
          </w:tcPr>
          <w:p w14:paraId="2F45A365" w14:textId="73247FDA" w:rsidR="001C53B8" w:rsidRPr="001C53B8" w:rsidRDefault="001C53B8" w:rsidP="001C53B8">
            <w:pPr>
              <w:tabs>
                <w:tab w:val="left" w:pos="1455"/>
              </w:tabs>
              <w:jc w:val="center"/>
              <w:rPr>
                <w:rFonts w:ascii="Times New Roman" w:hAnsi="Times New Roman" w:cs="Times New Roman"/>
                <w:b/>
                <w:bCs/>
                <w:sz w:val="24"/>
                <w:szCs w:val="24"/>
              </w:rPr>
            </w:pPr>
            <w:r>
              <w:rPr>
                <w:rFonts w:ascii="Times New Roman" w:hAnsi="Times New Roman" w:cs="Times New Roman"/>
                <w:b/>
                <w:bCs/>
                <w:sz w:val="24"/>
                <w:szCs w:val="24"/>
              </w:rPr>
              <w:t>25 200 €</w:t>
            </w:r>
          </w:p>
        </w:tc>
      </w:tr>
    </w:tbl>
    <w:p w14:paraId="1669EDAA" w14:textId="77777777" w:rsidR="00001430" w:rsidRPr="00723581" w:rsidRDefault="00001430" w:rsidP="00F26C94">
      <w:pPr>
        <w:tabs>
          <w:tab w:val="left" w:pos="1455"/>
        </w:tabs>
        <w:spacing w:after="0" w:line="240" w:lineRule="auto"/>
        <w:jc w:val="both"/>
        <w:rPr>
          <w:rFonts w:ascii="Times New Roman" w:hAnsi="Times New Roman" w:cs="Times New Roman"/>
          <w:bCs/>
          <w:sz w:val="24"/>
          <w:szCs w:val="24"/>
        </w:rPr>
      </w:pPr>
    </w:p>
    <w:p w14:paraId="44A87822" w14:textId="77777777" w:rsidR="00007C83" w:rsidRPr="00D24865" w:rsidRDefault="00007C83" w:rsidP="00007C83">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B</w:t>
      </w:r>
      <w:r w:rsidRPr="00D24865">
        <w:rPr>
          <w:rFonts w:ascii="Times New Roman" w:hAnsi="Times New Roman" w:cs="Times New Roman"/>
          <w:b/>
          <w:sz w:val="24"/>
          <w:szCs w:val="24"/>
        </w:rPr>
        <w:t> :</w:t>
      </w:r>
    </w:p>
    <w:p w14:paraId="0E1596C8" w14:textId="77777777" w:rsidR="00007C83" w:rsidRPr="00D24865" w:rsidRDefault="00007C83" w:rsidP="00007C83">
      <w:pPr>
        <w:spacing w:after="0" w:line="240" w:lineRule="auto"/>
        <w:jc w:val="both"/>
        <w:rPr>
          <w:rFonts w:ascii="Times New Roman" w:hAnsi="Times New Roman" w:cs="Times New Roman"/>
          <w:sz w:val="24"/>
          <w:szCs w:val="24"/>
        </w:rPr>
      </w:pPr>
    </w:p>
    <w:p w14:paraId="6D4635BE"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rédacteurs territoriaux </w:t>
      </w:r>
    </w:p>
    <w:p w14:paraId="3988B7FB"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4D06D8B2" w14:textId="77777777" w:rsidR="00007C83" w:rsidRPr="00D24865" w:rsidRDefault="00512D29"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Vu l’a</w:t>
      </w:r>
      <w:r w:rsidR="00007C83" w:rsidRPr="00D24865">
        <w:rPr>
          <w:rFonts w:ascii="Times New Roman" w:hAnsi="Times New Roman" w:cs="Times New Roman"/>
          <w:iCs/>
          <w:sz w:val="24"/>
          <w:szCs w:val="24"/>
        </w:rPr>
        <w:t xml:space="preserve">rrêté du 19 mars 2015 pris pour l’application du décret n° 2014-513 aux corps des secrétaires administratifs des administrations d’Etat </w:t>
      </w:r>
      <w:r w:rsidR="00007C83" w:rsidRPr="00D24865">
        <w:rPr>
          <w:rFonts w:ascii="Times New Roman" w:hAnsi="Times New Roman" w:cs="Times New Roman"/>
          <w:sz w:val="24"/>
          <w:szCs w:val="24"/>
        </w:rPr>
        <w:t>dont le régime indemnitaire est pris en référence pour les rédacteurs territoriaux.</w:t>
      </w:r>
    </w:p>
    <w:p w14:paraId="1AB40D91" w14:textId="77777777" w:rsidR="00007C83" w:rsidRPr="00D24865" w:rsidRDefault="00007C83" w:rsidP="00007C83">
      <w:pPr>
        <w:spacing w:after="0" w:line="240" w:lineRule="auto"/>
        <w:jc w:val="both"/>
        <w:rPr>
          <w:rFonts w:ascii="Times New Roman" w:hAnsi="Times New Roman" w:cs="Times New Roman"/>
          <w:sz w:val="24"/>
          <w:szCs w:val="24"/>
        </w:rPr>
      </w:pPr>
    </w:p>
    <w:p w14:paraId="0879328B"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 et de sujétions auquel il est exposé. </w:t>
      </w:r>
    </w:p>
    <w:p w14:paraId="2C94C12F" w14:textId="77777777" w:rsidR="00007C83" w:rsidRPr="00D24865" w:rsidRDefault="00007C83" w:rsidP="00007C83">
      <w:pPr>
        <w:spacing w:after="0" w:line="240" w:lineRule="auto"/>
        <w:jc w:val="both"/>
        <w:rPr>
          <w:rFonts w:ascii="Times New Roman" w:hAnsi="Times New Roman" w:cs="Times New Roman"/>
          <w:sz w:val="24"/>
          <w:szCs w:val="24"/>
        </w:rPr>
      </w:pPr>
    </w:p>
    <w:p w14:paraId="61C3F4E0"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rédacteurs territoriaux est réparti en 3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3596162F" w14:textId="77777777" w:rsidR="001B16D9" w:rsidRPr="00D24865" w:rsidRDefault="001B16D9"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A82902" w:rsidRPr="00D24865" w14:paraId="1676D7FB" w14:textId="77777777" w:rsidTr="003C3106">
        <w:trPr>
          <w:trHeight w:val="769"/>
          <w:jc w:val="center"/>
        </w:trPr>
        <w:tc>
          <w:tcPr>
            <w:tcW w:w="3681" w:type="dxa"/>
            <w:gridSpan w:val="2"/>
            <w:shd w:val="clear" w:color="auto" w:fill="3998A5"/>
            <w:vAlign w:val="center"/>
          </w:tcPr>
          <w:p w14:paraId="59DDD6A0" w14:textId="77777777" w:rsidR="00A82902" w:rsidRPr="00D24865" w:rsidRDefault="00A82902" w:rsidP="00034674">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2E7F91E4"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F0CA287"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52C418EA"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7FCBD39" w14:textId="77777777" w:rsidR="00A82902" w:rsidRPr="00D24865" w:rsidRDefault="00A82902" w:rsidP="00317E17">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5F402FB"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3D2337C4"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B1F3937"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7E2B2BF" w14:textId="77777777" w:rsidR="00A82902" w:rsidRPr="00D24865" w:rsidRDefault="00A82902" w:rsidP="00285D02">
            <w:pPr>
              <w:rPr>
                <w:rFonts w:ascii="Times New Roman" w:hAnsi="Times New Roman" w:cs="Times New Roman"/>
                <w:b/>
                <w:color w:val="FF0000"/>
                <w:sz w:val="24"/>
                <w:szCs w:val="24"/>
              </w:rPr>
            </w:pPr>
          </w:p>
          <w:p w14:paraId="5EF012F7"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3B1475CE"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1AF84524" w14:textId="77777777" w:rsidR="00A82902" w:rsidRPr="00D24865" w:rsidRDefault="00A82902" w:rsidP="00317E17">
            <w:pPr>
              <w:jc w:val="center"/>
              <w:rPr>
                <w:rFonts w:ascii="Times New Roman" w:hAnsi="Times New Roman" w:cs="Times New Roman"/>
                <w:b/>
                <w:color w:val="FF0000"/>
                <w:sz w:val="24"/>
                <w:szCs w:val="24"/>
              </w:rPr>
            </w:pPr>
          </w:p>
          <w:p w14:paraId="41813FBC"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6B1D6AE2" w14:textId="77777777" w:rsidTr="00A82902">
        <w:trPr>
          <w:trHeight w:val="397"/>
          <w:jc w:val="center"/>
        </w:trPr>
        <w:tc>
          <w:tcPr>
            <w:tcW w:w="704" w:type="dxa"/>
            <w:shd w:val="clear" w:color="auto" w:fill="FFFFFF" w:themeFill="background1"/>
            <w:vAlign w:val="center"/>
          </w:tcPr>
          <w:p w14:paraId="68487300"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3E70B765"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134" w:type="dxa"/>
            <w:vAlign w:val="center"/>
          </w:tcPr>
          <w:p w14:paraId="053862DB"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F3511C5"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11F7A4D6"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647B594A"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A82902" w:rsidRPr="00D24865" w14:paraId="28868C41" w14:textId="77777777" w:rsidTr="00A82902">
        <w:trPr>
          <w:trHeight w:val="397"/>
          <w:jc w:val="center"/>
        </w:trPr>
        <w:tc>
          <w:tcPr>
            <w:tcW w:w="704" w:type="dxa"/>
            <w:vAlign w:val="center"/>
          </w:tcPr>
          <w:p w14:paraId="629A5BBB"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56BE0A0C"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53944487"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A15C488"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30219F47"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14E822AA"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A82902" w:rsidRPr="00D24865" w14:paraId="0FCF0B2E" w14:textId="77777777" w:rsidTr="00A82902">
        <w:trPr>
          <w:trHeight w:val="397"/>
          <w:jc w:val="center"/>
        </w:trPr>
        <w:tc>
          <w:tcPr>
            <w:tcW w:w="704" w:type="dxa"/>
            <w:vAlign w:val="center"/>
          </w:tcPr>
          <w:p w14:paraId="4CBF71CE" w14:textId="77777777" w:rsidR="00A82902" w:rsidRPr="00D24865" w:rsidRDefault="00A82902" w:rsidP="00317E17">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677DBDA8" w14:textId="77777777" w:rsidR="00A82902" w:rsidRPr="00D24865" w:rsidRDefault="00A82902" w:rsidP="0003467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134" w:type="dxa"/>
            <w:vAlign w:val="center"/>
          </w:tcPr>
          <w:p w14:paraId="5DE1BD5B"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82A3868"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6C2BA48"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37714774" w14:textId="77777777" w:rsidR="00A82902" w:rsidRPr="00D24865" w:rsidRDefault="00A82902" w:rsidP="00317E17">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14EC959E" w14:textId="77777777" w:rsidR="00007C83" w:rsidRPr="00D24865" w:rsidRDefault="00007C83"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33480D3" w14:textId="77777777" w:rsidR="001B16D9" w:rsidRDefault="001B16D9" w:rsidP="00007C83">
      <w:pPr>
        <w:spacing w:after="0" w:line="240" w:lineRule="auto"/>
        <w:jc w:val="both"/>
        <w:rPr>
          <w:rFonts w:ascii="Times New Roman" w:hAnsi="Times New Roman" w:cs="Times New Roman"/>
          <w:sz w:val="24"/>
          <w:szCs w:val="24"/>
        </w:rPr>
      </w:pPr>
    </w:p>
    <w:p w14:paraId="412556BA" w14:textId="77777777" w:rsidR="001D53F9" w:rsidRDefault="001D53F9" w:rsidP="00007C83">
      <w:pPr>
        <w:spacing w:after="0" w:line="240" w:lineRule="auto"/>
        <w:jc w:val="both"/>
        <w:rPr>
          <w:rFonts w:ascii="Times New Roman" w:hAnsi="Times New Roman" w:cs="Times New Roman"/>
          <w:sz w:val="24"/>
          <w:szCs w:val="24"/>
        </w:rPr>
      </w:pPr>
    </w:p>
    <w:p w14:paraId="637A3C58" w14:textId="77777777" w:rsidR="001D53F9" w:rsidRDefault="001D53F9" w:rsidP="00007C83">
      <w:pPr>
        <w:spacing w:after="0" w:line="240" w:lineRule="auto"/>
        <w:jc w:val="both"/>
        <w:rPr>
          <w:rFonts w:ascii="Times New Roman" w:hAnsi="Times New Roman" w:cs="Times New Roman"/>
          <w:sz w:val="24"/>
          <w:szCs w:val="24"/>
        </w:rPr>
      </w:pPr>
    </w:p>
    <w:p w14:paraId="6F6FCA08" w14:textId="77777777" w:rsidR="001D53F9" w:rsidRDefault="001D53F9" w:rsidP="00007C83">
      <w:pPr>
        <w:spacing w:after="0" w:line="240" w:lineRule="auto"/>
        <w:jc w:val="both"/>
        <w:rPr>
          <w:rFonts w:ascii="Times New Roman" w:hAnsi="Times New Roman" w:cs="Times New Roman"/>
          <w:sz w:val="24"/>
          <w:szCs w:val="24"/>
        </w:rPr>
      </w:pPr>
    </w:p>
    <w:p w14:paraId="44CAA657" w14:textId="77777777" w:rsidR="001D53F9" w:rsidRDefault="001D53F9" w:rsidP="00007C83">
      <w:pPr>
        <w:spacing w:after="0" w:line="240" w:lineRule="auto"/>
        <w:jc w:val="both"/>
        <w:rPr>
          <w:rFonts w:ascii="Times New Roman" w:hAnsi="Times New Roman" w:cs="Times New Roman"/>
          <w:sz w:val="24"/>
          <w:szCs w:val="24"/>
        </w:rPr>
      </w:pPr>
    </w:p>
    <w:p w14:paraId="43CAE0A1" w14:textId="77777777" w:rsidR="001D53F9" w:rsidRDefault="001D53F9" w:rsidP="00007C83">
      <w:pPr>
        <w:spacing w:after="0" w:line="240" w:lineRule="auto"/>
        <w:jc w:val="both"/>
        <w:rPr>
          <w:rFonts w:ascii="Times New Roman" w:hAnsi="Times New Roman" w:cs="Times New Roman"/>
          <w:sz w:val="24"/>
          <w:szCs w:val="24"/>
        </w:rPr>
      </w:pPr>
    </w:p>
    <w:p w14:paraId="18A6DF29" w14:textId="77777777" w:rsidR="001D53F9" w:rsidRPr="00D24865" w:rsidRDefault="001D53F9" w:rsidP="00007C83">
      <w:pPr>
        <w:spacing w:after="0" w:line="240" w:lineRule="auto"/>
        <w:jc w:val="both"/>
        <w:rPr>
          <w:rFonts w:ascii="Times New Roman" w:hAnsi="Times New Roman" w:cs="Times New Roman"/>
          <w:sz w:val="24"/>
          <w:szCs w:val="24"/>
        </w:rPr>
      </w:pPr>
    </w:p>
    <w:p w14:paraId="203F01DC"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animateurs territoriaux </w:t>
      </w:r>
    </w:p>
    <w:p w14:paraId="2C371B48"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591E6223" w14:textId="77777777" w:rsidR="00007C83" w:rsidRPr="00D24865" w:rsidRDefault="00512D29"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Vu l’a</w:t>
      </w:r>
      <w:r w:rsidR="00007C83" w:rsidRPr="00D24865">
        <w:rPr>
          <w:rFonts w:ascii="Times New Roman" w:hAnsi="Times New Roman" w:cs="Times New Roman"/>
          <w:iCs/>
          <w:sz w:val="24"/>
          <w:szCs w:val="24"/>
        </w:rPr>
        <w:t xml:space="preserve">rrêté du 19 mars 2015 pris pour l’application du décret n° 2014-513 aux corps des secrétaires administratifs des administrations d’Etat </w:t>
      </w:r>
      <w:r w:rsidR="00007C83" w:rsidRPr="00D24865">
        <w:rPr>
          <w:rFonts w:ascii="Times New Roman" w:hAnsi="Times New Roman" w:cs="Times New Roman"/>
          <w:sz w:val="24"/>
          <w:szCs w:val="24"/>
        </w:rPr>
        <w:t>dont le régime indemnitaire est pris en référence pour les animateurs territoriaux.</w:t>
      </w:r>
    </w:p>
    <w:p w14:paraId="7DA7AF67" w14:textId="77777777" w:rsidR="00007C83" w:rsidRPr="00D24865" w:rsidRDefault="00007C83" w:rsidP="00007C83">
      <w:pPr>
        <w:spacing w:after="0" w:line="240" w:lineRule="auto"/>
        <w:jc w:val="both"/>
        <w:rPr>
          <w:rFonts w:ascii="Times New Roman" w:hAnsi="Times New Roman" w:cs="Times New Roman"/>
          <w:sz w:val="24"/>
          <w:szCs w:val="24"/>
        </w:rPr>
      </w:pPr>
    </w:p>
    <w:p w14:paraId="250108B1"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3B734F6" w14:textId="77777777" w:rsidR="00007C83" w:rsidRPr="00D24865" w:rsidRDefault="00007C83" w:rsidP="00007C83">
      <w:pPr>
        <w:spacing w:after="0" w:line="240" w:lineRule="auto"/>
        <w:jc w:val="both"/>
        <w:rPr>
          <w:rFonts w:ascii="Times New Roman" w:hAnsi="Times New Roman" w:cs="Times New Roman"/>
          <w:sz w:val="24"/>
          <w:szCs w:val="24"/>
        </w:rPr>
      </w:pPr>
    </w:p>
    <w:p w14:paraId="16777FDC"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animateurs territoriaux est réparti en 3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0170E122" w14:textId="77777777" w:rsidR="001B16D9" w:rsidRPr="00D24865" w:rsidRDefault="001B16D9" w:rsidP="00007C83">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A82902" w:rsidRPr="00D24865" w14:paraId="3FFC08E3" w14:textId="77777777" w:rsidTr="003C3106">
        <w:trPr>
          <w:trHeight w:val="769"/>
          <w:jc w:val="center"/>
        </w:trPr>
        <w:tc>
          <w:tcPr>
            <w:tcW w:w="3539" w:type="dxa"/>
            <w:gridSpan w:val="2"/>
            <w:shd w:val="clear" w:color="auto" w:fill="3998A5"/>
            <w:vAlign w:val="center"/>
          </w:tcPr>
          <w:p w14:paraId="62799065"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6CA551A0"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D3951C0"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3B01F882"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5A77130" w14:textId="77777777" w:rsidR="00A82902" w:rsidRPr="00D24865" w:rsidRDefault="00A82902"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3AE0FBD"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179E7C3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60FE01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A1475E0" w14:textId="77777777" w:rsidR="00A82902" w:rsidRPr="00D24865" w:rsidRDefault="00A82902" w:rsidP="00285D02">
            <w:pPr>
              <w:rPr>
                <w:rFonts w:ascii="Times New Roman" w:hAnsi="Times New Roman" w:cs="Times New Roman"/>
                <w:b/>
                <w:color w:val="FF0000"/>
                <w:sz w:val="24"/>
                <w:szCs w:val="24"/>
              </w:rPr>
            </w:pPr>
          </w:p>
          <w:p w14:paraId="1DFAC999"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3914C767"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D328592"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463B12FF" w14:textId="77777777" w:rsidR="00A82902" w:rsidRPr="00D24865" w:rsidRDefault="00A82902" w:rsidP="00483FEC">
            <w:pPr>
              <w:jc w:val="center"/>
              <w:rPr>
                <w:rFonts w:ascii="Times New Roman" w:hAnsi="Times New Roman" w:cs="Times New Roman"/>
                <w:b/>
                <w:color w:val="FF0000"/>
                <w:sz w:val="24"/>
                <w:szCs w:val="24"/>
              </w:rPr>
            </w:pPr>
          </w:p>
          <w:p w14:paraId="63549C4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0BB6664D" w14:textId="77777777" w:rsidTr="00A82902">
        <w:trPr>
          <w:trHeight w:val="397"/>
          <w:jc w:val="center"/>
        </w:trPr>
        <w:tc>
          <w:tcPr>
            <w:tcW w:w="704" w:type="dxa"/>
            <w:shd w:val="clear" w:color="auto" w:fill="FFFFFF" w:themeFill="background1"/>
            <w:vAlign w:val="center"/>
          </w:tcPr>
          <w:p w14:paraId="42EDD60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393914DA"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w:t>
            </w:r>
          </w:p>
        </w:tc>
        <w:tc>
          <w:tcPr>
            <w:tcW w:w="1134" w:type="dxa"/>
            <w:vAlign w:val="center"/>
          </w:tcPr>
          <w:p w14:paraId="5DE1B327"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6A2D5B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1FED41D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6C04B591"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A82902" w:rsidRPr="00D24865" w14:paraId="327E9212" w14:textId="77777777" w:rsidTr="00A82902">
        <w:trPr>
          <w:trHeight w:val="397"/>
          <w:jc w:val="center"/>
        </w:trPr>
        <w:tc>
          <w:tcPr>
            <w:tcW w:w="704" w:type="dxa"/>
            <w:vAlign w:val="center"/>
          </w:tcPr>
          <w:p w14:paraId="6F7F5DB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043BACE6"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00649EA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F26BE10"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7C56466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14D7B670"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A82902" w:rsidRPr="00D24865" w14:paraId="3448D53B" w14:textId="77777777" w:rsidTr="00A82902">
        <w:trPr>
          <w:trHeight w:val="397"/>
          <w:jc w:val="center"/>
        </w:trPr>
        <w:tc>
          <w:tcPr>
            <w:tcW w:w="704" w:type="dxa"/>
            <w:vAlign w:val="center"/>
          </w:tcPr>
          <w:p w14:paraId="3CB69CE6"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835" w:type="dxa"/>
            <w:vAlign w:val="center"/>
          </w:tcPr>
          <w:p w14:paraId="44ADEDA9"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5F83388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81C3523"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7D2F4BFD"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1A8325A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6929168B" w14:textId="77777777" w:rsidR="00007C83" w:rsidRPr="00D24865" w:rsidRDefault="00007C83"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852B1BA" w14:textId="77777777" w:rsidR="00007C83" w:rsidRPr="00D24865" w:rsidRDefault="00007C83" w:rsidP="00007C83">
      <w:pPr>
        <w:spacing w:after="0" w:line="240" w:lineRule="auto"/>
        <w:jc w:val="both"/>
        <w:rPr>
          <w:rFonts w:ascii="Times New Roman" w:hAnsi="Times New Roman" w:cs="Times New Roman"/>
          <w:sz w:val="24"/>
          <w:szCs w:val="24"/>
        </w:rPr>
      </w:pPr>
    </w:p>
    <w:p w14:paraId="4779279A"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éducateurs territoriaux des activités physiques et sportives</w:t>
      </w:r>
    </w:p>
    <w:p w14:paraId="0DF12287"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76C657E0" w14:textId="77777777" w:rsidR="00007C83" w:rsidRPr="00D24865" w:rsidRDefault="00512D29"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Vu l’a</w:t>
      </w:r>
      <w:r w:rsidR="00007C83" w:rsidRPr="00D24865">
        <w:rPr>
          <w:rFonts w:ascii="Times New Roman" w:hAnsi="Times New Roman" w:cs="Times New Roman"/>
          <w:iCs/>
          <w:sz w:val="24"/>
          <w:szCs w:val="24"/>
        </w:rPr>
        <w:t xml:space="preserve">rrêté du 19 mars 2015 pris pour l’application du décret n° 2014-513 aux corps des secrétaires administratifs des administrations d’Etat </w:t>
      </w:r>
      <w:r w:rsidR="00007C83" w:rsidRPr="00D24865">
        <w:rPr>
          <w:rFonts w:ascii="Times New Roman" w:hAnsi="Times New Roman" w:cs="Times New Roman"/>
          <w:sz w:val="24"/>
          <w:szCs w:val="24"/>
        </w:rPr>
        <w:t xml:space="preserve">dont le régime indemnitaire est pris en référence pour les </w:t>
      </w:r>
      <w:r w:rsidR="00C53904" w:rsidRPr="00D24865">
        <w:rPr>
          <w:rFonts w:ascii="Times New Roman" w:hAnsi="Times New Roman" w:cs="Times New Roman"/>
          <w:sz w:val="24"/>
          <w:szCs w:val="24"/>
        </w:rPr>
        <w:t xml:space="preserve">éducateurs des </w:t>
      </w:r>
      <w:r w:rsidR="00007C83" w:rsidRPr="00D24865">
        <w:rPr>
          <w:rFonts w:ascii="Times New Roman" w:hAnsi="Times New Roman" w:cs="Times New Roman"/>
          <w:sz w:val="24"/>
          <w:szCs w:val="24"/>
        </w:rPr>
        <w:t>activités physiques et sportives.</w:t>
      </w:r>
    </w:p>
    <w:p w14:paraId="32262D7A" w14:textId="77777777" w:rsidR="00007C83" w:rsidRPr="00D24865" w:rsidRDefault="00007C83" w:rsidP="00007C83">
      <w:pPr>
        <w:spacing w:after="0" w:line="240" w:lineRule="auto"/>
        <w:jc w:val="both"/>
        <w:rPr>
          <w:rFonts w:ascii="Times New Roman" w:hAnsi="Times New Roman" w:cs="Times New Roman"/>
          <w:sz w:val="24"/>
          <w:szCs w:val="24"/>
        </w:rPr>
      </w:pPr>
    </w:p>
    <w:p w14:paraId="7DAB79F5"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3672A7A3" w14:textId="77777777" w:rsidR="00007C83" w:rsidRPr="00D24865" w:rsidRDefault="00007C83" w:rsidP="00007C83">
      <w:pPr>
        <w:spacing w:after="0" w:line="240" w:lineRule="auto"/>
        <w:jc w:val="both"/>
        <w:rPr>
          <w:rFonts w:ascii="Times New Roman" w:hAnsi="Times New Roman" w:cs="Times New Roman"/>
          <w:sz w:val="24"/>
          <w:szCs w:val="24"/>
        </w:rPr>
      </w:pPr>
    </w:p>
    <w:p w14:paraId="6795E6F6"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éducateurs territoriaux des activités physiques et sportives est réparti en 3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2EC2199F" w14:textId="77777777" w:rsidR="001D53F9" w:rsidRPr="00D24865" w:rsidRDefault="001D53F9" w:rsidP="00007C83">
      <w:pPr>
        <w:spacing w:after="0" w:line="240" w:lineRule="auto"/>
        <w:jc w:val="both"/>
        <w:rPr>
          <w:rFonts w:ascii="Times New Roman" w:hAnsi="Times New Roman" w:cs="Times New Roman"/>
          <w:sz w:val="24"/>
          <w:szCs w:val="24"/>
        </w:rPr>
      </w:pPr>
    </w:p>
    <w:p w14:paraId="7CCA67E5"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A82902" w:rsidRPr="00D24865" w14:paraId="43C1E9B2" w14:textId="77777777" w:rsidTr="003C3106">
        <w:trPr>
          <w:trHeight w:val="769"/>
          <w:jc w:val="center"/>
        </w:trPr>
        <w:tc>
          <w:tcPr>
            <w:tcW w:w="3681" w:type="dxa"/>
            <w:gridSpan w:val="2"/>
            <w:shd w:val="clear" w:color="auto" w:fill="3998A5"/>
            <w:vAlign w:val="center"/>
          </w:tcPr>
          <w:p w14:paraId="7C00B80B"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42A187F0"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9E8EB76"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079DEF94"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0FCAED9" w14:textId="77777777" w:rsidR="00A82902" w:rsidRPr="00D24865" w:rsidRDefault="00A82902"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CC8983"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29C40F6D"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190A23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4ABD4C0" w14:textId="77777777" w:rsidR="00A82902" w:rsidRPr="00D24865" w:rsidRDefault="00A82902" w:rsidP="00285D02">
            <w:pPr>
              <w:rPr>
                <w:rFonts w:ascii="Times New Roman" w:hAnsi="Times New Roman" w:cs="Times New Roman"/>
                <w:b/>
                <w:color w:val="FF0000"/>
                <w:sz w:val="24"/>
                <w:szCs w:val="24"/>
              </w:rPr>
            </w:pPr>
          </w:p>
          <w:p w14:paraId="4F0D8924"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5552F72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AE17607"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6679CDF9" w14:textId="77777777" w:rsidR="00A82902" w:rsidRPr="00D24865" w:rsidRDefault="00A82902" w:rsidP="00483FEC">
            <w:pPr>
              <w:jc w:val="center"/>
              <w:rPr>
                <w:rFonts w:ascii="Times New Roman" w:hAnsi="Times New Roman" w:cs="Times New Roman"/>
                <w:b/>
                <w:color w:val="FF0000"/>
                <w:sz w:val="24"/>
                <w:szCs w:val="24"/>
              </w:rPr>
            </w:pPr>
          </w:p>
          <w:p w14:paraId="69DFA4C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19456D5C" w14:textId="77777777" w:rsidTr="00A82902">
        <w:trPr>
          <w:trHeight w:val="397"/>
          <w:jc w:val="center"/>
        </w:trPr>
        <w:tc>
          <w:tcPr>
            <w:tcW w:w="704" w:type="dxa"/>
            <w:shd w:val="clear" w:color="auto" w:fill="FFFFFF" w:themeFill="background1"/>
            <w:vAlign w:val="center"/>
          </w:tcPr>
          <w:p w14:paraId="012F255D"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08B91025"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3EAD0720"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EF737FF"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3D2BF9D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5B1D9762"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A82902" w:rsidRPr="00D24865" w14:paraId="0C69AB87" w14:textId="77777777" w:rsidTr="00A82902">
        <w:trPr>
          <w:trHeight w:val="397"/>
          <w:jc w:val="center"/>
        </w:trPr>
        <w:tc>
          <w:tcPr>
            <w:tcW w:w="704" w:type="dxa"/>
            <w:vAlign w:val="center"/>
          </w:tcPr>
          <w:p w14:paraId="17812556"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50820F96"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289CC1F0"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0C8E2DD"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5B4077C"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768FF9A8"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A82902" w:rsidRPr="00D24865" w14:paraId="08578E74" w14:textId="77777777" w:rsidTr="00A82902">
        <w:trPr>
          <w:trHeight w:val="397"/>
          <w:jc w:val="center"/>
        </w:trPr>
        <w:tc>
          <w:tcPr>
            <w:tcW w:w="704" w:type="dxa"/>
            <w:vAlign w:val="center"/>
          </w:tcPr>
          <w:p w14:paraId="4CE61982"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326D644C"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29AD89CF"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18C87A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73C7653"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3593F62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2200A433" w14:textId="77777777" w:rsidR="00007C83" w:rsidRDefault="00007C83"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FD1E438" w14:textId="77777777" w:rsidR="001D53F9" w:rsidRPr="00D24865" w:rsidRDefault="001D53F9" w:rsidP="00007C83">
      <w:pPr>
        <w:spacing w:after="0" w:line="240" w:lineRule="auto"/>
        <w:jc w:val="both"/>
        <w:rPr>
          <w:rFonts w:ascii="Times New Roman" w:hAnsi="Times New Roman" w:cs="Times New Roman"/>
          <w:b/>
          <w:i/>
          <w:color w:val="FF0000"/>
          <w:sz w:val="24"/>
          <w:szCs w:val="24"/>
        </w:rPr>
      </w:pPr>
    </w:p>
    <w:p w14:paraId="36CCCAF7" w14:textId="362E07B2" w:rsidR="00723581" w:rsidRPr="00723581" w:rsidRDefault="00723581" w:rsidP="00723581">
      <w:pPr>
        <w:pStyle w:val="Paragraphedeliste"/>
        <w:numPr>
          <w:ilvl w:val="0"/>
          <w:numId w:val="51"/>
        </w:numPr>
        <w:spacing w:after="0" w:line="240" w:lineRule="auto"/>
        <w:jc w:val="both"/>
        <w:rPr>
          <w:rFonts w:ascii="Times New Roman" w:hAnsi="Times New Roman" w:cs="Times New Roman"/>
          <w:b/>
          <w:bCs/>
          <w:sz w:val="24"/>
          <w:szCs w:val="24"/>
          <w:u w:val="single"/>
        </w:rPr>
      </w:pPr>
      <w:r w:rsidRPr="00723581">
        <w:rPr>
          <w:rFonts w:ascii="Times New Roman" w:hAnsi="Times New Roman" w:cs="Times New Roman"/>
          <w:b/>
          <w:bCs/>
          <w:sz w:val="24"/>
          <w:szCs w:val="24"/>
          <w:u w:val="single"/>
        </w:rPr>
        <w:t>Cadre d’emplois des techniciens territoriaux</w:t>
      </w:r>
    </w:p>
    <w:p w14:paraId="13B71EA9" w14:textId="77777777" w:rsidR="00723581" w:rsidRDefault="00723581"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723581" w:rsidRPr="00D24865" w14:paraId="73D54332" w14:textId="77777777" w:rsidTr="003C3106">
        <w:trPr>
          <w:trHeight w:val="769"/>
          <w:jc w:val="center"/>
        </w:trPr>
        <w:tc>
          <w:tcPr>
            <w:tcW w:w="3681" w:type="dxa"/>
            <w:gridSpan w:val="2"/>
            <w:shd w:val="clear" w:color="auto" w:fill="3998A5"/>
            <w:vAlign w:val="center"/>
          </w:tcPr>
          <w:p w14:paraId="782D8723"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05A64F64"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840649A"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39604768"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DA023FE" w14:textId="77777777" w:rsidR="00723581" w:rsidRPr="00D24865" w:rsidRDefault="00723581"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3919E7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447A0BBC"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920FB79"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15C1212" w14:textId="77777777" w:rsidR="00723581" w:rsidRPr="00D24865" w:rsidRDefault="00723581" w:rsidP="005469B0">
            <w:pPr>
              <w:rPr>
                <w:rFonts w:ascii="Times New Roman" w:hAnsi="Times New Roman" w:cs="Times New Roman"/>
                <w:b/>
                <w:color w:val="FF0000"/>
                <w:sz w:val="24"/>
                <w:szCs w:val="24"/>
              </w:rPr>
            </w:pPr>
          </w:p>
          <w:p w14:paraId="642E1075"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563A4320"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42E0EAD"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45F5B37A" w14:textId="77777777" w:rsidR="00723581" w:rsidRPr="00D24865" w:rsidRDefault="00723581" w:rsidP="005469B0">
            <w:pPr>
              <w:jc w:val="center"/>
              <w:rPr>
                <w:rFonts w:ascii="Times New Roman" w:hAnsi="Times New Roman" w:cs="Times New Roman"/>
                <w:b/>
                <w:color w:val="FF0000"/>
                <w:sz w:val="24"/>
                <w:szCs w:val="24"/>
              </w:rPr>
            </w:pPr>
          </w:p>
          <w:p w14:paraId="7DF324BC"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723581" w:rsidRPr="00D24865" w14:paraId="3B054C33" w14:textId="77777777" w:rsidTr="005469B0">
        <w:trPr>
          <w:trHeight w:val="397"/>
          <w:jc w:val="center"/>
        </w:trPr>
        <w:tc>
          <w:tcPr>
            <w:tcW w:w="704" w:type="dxa"/>
            <w:shd w:val="clear" w:color="auto" w:fill="FFFFFF" w:themeFill="background1"/>
            <w:vAlign w:val="center"/>
          </w:tcPr>
          <w:p w14:paraId="577FBB97"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5A4C7562"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42400F29"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E927A94"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4753BB5" w14:textId="370277D8"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16 440</w:t>
            </w:r>
            <w:r w:rsidRPr="00D24865">
              <w:rPr>
                <w:rFonts w:ascii="Times New Roman" w:hAnsi="Times New Roman" w:cs="Times New Roman"/>
                <w:b/>
                <w:color w:val="FF0000"/>
                <w:sz w:val="24"/>
                <w:szCs w:val="24"/>
              </w:rPr>
              <w:t xml:space="preserve"> €</w:t>
            </w:r>
          </w:p>
        </w:tc>
        <w:tc>
          <w:tcPr>
            <w:tcW w:w="1701" w:type="dxa"/>
            <w:vAlign w:val="center"/>
          </w:tcPr>
          <w:p w14:paraId="60807494" w14:textId="718D03CC"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22 340</w:t>
            </w:r>
            <w:r w:rsidRPr="00D24865">
              <w:rPr>
                <w:rFonts w:ascii="Times New Roman" w:hAnsi="Times New Roman" w:cs="Times New Roman"/>
                <w:b/>
                <w:color w:val="FF0000"/>
                <w:sz w:val="24"/>
                <w:szCs w:val="24"/>
              </w:rPr>
              <w:t xml:space="preserve"> €</w:t>
            </w:r>
          </w:p>
        </w:tc>
      </w:tr>
      <w:tr w:rsidR="00723581" w:rsidRPr="00D24865" w14:paraId="79467B9D" w14:textId="77777777" w:rsidTr="005469B0">
        <w:trPr>
          <w:trHeight w:val="397"/>
          <w:jc w:val="center"/>
        </w:trPr>
        <w:tc>
          <w:tcPr>
            <w:tcW w:w="704" w:type="dxa"/>
            <w:vAlign w:val="center"/>
          </w:tcPr>
          <w:p w14:paraId="554912B9"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6F602702"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56C575D4"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0463AD4"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14BB7AC" w14:textId="5EA239B5"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15 540</w:t>
            </w:r>
            <w:r w:rsidRPr="00D24865">
              <w:rPr>
                <w:rFonts w:ascii="Times New Roman" w:hAnsi="Times New Roman" w:cs="Times New Roman"/>
                <w:b/>
                <w:color w:val="FF0000"/>
                <w:sz w:val="24"/>
                <w:szCs w:val="24"/>
              </w:rPr>
              <w:t xml:space="preserve"> €</w:t>
            </w:r>
          </w:p>
        </w:tc>
        <w:tc>
          <w:tcPr>
            <w:tcW w:w="1701" w:type="dxa"/>
            <w:vAlign w:val="center"/>
          </w:tcPr>
          <w:p w14:paraId="60D2279C" w14:textId="0D17E05A"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21 115</w:t>
            </w:r>
            <w:r w:rsidRPr="00D24865">
              <w:rPr>
                <w:rFonts w:ascii="Times New Roman" w:hAnsi="Times New Roman" w:cs="Times New Roman"/>
                <w:b/>
                <w:color w:val="FF0000"/>
                <w:sz w:val="24"/>
                <w:szCs w:val="24"/>
              </w:rPr>
              <w:t xml:space="preserve"> €</w:t>
            </w:r>
          </w:p>
        </w:tc>
      </w:tr>
      <w:tr w:rsidR="00723581" w:rsidRPr="00D24865" w14:paraId="0A007561" w14:textId="77777777" w:rsidTr="005469B0">
        <w:trPr>
          <w:trHeight w:val="397"/>
          <w:jc w:val="center"/>
        </w:trPr>
        <w:tc>
          <w:tcPr>
            <w:tcW w:w="704" w:type="dxa"/>
            <w:vAlign w:val="center"/>
          </w:tcPr>
          <w:p w14:paraId="20011E1D" w14:textId="77777777" w:rsidR="00723581" w:rsidRPr="00D24865" w:rsidRDefault="00723581"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65ECFD8C" w14:textId="77777777" w:rsidR="00723581" w:rsidRPr="00D24865" w:rsidRDefault="00723581"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4FC7DAD8"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1237B64" w14:textId="77777777" w:rsidR="00723581" w:rsidRPr="00D24865" w:rsidRDefault="00723581"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9418CE3" w14:textId="216E80B0"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14 635</w:t>
            </w:r>
            <w:r w:rsidRPr="00D24865">
              <w:rPr>
                <w:rFonts w:ascii="Times New Roman" w:hAnsi="Times New Roman" w:cs="Times New Roman"/>
                <w:b/>
                <w:color w:val="FF0000"/>
                <w:sz w:val="24"/>
                <w:szCs w:val="24"/>
              </w:rPr>
              <w:t xml:space="preserve"> €</w:t>
            </w:r>
          </w:p>
        </w:tc>
        <w:tc>
          <w:tcPr>
            <w:tcW w:w="1701" w:type="dxa"/>
            <w:vAlign w:val="center"/>
          </w:tcPr>
          <w:p w14:paraId="32C6A6F9" w14:textId="7418F1E4" w:rsidR="00723581" w:rsidRPr="00D24865" w:rsidRDefault="00723581"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19 885</w:t>
            </w:r>
            <w:r w:rsidRPr="00D24865">
              <w:rPr>
                <w:rFonts w:ascii="Times New Roman" w:hAnsi="Times New Roman" w:cs="Times New Roman"/>
                <w:b/>
                <w:color w:val="FF0000"/>
                <w:sz w:val="24"/>
                <w:szCs w:val="24"/>
              </w:rPr>
              <w:t xml:space="preserve"> €</w:t>
            </w:r>
          </w:p>
        </w:tc>
      </w:tr>
    </w:tbl>
    <w:p w14:paraId="2C1C69AF" w14:textId="77777777" w:rsidR="00723581" w:rsidRDefault="00723581" w:rsidP="00007C83">
      <w:pPr>
        <w:spacing w:after="0" w:line="240" w:lineRule="auto"/>
        <w:jc w:val="both"/>
        <w:rPr>
          <w:rFonts w:ascii="Times New Roman" w:hAnsi="Times New Roman" w:cs="Times New Roman"/>
          <w:sz w:val="24"/>
          <w:szCs w:val="24"/>
        </w:rPr>
      </w:pPr>
    </w:p>
    <w:p w14:paraId="129BAF3A" w14:textId="77777777" w:rsidR="001D53F9" w:rsidRDefault="001D53F9" w:rsidP="00007C83">
      <w:pPr>
        <w:spacing w:after="0" w:line="240" w:lineRule="auto"/>
        <w:jc w:val="both"/>
        <w:rPr>
          <w:rFonts w:ascii="Times New Roman" w:hAnsi="Times New Roman" w:cs="Times New Roman"/>
          <w:sz w:val="24"/>
          <w:szCs w:val="24"/>
        </w:rPr>
      </w:pPr>
    </w:p>
    <w:p w14:paraId="3FB2560E" w14:textId="77777777" w:rsidR="001D53F9" w:rsidRDefault="001D53F9" w:rsidP="00007C83">
      <w:pPr>
        <w:spacing w:after="0" w:line="240" w:lineRule="auto"/>
        <w:jc w:val="both"/>
        <w:rPr>
          <w:rFonts w:ascii="Times New Roman" w:hAnsi="Times New Roman" w:cs="Times New Roman"/>
          <w:sz w:val="24"/>
          <w:szCs w:val="24"/>
        </w:rPr>
      </w:pPr>
    </w:p>
    <w:p w14:paraId="7ED13CF9" w14:textId="77777777" w:rsidR="001D53F9" w:rsidRDefault="001D53F9" w:rsidP="00007C83">
      <w:pPr>
        <w:spacing w:after="0" w:line="240" w:lineRule="auto"/>
        <w:jc w:val="both"/>
        <w:rPr>
          <w:rFonts w:ascii="Times New Roman" w:hAnsi="Times New Roman" w:cs="Times New Roman"/>
          <w:sz w:val="24"/>
          <w:szCs w:val="24"/>
        </w:rPr>
      </w:pPr>
    </w:p>
    <w:p w14:paraId="420FA618" w14:textId="77777777" w:rsidR="001D53F9" w:rsidRDefault="001D53F9" w:rsidP="00007C83">
      <w:pPr>
        <w:spacing w:after="0" w:line="240" w:lineRule="auto"/>
        <w:jc w:val="both"/>
        <w:rPr>
          <w:rFonts w:ascii="Times New Roman" w:hAnsi="Times New Roman" w:cs="Times New Roman"/>
          <w:sz w:val="24"/>
          <w:szCs w:val="24"/>
        </w:rPr>
      </w:pPr>
    </w:p>
    <w:p w14:paraId="1D685498" w14:textId="74B1B028" w:rsidR="00F26C94" w:rsidRPr="00F26C94" w:rsidRDefault="00F26C94" w:rsidP="00F26C94">
      <w:pPr>
        <w:pStyle w:val="Paragraphedeliste"/>
        <w:numPr>
          <w:ilvl w:val="0"/>
          <w:numId w:val="57"/>
        </w:numPr>
        <w:spacing w:after="0" w:line="240" w:lineRule="auto"/>
        <w:jc w:val="both"/>
        <w:rPr>
          <w:rFonts w:ascii="Times New Roman" w:hAnsi="Times New Roman" w:cs="Times New Roman"/>
          <w:b/>
          <w:bCs/>
          <w:sz w:val="24"/>
          <w:szCs w:val="24"/>
          <w:u w:val="single"/>
        </w:rPr>
      </w:pPr>
      <w:r w:rsidRPr="00F26C94">
        <w:rPr>
          <w:rFonts w:ascii="Times New Roman" w:hAnsi="Times New Roman" w:cs="Times New Roman"/>
          <w:b/>
          <w:bCs/>
          <w:sz w:val="24"/>
          <w:szCs w:val="24"/>
          <w:u w:val="single"/>
        </w:rPr>
        <w:lastRenderedPageBreak/>
        <w:t>Cadre d’emplois des assistants de conservation du patrimoine et des bibliothèques</w:t>
      </w:r>
    </w:p>
    <w:p w14:paraId="5F6A88BC" w14:textId="77777777" w:rsidR="00F26C94" w:rsidRDefault="00F26C94" w:rsidP="00007C83">
      <w:pPr>
        <w:spacing w:after="0" w:line="240" w:lineRule="auto"/>
        <w:jc w:val="both"/>
        <w:rPr>
          <w:rFonts w:ascii="Times New Roman" w:hAnsi="Times New Roman" w:cs="Times New Roman"/>
          <w:sz w:val="24"/>
          <w:szCs w:val="24"/>
        </w:rPr>
      </w:pPr>
    </w:p>
    <w:p w14:paraId="1AF80EB9" w14:textId="1B9658AD" w:rsidR="00F26C94" w:rsidRDefault="00F26C94" w:rsidP="00007C83">
      <w:pPr>
        <w:spacing w:after="0" w:line="240" w:lineRule="auto"/>
        <w:jc w:val="both"/>
        <w:rPr>
          <w:rFonts w:ascii="Times New Roman" w:hAnsi="Times New Roman" w:cs="Times New Roman"/>
          <w:sz w:val="24"/>
          <w:szCs w:val="24"/>
        </w:rPr>
      </w:pPr>
      <w:r w:rsidRPr="00F26C94">
        <w:rPr>
          <w:rFonts w:ascii="Times New Roman" w:hAnsi="Times New Roman" w:cs="Times New Roman"/>
          <w:sz w:val="24"/>
          <w:szCs w:val="24"/>
        </w:rPr>
        <w:t>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044BF52C" w14:textId="77777777" w:rsidR="00F26C94" w:rsidRDefault="00F26C94" w:rsidP="00007C83">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F26C94" w:rsidRPr="00D24865" w14:paraId="61C14797" w14:textId="77777777" w:rsidTr="003C3106">
        <w:trPr>
          <w:trHeight w:val="769"/>
          <w:jc w:val="center"/>
        </w:trPr>
        <w:tc>
          <w:tcPr>
            <w:tcW w:w="4374" w:type="dxa"/>
            <w:gridSpan w:val="2"/>
            <w:shd w:val="clear" w:color="auto" w:fill="3998A5"/>
            <w:vAlign w:val="center"/>
          </w:tcPr>
          <w:p w14:paraId="0C86E772"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3998A5"/>
            <w:vAlign w:val="center"/>
          </w:tcPr>
          <w:p w14:paraId="2E69A80D"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660D7EF" w14:textId="77777777" w:rsidR="00F26C94" w:rsidRPr="00D24865" w:rsidRDefault="00F26C94"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C48C42A"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3998A5"/>
            <w:vAlign w:val="center"/>
          </w:tcPr>
          <w:p w14:paraId="3E9A5F04"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33BFBB0" w14:textId="77777777" w:rsidR="00F26C94" w:rsidRPr="00D24865" w:rsidRDefault="00F26C94"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F33639B"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3998A5"/>
            <w:vAlign w:val="center"/>
          </w:tcPr>
          <w:p w14:paraId="218114E4"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00B31BD" w14:textId="77777777" w:rsidR="00F26C94" w:rsidRPr="00D24865" w:rsidRDefault="00F26C94" w:rsidP="005469B0">
            <w:pPr>
              <w:jc w:val="center"/>
              <w:rPr>
                <w:rFonts w:ascii="Times New Roman" w:hAnsi="Times New Roman" w:cs="Times New Roman"/>
                <w:b/>
                <w:color w:val="FF0000"/>
                <w:sz w:val="24"/>
                <w:szCs w:val="24"/>
              </w:rPr>
            </w:pPr>
          </w:p>
          <w:p w14:paraId="7880015D"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26C94" w:rsidRPr="00D24865" w14:paraId="0C4254BE" w14:textId="77777777" w:rsidTr="005469B0">
        <w:trPr>
          <w:trHeight w:val="397"/>
          <w:jc w:val="center"/>
        </w:trPr>
        <w:tc>
          <w:tcPr>
            <w:tcW w:w="603" w:type="dxa"/>
            <w:shd w:val="clear" w:color="auto" w:fill="FFFFFF" w:themeFill="background1"/>
            <w:vAlign w:val="center"/>
          </w:tcPr>
          <w:p w14:paraId="4EE460F8"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2A68E043" w14:textId="77777777" w:rsidR="00F26C94" w:rsidRPr="00D24865" w:rsidRDefault="00F26C94"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14703FD6"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314DB1E3"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0CAE0D56" w14:textId="5A0166E1" w:rsidR="00F26C94" w:rsidRPr="00D24865" w:rsidRDefault="00F26C94"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19 000</w:t>
            </w:r>
            <w:r w:rsidRPr="00D24865">
              <w:rPr>
                <w:rFonts w:ascii="Times New Roman" w:hAnsi="Times New Roman" w:cs="Times New Roman"/>
                <w:b/>
                <w:color w:val="FF0000"/>
                <w:sz w:val="24"/>
                <w:szCs w:val="24"/>
              </w:rPr>
              <w:t xml:space="preserve"> €</w:t>
            </w:r>
          </w:p>
        </w:tc>
      </w:tr>
      <w:tr w:rsidR="00F26C94" w:rsidRPr="00D24865" w14:paraId="00189B91" w14:textId="77777777" w:rsidTr="005469B0">
        <w:trPr>
          <w:trHeight w:val="397"/>
          <w:jc w:val="center"/>
        </w:trPr>
        <w:tc>
          <w:tcPr>
            <w:tcW w:w="603" w:type="dxa"/>
            <w:vAlign w:val="center"/>
          </w:tcPr>
          <w:p w14:paraId="67B9AED9" w14:textId="77777777" w:rsidR="00F26C94" w:rsidRPr="00D24865" w:rsidRDefault="00F26C94"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5975B304" w14:textId="77777777" w:rsidR="00F26C94" w:rsidRPr="00D24865" w:rsidRDefault="00F26C94" w:rsidP="005469B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136187C8"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1FA2C9A4" w14:textId="77777777"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431E6514" w14:textId="3395CFF2" w:rsidR="00F26C94" w:rsidRPr="00D24865" w:rsidRDefault="00F26C94"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7</w:t>
            </w:r>
            <w:r w:rsidRPr="00D24865">
              <w:rPr>
                <w:rFonts w:ascii="Times New Roman" w:hAnsi="Times New Roman" w:cs="Times New Roman"/>
                <w:b/>
                <w:color w:val="FF0000"/>
                <w:sz w:val="24"/>
                <w:szCs w:val="24"/>
              </w:rPr>
              <w:t xml:space="preserve"> 000 €</w:t>
            </w:r>
          </w:p>
        </w:tc>
      </w:tr>
    </w:tbl>
    <w:p w14:paraId="50EAB30B" w14:textId="77777777" w:rsidR="003C3106" w:rsidRDefault="003C3106" w:rsidP="00007C83">
      <w:pPr>
        <w:spacing w:after="0" w:line="240" w:lineRule="auto"/>
        <w:jc w:val="both"/>
        <w:rPr>
          <w:rFonts w:ascii="Times New Roman" w:hAnsi="Times New Roman" w:cs="Times New Roman"/>
          <w:sz w:val="24"/>
          <w:szCs w:val="24"/>
        </w:rPr>
      </w:pPr>
    </w:p>
    <w:p w14:paraId="11AD4BA0" w14:textId="0890FC95" w:rsidR="00F26C94" w:rsidRPr="00F26C94" w:rsidRDefault="00F26C94" w:rsidP="00F26C94">
      <w:pPr>
        <w:pStyle w:val="Paragraphedeliste"/>
        <w:numPr>
          <w:ilvl w:val="0"/>
          <w:numId w:val="59"/>
        </w:numPr>
        <w:spacing w:after="0" w:line="240" w:lineRule="auto"/>
        <w:jc w:val="both"/>
        <w:rPr>
          <w:rFonts w:ascii="Times New Roman" w:hAnsi="Times New Roman" w:cs="Times New Roman"/>
          <w:b/>
          <w:bCs/>
          <w:sz w:val="24"/>
          <w:szCs w:val="24"/>
          <w:u w:val="single"/>
        </w:rPr>
      </w:pPr>
      <w:r w:rsidRPr="00F26C94">
        <w:rPr>
          <w:rFonts w:ascii="Times New Roman" w:hAnsi="Times New Roman" w:cs="Times New Roman"/>
          <w:b/>
          <w:bCs/>
          <w:sz w:val="24"/>
          <w:szCs w:val="24"/>
          <w:u w:val="single"/>
        </w:rPr>
        <w:t>Cadre d’emplois des éducateurs des activités physiques et sportives</w:t>
      </w:r>
    </w:p>
    <w:p w14:paraId="6FB2CB08" w14:textId="77777777" w:rsidR="00F26C94" w:rsidRDefault="00F26C94" w:rsidP="00007C83">
      <w:pPr>
        <w:spacing w:after="0" w:line="240" w:lineRule="auto"/>
        <w:jc w:val="both"/>
        <w:rPr>
          <w:rFonts w:ascii="Times New Roman" w:hAnsi="Times New Roman" w:cs="Times New Roman"/>
          <w:sz w:val="24"/>
          <w:szCs w:val="24"/>
        </w:rPr>
      </w:pPr>
    </w:p>
    <w:p w14:paraId="32DDEFFD" w14:textId="04D72C34" w:rsidR="00F26C94" w:rsidRDefault="003C3106" w:rsidP="00007C83">
      <w:pPr>
        <w:spacing w:after="0" w:line="240" w:lineRule="auto"/>
        <w:jc w:val="both"/>
        <w:rPr>
          <w:rFonts w:ascii="Times New Roman" w:hAnsi="Times New Roman" w:cs="Times New Roman"/>
          <w:sz w:val="24"/>
          <w:szCs w:val="24"/>
        </w:rPr>
      </w:pPr>
      <w:r w:rsidRPr="003C3106">
        <w:rPr>
          <w:rFonts w:ascii="Times New Roman" w:hAnsi="Times New Roman" w:cs="Times New Roman"/>
          <w:sz w:val="24"/>
          <w:szCs w:val="24"/>
        </w:rPr>
        <w:t>Arrêté du 19 mars 2015 pris pour l'application aux corps des secrétaires administratifs des administrations de l'Etat des dispositions du décret n°2014-513 du 20 mai 2014 portant création d'un régime indemnitaire tenant compte des fonctions, des sujétions, de l'expertise et de l'engagement professionnel dans la fonction publique de l'Etat</w:t>
      </w:r>
    </w:p>
    <w:p w14:paraId="791B74E7" w14:textId="77777777" w:rsidR="003C3106" w:rsidRDefault="003C3106"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3C3106" w:rsidRPr="00D24865" w14:paraId="287A6E14" w14:textId="77777777" w:rsidTr="003C3106">
        <w:trPr>
          <w:trHeight w:val="769"/>
          <w:jc w:val="center"/>
        </w:trPr>
        <w:tc>
          <w:tcPr>
            <w:tcW w:w="3539" w:type="dxa"/>
            <w:gridSpan w:val="2"/>
            <w:shd w:val="clear" w:color="auto" w:fill="3998A5"/>
            <w:vAlign w:val="center"/>
          </w:tcPr>
          <w:p w14:paraId="642DE343"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4F74788D"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24192B0"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68A53F21"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673C2FC" w14:textId="77777777" w:rsidR="003C3106" w:rsidRPr="00D24865" w:rsidRDefault="003C3106" w:rsidP="005469B0">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20C09E6"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62E499EA"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6F18C48"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B9FA40A" w14:textId="77777777" w:rsidR="003C3106" w:rsidRPr="00D24865" w:rsidRDefault="003C3106" w:rsidP="005469B0">
            <w:pPr>
              <w:jc w:val="center"/>
              <w:rPr>
                <w:rFonts w:ascii="Times New Roman" w:hAnsi="Times New Roman" w:cs="Times New Roman"/>
                <w:b/>
                <w:color w:val="FF0000"/>
                <w:sz w:val="24"/>
                <w:szCs w:val="24"/>
              </w:rPr>
            </w:pPr>
          </w:p>
          <w:p w14:paraId="2664CD1B"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041D4480"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71D9A51C" w14:textId="77777777" w:rsidR="003C3106" w:rsidRPr="00D24865" w:rsidRDefault="003C3106" w:rsidP="005469B0">
            <w:pPr>
              <w:jc w:val="center"/>
              <w:rPr>
                <w:rFonts w:ascii="Times New Roman" w:hAnsi="Times New Roman" w:cs="Times New Roman"/>
                <w:b/>
                <w:color w:val="FF0000"/>
                <w:sz w:val="24"/>
                <w:szCs w:val="24"/>
              </w:rPr>
            </w:pPr>
          </w:p>
          <w:p w14:paraId="45A00F5E"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3C3106" w:rsidRPr="00D24865" w14:paraId="5FB72F25" w14:textId="77777777" w:rsidTr="005469B0">
        <w:trPr>
          <w:trHeight w:val="397"/>
          <w:jc w:val="center"/>
        </w:trPr>
        <w:tc>
          <w:tcPr>
            <w:tcW w:w="704" w:type="dxa"/>
            <w:shd w:val="clear" w:color="auto" w:fill="FFFFFF" w:themeFill="background1"/>
            <w:vAlign w:val="center"/>
          </w:tcPr>
          <w:p w14:paraId="7BDDC270"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05794657" w14:textId="344FCC94" w:rsidR="003C3106" w:rsidRPr="00D24865" w:rsidRDefault="003C3106"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188C30A1"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5324CBB"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5B67D46" w14:textId="2A5301E2"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19 860 </w:t>
            </w:r>
            <w:r w:rsidRPr="00D24865">
              <w:rPr>
                <w:rFonts w:ascii="Times New Roman" w:hAnsi="Times New Roman" w:cs="Times New Roman"/>
                <w:b/>
                <w:color w:val="FF0000"/>
                <w:sz w:val="24"/>
                <w:szCs w:val="24"/>
              </w:rPr>
              <w:t>€</w:t>
            </w:r>
          </w:p>
        </w:tc>
        <w:tc>
          <w:tcPr>
            <w:tcW w:w="1701" w:type="dxa"/>
            <w:vAlign w:val="center"/>
          </w:tcPr>
          <w:p w14:paraId="44F0AA04" w14:textId="6592FC38"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10 410</w:t>
            </w:r>
            <w:r w:rsidRPr="00D24865">
              <w:rPr>
                <w:rFonts w:ascii="Times New Roman" w:hAnsi="Times New Roman" w:cs="Times New Roman"/>
                <w:b/>
                <w:color w:val="FF0000"/>
                <w:sz w:val="24"/>
                <w:szCs w:val="24"/>
              </w:rPr>
              <w:t xml:space="preserve"> €</w:t>
            </w:r>
          </w:p>
        </w:tc>
      </w:tr>
      <w:tr w:rsidR="003C3106" w:rsidRPr="00D24865" w14:paraId="5AE44DDD" w14:textId="77777777" w:rsidTr="005469B0">
        <w:trPr>
          <w:trHeight w:val="397"/>
          <w:jc w:val="center"/>
        </w:trPr>
        <w:tc>
          <w:tcPr>
            <w:tcW w:w="704" w:type="dxa"/>
            <w:vAlign w:val="center"/>
          </w:tcPr>
          <w:p w14:paraId="11989A87" w14:textId="77777777" w:rsidR="003C3106" w:rsidRPr="00D24865" w:rsidRDefault="003C3106" w:rsidP="005469B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66CD8BA" w14:textId="41224F02" w:rsidR="003C3106" w:rsidRPr="00D24865" w:rsidRDefault="003C3106"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38C32D70"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2B301AC" w14:textId="77777777" w:rsidR="003C3106" w:rsidRPr="00D24865" w:rsidRDefault="003C3106" w:rsidP="005469B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853F11D" w14:textId="631F6515"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18 200</w:t>
            </w:r>
            <w:r w:rsidRPr="00D24865">
              <w:rPr>
                <w:rFonts w:ascii="Times New Roman" w:hAnsi="Times New Roman" w:cs="Times New Roman"/>
                <w:b/>
                <w:color w:val="FF0000"/>
                <w:sz w:val="24"/>
                <w:szCs w:val="24"/>
              </w:rPr>
              <w:t xml:space="preserve"> €</w:t>
            </w:r>
          </w:p>
        </w:tc>
        <w:tc>
          <w:tcPr>
            <w:tcW w:w="1701" w:type="dxa"/>
            <w:vAlign w:val="center"/>
          </w:tcPr>
          <w:p w14:paraId="67559FE7" w14:textId="3DE9FF62"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9 405</w:t>
            </w:r>
            <w:r w:rsidRPr="00D24865">
              <w:rPr>
                <w:rFonts w:ascii="Times New Roman" w:hAnsi="Times New Roman" w:cs="Times New Roman"/>
                <w:b/>
                <w:color w:val="FF0000"/>
                <w:sz w:val="24"/>
                <w:szCs w:val="24"/>
              </w:rPr>
              <w:t xml:space="preserve"> €</w:t>
            </w:r>
          </w:p>
        </w:tc>
      </w:tr>
      <w:tr w:rsidR="003C3106" w:rsidRPr="00D24865" w14:paraId="2A45D199" w14:textId="77777777" w:rsidTr="005469B0">
        <w:trPr>
          <w:trHeight w:val="397"/>
          <w:jc w:val="center"/>
        </w:trPr>
        <w:tc>
          <w:tcPr>
            <w:tcW w:w="704" w:type="dxa"/>
            <w:vAlign w:val="center"/>
          </w:tcPr>
          <w:p w14:paraId="42F000BC" w14:textId="7DA65CD6" w:rsidR="003C3106" w:rsidRPr="00D24865" w:rsidRDefault="003C3106" w:rsidP="005469B0">
            <w:pPr>
              <w:jc w:val="center"/>
              <w:rPr>
                <w:rFonts w:ascii="Times New Roman" w:hAnsi="Times New Roman" w:cs="Times New Roman"/>
                <w:b/>
                <w:sz w:val="24"/>
                <w:szCs w:val="24"/>
              </w:rPr>
            </w:pPr>
            <w:r>
              <w:rPr>
                <w:rFonts w:ascii="Times New Roman" w:hAnsi="Times New Roman" w:cs="Times New Roman"/>
                <w:b/>
                <w:sz w:val="24"/>
                <w:szCs w:val="24"/>
              </w:rPr>
              <w:t>G 3</w:t>
            </w:r>
          </w:p>
        </w:tc>
        <w:tc>
          <w:tcPr>
            <w:tcW w:w="2835" w:type="dxa"/>
            <w:vAlign w:val="center"/>
          </w:tcPr>
          <w:p w14:paraId="0C5905FD" w14:textId="0735BFB8" w:rsidR="003C3106" w:rsidRDefault="003C3106" w:rsidP="005469B0">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4E477EA5" w14:textId="3936CF77"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134" w:type="dxa"/>
            <w:vAlign w:val="center"/>
          </w:tcPr>
          <w:p w14:paraId="27D26193" w14:textId="4BF503FA"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701" w:type="dxa"/>
            <w:vAlign w:val="center"/>
          </w:tcPr>
          <w:p w14:paraId="4CF611E1" w14:textId="004C2031" w:rsidR="003C3106" w:rsidRPr="00D24865"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16 645 €</w:t>
            </w:r>
          </w:p>
        </w:tc>
        <w:tc>
          <w:tcPr>
            <w:tcW w:w="1701" w:type="dxa"/>
            <w:vAlign w:val="center"/>
          </w:tcPr>
          <w:p w14:paraId="1718B789" w14:textId="2F6E5B08" w:rsidR="003C3106" w:rsidRDefault="003C3106" w:rsidP="005469B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8 665 €</w:t>
            </w:r>
          </w:p>
        </w:tc>
      </w:tr>
    </w:tbl>
    <w:p w14:paraId="7379F737" w14:textId="77777777" w:rsidR="003C3106" w:rsidRDefault="003C3106" w:rsidP="00007C83">
      <w:pPr>
        <w:spacing w:after="0" w:line="240" w:lineRule="auto"/>
        <w:jc w:val="both"/>
        <w:rPr>
          <w:rFonts w:ascii="Times New Roman" w:hAnsi="Times New Roman" w:cs="Times New Roman"/>
          <w:sz w:val="24"/>
          <w:szCs w:val="24"/>
        </w:rPr>
      </w:pPr>
    </w:p>
    <w:p w14:paraId="24697BF2" w14:textId="77777777" w:rsidR="001D53F9" w:rsidRDefault="001D53F9" w:rsidP="00007C83">
      <w:pPr>
        <w:spacing w:after="0" w:line="240" w:lineRule="auto"/>
        <w:jc w:val="both"/>
        <w:rPr>
          <w:rFonts w:ascii="Times New Roman" w:hAnsi="Times New Roman" w:cs="Times New Roman"/>
          <w:sz w:val="24"/>
          <w:szCs w:val="24"/>
        </w:rPr>
      </w:pPr>
    </w:p>
    <w:p w14:paraId="7F26F9DB" w14:textId="77777777" w:rsidR="001D53F9" w:rsidRDefault="001D53F9" w:rsidP="00007C83">
      <w:pPr>
        <w:spacing w:after="0" w:line="240" w:lineRule="auto"/>
        <w:jc w:val="both"/>
        <w:rPr>
          <w:rFonts w:ascii="Times New Roman" w:hAnsi="Times New Roman" w:cs="Times New Roman"/>
          <w:sz w:val="24"/>
          <w:szCs w:val="24"/>
        </w:rPr>
      </w:pPr>
    </w:p>
    <w:p w14:paraId="282710E7" w14:textId="77777777" w:rsidR="001D53F9" w:rsidRDefault="001D53F9" w:rsidP="00007C83">
      <w:pPr>
        <w:spacing w:after="0" w:line="240" w:lineRule="auto"/>
        <w:jc w:val="both"/>
        <w:rPr>
          <w:rFonts w:ascii="Times New Roman" w:hAnsi="Times New Roman" w:cs="Times New Roman"/>
          <w:sz w:val="24"/>
          <w:szCs w:val="24"/>
        </w:rPr>
      </w:pPr>
    </w:p>
    <w:p w14:paraId="50E7792E" w14:textId="77777777" w:rsidR="001D53F9" w:rsidRDefault="001D53F9" w:rsidP="00007C83">
      <w:pPr>
        <w:spacing w:after="0" w:line="240" w:lineRule="auto"/>
        <w:jc w:val="both"/>
        <w:rPr>
          <w:rFonts w:ascii="Times New Roman" w:hAnsi="Times New Roman" w:cs="Times New Roman"/>
          <w:sz w:val="24"/>
          <w:szCs w:val="24"/>
        </w:rPr>
      </w:pPr>
    </w:p>
    <w:p w14:paraId="1005405D" w14:textId="77777777" w:rsidR="001D53F9" w:rsidRDefault="001D53F9" w:rsidP="00007C83">
      <w:pPr>
        <w:spacing w:after="0" w:line="240" w:lineRule="auto"/>
        <w:jc w:val="both"/>
        <w:rPr>
          <w:rFonts w:ascii="Times New Roman" w:hAnsi="Times New Roman" w:cs="Times New Roman"/>
          <w:sz w:val="24"/>
          <w:szCs w:val="24"/>
        </w:rPr>
      </w:pPr>
    </w:p>
    <w:p w14:paraId="1E663B38" w14:textId="77777777" w:rsidR="001D53F9" w:rsidRDefault="001D53F9" w:rsidP="00007C83">
      <w:pPr>
        <w:spacing w:after="0" w:line="240" w:lineRule="auto"/>
        <w:jc w:val="both"/>
        <w:rPr>
          <w:rFonts w:ascii="Times New Roman" w:hAnsi="Times New Roman" w:cs="Times New Roman"/>
          <w:sz w:val="24"/>
          <w:szCs w:val="24"/>
        </w:rPr>
      </w:pPr>
    </w:p>
    <w:p w14:paraId="715AA937" w14:textId="77777777" w:rsidR="001D53F9" w:rsidRDefault="001D53F9" w:rsidP="00007C83">
      <w:pPr>
        <w:spacing w:after="0" w:line="240" w:lineRule="auto"/>
        <w:jc w:val="both"/>
        <w:rPr>
          <w:rFonts w:ascii="Times New Roman" w:hAnsi="Times New Roman" w:cs="Times New Roman"/>
          <w:sz w:val="24"/>
          <w:szCs w:val="24"/>
        </w:rPr>
      </w:pPr>
    </w:p>
    <w:p w14:paraId="1D77A4E5" w14:textId="77777777" w:rsidR="001D53F9" w:rsidRDefault="001D53F9" w:rsidP="00007C83">
      <w:pPr>
        <w:spacing w:after="0" w:line="240" w:lineRule="auto"/>
        <w:jc w:val="both"/>
        <w:rPr>
          <w:rFonts w:ascii="Times New Roman" w:hAnsi="Times New Roman" w:cs="Times New Roman"/>
          <w:sz w:val="24"/>
          <w:szCs w:val="24"/>
        </w:rPr>
      </w:pPr>
    </w:p>
    <w:p w14:paraId="4AD932A5" w14:textId="77777777" w:rsidR="001D53F9" w:rsidRDefault="001D53F9" w:rsidP="00007C83">
      <w:pPr>
        <w:spacing w:after="0" w:line="240" w:lineRule="auto"/>
        <w:jc w:val="both"/>
        <w:rPr>
          <w:rFonts w:ascii="Times New Roman" w:hAnsi="Times New Roman" w:cs="Times New Roman"/>
          <w:sz w:val="24"/>
          <w:szCs w:val="24"/>
        </w:rPr>
      </w:pPr>
    </w:p>
    <w:p w14:paraId="59F176C8" w14:textId="77777777" w:rsidR="00007C83" w:rsidRPr="00D24865" w:rsidRDefault="00007C83" w:rsidP="00007C83">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lastRenderedPageBreak/>
        <w:t>Pour les catégories C</w:t>
      </w:r>
      <w:r w:rsidRPr="00D24865">
        <w:rPr>
          <w:rFonts w:ascii="Times New Roman" w:hAnsi="Times New Roman" w:cs="Times New Roman"/>
          <w:b/>
          <w:sz w:val="24"/>
          <w:szCs w:val="24"/>
        </w:rPr>
        <w:t> :</w:t>
      </w:r>
    </w:p>
    <w:p w14:paraId="1F66BA63" w14:textId="77777777" w:rsidR="00007C83" w:rsidRPr="00D24865" w:rsidRDefault="00007C83" w:rsidP="00007C83">
      <w:pPr>
        <w:spacing w:after="0" w:line="240" w:lineRule="auto"/>
        <w:jc w:val="both"/>
        <w:rPr>
          <w:rFonts w:ascii="Times New Roman" w:hAnsi="Times New Roman" w:cs="Times New Roman"/>
          <w:sz w:val="24"/>
          <w:szCs w:val="24"/>
        </w:rPr>
      </w:pPr>
    </w:p>
    <w:p w14:paraId="430938BD"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administratifs territoriaux</w:t>
      </w:r>
    </w:p>
    <w:p w14:paraId="53D27D28"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4D1840D8" w14:textId="77777777" w:rsidR="00007C83" w:rsidRPr="00D24865" w:rsidRDefault="00512D29" w:rsidP="00007C83">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 les a</w:t>
      </w:r>
      <w:r w:rsidR="00007C83" w:rsidRPr="00D24865">
        <w:rPr>
          <w:rFonts w:ascii="Times New Roman" w:hAnsi="Times New Roman" w:cs="Times New Roman"/>
          <w:iCs/>
          <w:sz w:val="24"/>
          <w:szCs w:val="24"/>
        </w:rPr>
        <w:t xml:space="preserve">rrêtés du 20 mai 2014 et du </w:t>
      </w:r>
      <w:r w:rsidR="00A57EDD" w:rsidRPr="00D24865">
        <w:rPr>
          <w:rFonts w:ascii="Times New Roman" w:hAnsi="Times New Roman" w:cs="Times New Roman"/>
          <w:iCs/>
          <w:sz w:val="24"/>
          <w:szCs w:val="24"/>
        </w:rPr>
        <w:t xml:space="preserve">18 décembre 2015 </w:t>
      </w:r>
      <w:r w:rsidR="00007C83" w:rsidRPr="00D24865">
        <w:rPr>
          <w:rFonts w:ascii="Times New Roman" w:hAnsi="Times New Roman" w:cs="Times New Roman"/>
          <w:iCs/>
          <w:sz w:val="24"/>
          <w:szCs w:val="24"/>
        </w:rPr>
        <w:t xml:space="preserve">pris pour l’application du décret n° 2014-513 aux corps des adjoints administratifs des administrations </w:t>
      </w:r>
      <w:r w:rsidR="00007C83" w:rsidRPr="00D24865">
        <w:rPr>
          <w:rFonts w:ascii="Times New Roman" w:hAnsi="Times New Roman" w:cs="Times New Roman"/>
          <w:sz w:val="24"/>
          <w:szCs w:val="24"/>
        </w:rPr>
        <w:t xml:space="preserve">dont le régime indemnitaire est pris en référence pour les </w:t>
      </w:r>
      <w:r w:rsidR="00007C83" w:rsidRPr="00D24865">
        <w:rPr>
          <w:rFonts w:ascii="Times New Roman" w:hAnsi="Times New Roman" w:cs="Times New Roman"/>
          <w:iCs/>
          <w:sz w:val="24"/>
          <w:szCs w:val="24"/>
        </w:rPr>
        <w:t xml:space="preserve">adjoints administratifs territoriaux. </w:t>
      </w:r>
    </w:p>
    <w:p w14:paraId="367C8C17" w14:textId="77777777" w:rsidR="00007C83" w:rsidRPr="00D24865" w:rsidRDefault="00007C83" w:rsidP="00007C83">
      <w:pPr>
        <w:spacing w:after="0" w:line="240" w:lineRule="auto"/>
        <w:jc w:val="both"/>
        <w:rPr>
          <w:rFonts w:ascii="Times New Roman" w:hAnsi="Times New Roman" w:cs="Times New Roman"/>
          <w:sz w:val="24"/>
          <w:szCs w:val="24"/>
        </w:rPr>
      </w:pPr>
    </w:p>
    <w:p w14:paraId="63171E3A"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8EF890A" w14:textId="77777777" w:rsidR="00007C83" w:rsidRPr="00D24865" w:rsidRDefault="00007C83" w:rsidP="00007C83">
      <w:pPr>
        <w:spacing w:after="0" w:line="240" w:lineRule="auto"/>
        <w:jc w:val="both"/>
        <w:rPr>
          <w:rFonts w:ascii="Times New Roman" w:hAnsi="Times New Roman" w:cs="Times New Roman"/>
          <w:sz w:val="24"/>
          <w:szCs w:val="24"/>
        </w:rPr>
      </w:pPr>
    </w:p>
    <w:p w14:paraId="686902AC"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w:t>
      </w:r>
      <w:r w:rsidRPr="00D24865">
        <w:rPr>
          <w:rFonts w:ascii="Times New Roman" w:hAnsi="Times New Roman" w:cs="Times New Roman"/>
          <w:iCs/>
          <w:sz w:val="24"/>
          <w:szCs w:val="24"/>
        </w:rPr>
        <w:t xml:space="preserve">adjoints administratifs territoriaux </w:t>
      </w:r>
      <w:r w:rsidRPr="00D24865">
        <w:rPr>
          <w:rFonts w:ascii="Times New Roman" w:hAnsi="Times New Roman" w:cs="Times New Roman"/>
          <w:sz w:val="24"/>
          <w:szCs w:val="24"/>
        </w:rPr>
        <w:t>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1F98699C"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A82902" w:rsidRPr="00D24865" w14:paraId="4CB9C60F" w14:textId="77777777" w:rsidTr="003C3106">
        <w:trPr>
          <w:trHeight w:val="769"/>
          <w:jc w:val="center"/>
        </w:trPr>
        <w:tc>
          <w:tcPr>
            <w:tcW w:w="3539" w:type="dxa"/>
            <w:gridSpan w:val="2"/>
            <w:shd w:val="clear" w:color="auto" w:fill="3998A5"/>
            <w:vAlign w:val="center"/>
          </w:tcPr>
          <w:p w14:paraId="35185971" w14:textId="77777777" w:rsidR="00A82902" w:rsidRPr="00D24865" w:rsidRDefault="00A82902" w:rsidP="001B16D9">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022C20BE" w14:textId="77777777" w:rsidR="00A82902" w:rsidRPr="00D24865" w:rsidRDefault="00A82902" w:rsidP="001B16D9">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1F0C095" w14:textId="77777777" w:rsidR="00A82902" w:rsidRPr="00D24865" w:rsidRDefault="00A82902" w:rsidP="001B16D9">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3C1910BD" w14:textId="77777777" w:rsidR="00A82902" w:rsidRPr="00D24865" w:rsidRDefault="00A82902" w:rsidP="001B16D9">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8A3EFC3" w14:textId="77777777" w:rsidR="00A82902" w:rsidRPr="00D24865" w:rsidRDefault="00A82902" w:rsidP="001B16D9">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431E229" w14:textId="77777777" w:rsidR="00A82902" w:rsidRPr="00D24865" w:rsidRDefault="00A82902" w:rsidP="001B16D9">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3998A5"/>
            <w:vAlign w:val="center"/>
          </w:tcPr>
          <w:p w14:paraId="78BDFBF5"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2B77E7A2"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1FDEE9F" w14:textId="77777777" w:rsidR="00A82902" w:rsidRPr="00D24865" w:rsidRDefault="00A82902" w:rsidP="008E7FEC">
            <w:pPr>
              <w:jc w:val="center"/>
              <w:rPr>
                <w:rFonts w:ascii="Times New Roman" w:hAnsi="Times New Roman" w:cs="Times New Roman"/>
                <w:b/>
                <w:color w:val="FF0000"/>
                <w:sz w:val="24"/>
                <w:szCs w:val="24"/>
              </w:rPr>
            </w:pPr>
          </w:p>
          <w:p w14:paraId="75B80926"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3043EA45"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387F2F76" w14:textId="77777777" w:rsidR="00A82902" w:rsidRPr="00D24865" w:rsidRDefault="00A82902" w:rsidP="008E7FEC">
            <w:pPr>
              <w:jc w:val="center"/>
              <w:rPr>
                <w:rFonts w:ascii="Times New Roman" w:hAnsi="Times New Roman" w:cs="Times New Roman"/>
                <w:b/>
                <w:color w:val="FF0000"/>
                <w:sz w:val="24"/>
                <w:szCs w:val="24"/>
              </w:rPr>
            </w:pPr>
          </w:p>
          <w:p w14:paraId="024C85E8"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31924E3D" w14:textId="77777777" w:rsidTr="00A82902">
        <w:trPr>
          <w:trHeight w:val="397"/>
          <w:jc w:val="center"/>
        </w:trPr>
        <w:tc>
          <w:tcPr>
            <w:tcW w:w="704" w:type="dxa"/>
            <w:shd w:val="clear" w:color="auto" w:fill="FFFFFF" w:themeFill="background1"/>
            <w:vAlign w:val="center"/>
          </w:tcPr>
          <w:p w14:paraId="0DF010CF" w14:textId="77777777" w:rsidR="00A82902" w:rsidRPr="00D24865" w:rsidRDefault="00A82902" w:rsidP="008E7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DC19A22" w14:textId="77777777" w:rsidR="00A82902" w:rsidRPr="00D24865" w:rsidRDefault="00A82902" w:rsidP="001B16D9">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 sujétions / qualifications</w:t>
            </w:r>
          </w:p>
        </w:tc>
        <w:tc>
          <w:tcPr>
            <w:tcW w:w="1134" w:type="dxa"/>
            <w:vAlign w:val="center"/>
          </w:tcPr>
          <w:p w14:paraId="1742E864" w14:textId="77777777" w:rsidR="00A82902" w:rsidRPr="00D24865" w:rsidRDefault="00A82902" w:rsidP="001B16D9">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CD9F63A" w14:textId="77777777" w:rsidR="00A82902" w:rsidRPr="00D24865" w:rsidRDefault="00A82902" w:rsidP="001B16D9">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0C80E39"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25D683FD"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A82902" w:rsidRPr="00D24865" w14:paraId="3DB91126" w14:textId="77777777" w:rsidTr="00A82902">
        <w:trPr>
          <w:trHeight w:val="397"/>
          <w:jc w:val="center"/>
        </w:trPr>
        <w:tc>
          <w:tcPr>
            <w:tcW w:w="704" w:type="dxa"/>
            <w:vAlign w:val="center"/>
          </w:tcPr>
          <w:p w14:paraId="54D03F05" w14:textId="77777777" w:rsidR="00A82902" w:rsidRPr="00D24865" w:rsidRDefault="00A82902" w:rsidP="008E7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540E79E2" w14:textId="77777777" w:rsidR="00A82902" w:rsidRPr="00D24865" w:rsidRDefault="00A82902" w:rsidP="001B16D9">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 / agent d’accueil</w:t>
            </w:r>
          </w:p>
        </w:tc>
        <w:tc>
          <w:tcPr>
            <w:tcW w:w="1134" w:type="dxa"/>
            <w:vAlign w:val="center"/>
          </w:tcPr>
          <w:p w14:paraId="4A66AF7D" w14:textId="77777777" w:rsidR="00A82902" w:rsidRPr="00D24865" w:rsidRDefault="00A82902" w:rsidP="001B16D9">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06726D3" w14:textId="77777777" w:rsidR="00A82902" w:rsidRPr="00D24865" w:rsidRDefault="00A82902" w:rsidP="001B16D9">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70495360"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48108B33" w14:textId="77777777" w:rsidR="00A82902" w:rsidRPr="00D24865" w:rsidRDefault="00A82902" w:rsidP="008E7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FD3AEAD" w14:textId="205221AE" w:rsidR="00007C83" w:rsidRDefault="00007C83"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68F8AE7" w14:textId="77777777" w:rsidR="00B430E0" w:rsidRDefault="00B430E0" w:rsidP="00007C83">
      <w:pPr>
        <w:spacing w:after="0" w:line="240" w:lineRule="auto"/>
        <w:jc w:val="both"/>
        <w:rPr>
          <w:rFonts w:ascii="Times New Roman" w:hAnsi="Times New Roman" w:cs="Times New Roman"/>
          <w:sz w:val="24"/>
          <w:szCs w:val="24"/>
        </w:rPr>
      </w:pPr>
    </w:p>
    <w:p w14:paraId="33E8540B"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sociaux territoriaux</w:t>
      </w:r>
    </w:p>
    <w:p w14:paraId="72ECF3CC"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0751D618" w14:textId="77777777" w:rsidR="00007C83" w:rsidRPr="00D24865" w:rsidRDefault="00512D29" w:rsidP="00007C83">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 les a</w:t>
      </w:r>
      <w:r w:rsidR="00007C83" w:rsidRPr="00D24865">
        <w:rPr>
          <w:rFonts w:ascii="Times New Roman" w:hAnsi="Times New Roman" w:cs="Times New Roman"/>
          <w:iCs/>
          <w:sz w:val="24"/>
          <w:szCs w:val="24"/>
        </w:rPr>
        <w:t xml:space="preserve">rrêtés du 20 mai 2014 et du </w:t>
      </w:r>
      <w:r w:rsidR="002E7282" w:rsidRPr="00D24865">
        <w:rPr>
          <w:rFonts w:ascii="Times New Roman" w:hAnsi="Times New Roman" w:cs="Times New Roman"/>
          <w:iCs/>
          <w:sz w:val="24"/>
          <w:szCs w:val="24"/>
        </w:rPr>
        <w:t>18 décembre 2015</w:t>
      </w:r>
      <w:r w:rsidR="00007C83" w:rsidRPr="00D24865">
        <w:rPr>
          <w:rFonts w:ascii="Times New Roman" w:hAnsi="Times New Roman" w:cs="Times New Roman"/>
          <w:iCs/>
          <w:sz w:val="24"/>
          <w:szCs w:val="24"/>
        </w:rPr>
        <w:t xml:space="preserve"> pris pour l’application du décret n° 2014-513 aux corps des adjoints administratifs des administrations d’Etat </w:t>
      </w:r>
      <w:r w:rsidR="00007C83" w:rsidRPr="00D24865">
        <w:rPr>
          <w:rFonts w:ascii="Times New Roman" w:hAnsi="Times New Roman" w:cs="Times New Roman"/>
          <w:sz w:val="24"/>
          <w:szCs w:val="24"/>
        </w:rPr>
        <w:t xml:space="preserve">dont le régime indemnitaire est pris en référence pour les </w:t>
      </w:r>
      <w:r w:rsidR="00007C83" w:rsidRPr="00D24865">
        <w:rPr>
          <w:rFonts w:ascii="Times New Roman" w:hAnsi="Times New Roman" w:cs="Times New Roman"/>
          <w:iCs/>
          <w:sz w:val="24"/>
          <w:szCs w:val="24"/>
        </w:rPr>
        <w:t xml:space="preserve">agents sociaux territoriaux. </w:t>
      </w:r>
    </w:p>
    <w:p w14:paraId="698F094B" w14:textId="77777777" w:rsidR="00007C83" w:rsidRPr="00D24865" w:rsidRDefault="00007C83" w:rsidP="00007C83">
      <w:pPr>
        <w:spacing w:after="0" w:line="240" w:lineRule="auto"/>
        <w:jc w:val="both"/>
        <w:rPr>
          <w:rFonts w:ascii="Times New Roman" w:hAnsi="Times New Roman" w:cs="Times New Roman"/>
          <w:iCs/>
          <w:sz w:val="24"/>
          <w:szCs w:val="24"/>
        </w:rPr>
      </w:pPr>
    </w:p>
    <w:p w14:paraId="2F647364"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BAB8172" w14:textId="77777777" w:rsidR="00007C83" w:rsidRPr="00D24865" w:rsidRDefault="00007C83" w:rsidP="00007C83">
      <w:pPr>
        <w:spacing w:after="0" w:line="240" w:lineRule="auto"/>
        <w:jc w:val="both"/>
        <w:rPr>
          <w:rFonts w:ascii="Times New Roman" w:hAnsi="Times New Roman" w:cs="Times New Roman"/>
          <w:sz w:val="24"/>
          <w:szCs w:val="24"/>
        </w:rPr>
      </w:pPr>
    </w:p>
    <w:p w14:paraId="3D91BC25"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w:t>
      </w:r>
      <w:r w:rsidRPr="00D24865">
        <w:rPr>
          <w:rFonts w:ascii="Times New Roman" w:hAnsi="Times New Roman" w:cs="Times New Roman"/>
          <w:iCs/>
          <w:sz w:val="24"/>
          <w:szCs w:val="24"/>
        </w:rPr>
        <w:t xml:space="preserve">agents sociaux territoriaux </w:t>
      </w:r>
      <w:r w:rsidRPr="00D24865">
        <w:rPr>
          <w:rFonts w:ascii="Times New Roman" w:hAnsi="Times New Roman" w:cs="Times New Roman"/>
          <w:sz w:val="24"/>
          <w:szCs w:val="24"/>
        </w:rPr>
        <w:t>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76B3E33B" w14:textId="77777777" w:rsidR="001D53F9" w:rsidRPr="00D24865" w:rsidRDefault="001D53F9" w:rsidP="00007C83">
      <w:pPr>
        <w:spacing w:after="0" w:line="240" w:lineRule="auto"/>
        <w:jc w:val="both"/>
        <w:rPr>
          <w:rFonts w:ascii="Times New Roman" w:hAnsi="Times New Roman" w:cs="Times New Roman"/>
          <w:sz w:val="24"/>
          <w:szCs w:val="24"/>
        </w:rPr>
      </w:pPr>
    </w:p>
    <w:p w14:paraId="1AEBA718"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A82902" w:rsidRPr="00D24865" w14:paraId="11AF28E3" w14:textId="77777777" w:rsidTr="003C3106">
        <w:trPr>
          <w:trHeight w:val="769"/>
          <w:jc w:val="center"/>
        </w:trPr>
        <w:tc>
          <w:tcPr>
            <w:tcW w:w="3539" w:type="dxa"/>
            <w:gridSpan w:val="2"/>
            <w:shd w:val="clear" w:color="auto" w:fill="3998A5"/>
            <w:vAlign w:val="center"/>
          </w:tcPr>
          <w:p w14:paraId="5D75FA6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1214A547"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D15566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76A1984B"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05C6963" w14:textId="77777777" w:rsidR="00A82902" w:rsidRPr="00D24865" w:rsidRDefault="00A82902"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443C36B"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16ACD284"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F14C1F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5A62A495" w14:textId="77777777" w:rsidR="00A82902" w:rsidRPr="00D24865" w:rsidRDefault="00A82902" w:rsidP="00483FEC">
            <w:pPr>
              <w:jc w:val="center"/>
              <w:rPr>
                <w:rFonts w:ascii="Times New Roman" w:hAnsi="Times New Roman" w:cs="Times New Roman"/>
                <w:b/>
                <w:color w:val="FF0000"/>
                <w:sz w:val="24"/>
                <w:szCs w:val="24"/>
              </w:rPr>
            </w:pPr>
          </w:p>
          <w:p w14:paraId="1550BF4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55C69D6C"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3F920C87" w14:textId="77777777" w:rsidR="00A82902" w:rsidRPr="00D24865" w:rsidRDefault="00A82902" w:rsidP="00483FEC">
            <w:pPr>
              <w:jc w:val="center"/>
              <w:rPr>
                <w:rFonts w:ascii="Times New Roman" w:hAnsi="Times New Roman" w:cs="Times New Roman"/>
                <w:b/>
                <w:color w:val="FF0000"/>
                <w:sz w:val="24"/>
                <w:szCs w:val="24"/>
              </w:rPr>
            </w:pPr>
          </w:p>
          <w:p w14:paraId="60F77E2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25B454C6" w14:textId="77777777" w:rsidTr="00A82902">
        <w:trPr>
          <w:trHeight w:val="397"/>
          <w:jc w:val="center"/>
        </w:trPr>
        <w:tc>
          <w:tcPr>
            <w:tcW w:w="704" w:type="dxa"/>
            <w:shd w:val="clear" w:color="auto" w:fill="FFFFFF" w:themeFill="background1"/>
            <w:vAlign w:val="center"/>
          </w:tcPr>
          <w:p w14:paraId="07C03EF8"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753C73E7"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2B374D8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3A5B0AD"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67789A9"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2E8BD5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A82902" w:rsidRPr="00D24865" w14:paraId="4997FEE4" w14:textId="77777777" w:rsidTr="00A82902">
        <w:trPr>
          <w:trHeight w:val="397"/>
          <w:jc w:val="center"/>
        </w:trPr>
        <w:tc>
          <w:tcPr>
            <w:tcW w:w="704" w:type="dxa"/>
            <w:vAlign w:val="center"/>
          </w:tcPr>
          <w:p w14:paraId="1225032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30F7A79F"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7E6432C"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7ABC29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2355830F"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2291AC9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671A5455" w14:textId="77777777" w:rsidR="00007C83" w:rsidRPr="00D24865" w:rsidRDefault="00007C83"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822231B" w14:textId="77777777" w:rsidR="00E21EAB" w:rsidRPr="00D24865" w:rsidRDefault="00E21EAB" w:rsidP="00007C83">
      <w:pPr>
        <w:spacing w:after="0" w:line="240" w:lineRule="auto"/>
        <w:jc w:val="both"/>
        <w:rPr>
          <w:rFonts w:ascii="Times New Roman" w:hAnsi="Times New Roman" w:cs="Times New Roman"/>
          <w:sz w:val="24"/>
          <w:szCs w:val="24"/>
        </w:rPr>
      </w:pPr>
    </w:p>
    <w:p w14:paraId="50A9C808"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territoriaux spécialisés des écoles maternelles</w:t>
      </w:r>
    </w:p>
    <w:p w14:paraId="1C6BB340"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6AC857A5" w14:textId="77777777" w:rsidR="00007C83" w:rsidRPr="00D24865" w:rsidRDefault="00512D29" w:rsidP="00007C83">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 les a</w:t>
      </w:r>
      <w:r w:rsidR="00007C83" w:rsidRPr="00D24865">
        <w:rPr>
          <w:rFonts w:ascii="Times New Roman" w:hAnsi="Times New Roman" w:cs="Times New Roman"/>
          <w:iCs/>
          <w:sz w:val="24"/>
          <w:szCs w:val="24"/>
        </w:rPr>
        <w:t xml:space="preserve">rrêtés du 20 mai 2014 et du </w:t>
      </w:r>
      <w:r w:rsidR="002E7282" w:rsidRPr="00D24865">
        <w:rPr>
          <w:rFonts w:ascii="Times New Roman" w:hAnsi="Times New Roman" w:cs="Times New Roman"/>
          <w:iCs/>
          <w:sz w:val="24"/>
          <w:szCs w:val="24"/>
        </w:rPr>
        <w:t>18 décembre 2015</w:t>
      </w:r>
      <w:r w:rsidR="00007C83" w:rsidRPr="00D24865">
        <w:rPr>
          <w:rFonts w:ascii="Times New Roman" w:hAnsi="Times New Roman" w:cs="Times New Roman"/>
          <w:iCs/>
          <w:sz w:val="24"/>
          <w:szCs w:val="24"/>
        </w:rPr>
        <w:t xml:space="preserve"> pris pour l’application du décret n° 2014-513 aux corps des adjoints administratifs des administrations d’Etat </w:t>
      </w:r>
      <w:r w:rsidR="00007C83" w:rsidRPr="00D24865">
        <w:rPr>
          <w:rFonts w:ascii="Times New Roman" w:hAnsi="Times New Roman" w:cs="Times New Roman"/>
          <w:sz w:val="24"/>
          <w:szCs w:val="24"/>
        </w:rPr>
        <w:t>dont le régime indemnitaire est pris en référence pour les agents territoriaux spécialisés des écoles maternelles</w:t>
      </w:r>
      <w:r w:rsidR="00007C83" w:rsidRPr="00D24865">
        <w:rPr>
          <w:rFonts w:ascii="Times New Roman" w:hAnsi="Times New Roman" w:cs="Times New Roman"/>
          <w:iCs/>
          <w:sz w:val="24"/>
          <w:szCs w:val="24"/>
        </w:rPr>
        <w:t xml:space="preserve">. </w:t>
      </w:r>
    </w:p>
    <w:p w14:paraId="22D73407" w14:textId="77777777" w:rsidR="00007C83" w:rsidRPr="00D24865" w:rsidRDefault="00007C83" w:rsidP="00007C83">
      <w:pPr>
        <w:spacing w:after="0" w:line="240" w:lineRule="auto"/>
        <w:jc w:val="both"/>
        <w:rPr>
          <w:rFonts w:ascii="Times New Roman" w:hAnsi="Times New Roman" w:cs="Times New Roman"/>
          <w:iCs/>
          <w:sz w:val="24"/>
          <w:szCs w:val="24"/>
        </w:rPr>
      </w:pPr>
    </w:p>
    <w:p w14:paraId="34F3B75A"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fonction correspondant à son emploi suivant le niveau de fonctions, d’expertises et de sujétions auquel il est exposé. </w:t>
      </w:r>
    </w:p>
    <w:p w14:paraId="04CDC420" w14:textId="77777777" w:rsidR="00007C83" w:rsidRPr="00D24865" w:rsidRDefault="00007C83" w:rsidP="00007C83">
      <w:pPr>
        <w:spacing w:after="0" w:line="240" w:lineRule="auto"/>
        <w:jc w:val="both"/>
        <w:rPr>
          <w:rFonts w:ascii="Times New Roman" w:hAnsi="Times New Roman" w:cs="Times New Roman"/>
          <w:sz w:val="24"/>
          <w:szCs w:val="24"/>
        </w:rPr>
      </w:pPr>
    </w:p>
    <w:p w14:paraId="64E9BD97"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agents territoriaux spécialisés des écoles maternelles 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761B2C02"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701"/>
        <w:gridCol w:w="1559"/>
      </w:tblGrid>
      <w:tr w:rsidR="00A82902" w:rsidRPr="00D24865" w14:paraId="1A7753C5" w14:textId="77777777" w:rsidTr="003C3106">
        <w:trPr>
          <w:trHeight w:val="769"/>
          <w:jc w:val="center"/>
        </w:trPr>
        <w:tc>
          <w:tcPr>
            <w:tcW w:w="3539" w:type="dxa"/>
            <w:gridSpan w:val="2"/>
            <w:shd w:val="clear" w:color="auto" w:fill="3998A5"/>
            <w:vAlign w:val="center"/>
          </w:tcPr>
          <w:p w14:paraId="0B7446FC"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06D3E793"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A67A475"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451CDCD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F520B9C" w14:textId="77777777" w:rsidR="00A82902" w:rsidRPr="00D24865" w:rsidRDefault="00A82902"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9944D25"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1960467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D7BAAF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C5A322D" w14:textId="77777777" w:rsidR="00A82902" w:rsidRPr="00D24865" w:rsidRDefault="00A82902" w:rsidP="00483FEC">
            <w:pPr>
              <w:jc w:val="center"/>
              <w:rPr>
                <w:rFonts w:ascii="Times New Roman" w:hAnsi="Times New Roman" w:cs="Times New Roman"/>
                <w:b/>
                <w:color w:val="FF0000"/>
                <w:sz w:val="24"/>
                <w:szCs w:val="24"/>
              </w:rPr>
            </w:pPr>
          </w:p>
          <w:p w14:paraId="1B43B287"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559" w:type="dxa"/>
            <w:shd w:val="clear" w:color="auto" w:fill="3998A5"/>
            <w:vAlign w:val="center"/>
          </w:tcPr>
          <w:p w14:paraId="0F24B824"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0EB9016B" w14:textId="77777777" w:rsidR="00A82902" w:rsidRPr="00D24865" w:rsidRDefault="00A82902" w:rsidP="00483FEC">
            <w:pPr>
              <w:jc w:val="center"/>
              <w:rPr>
                <w:rFonts w:ascii="Times New Roman" w:hAnsi="Times New Roman" w:cs="Times New Roman"/>
                <w:b/>
                <w:color w:val="FF0000"/>
                <w:sz w:val="24"/>
                <w:szCs w:val="24"/>
              </w:rPr>
            </w:pPr>
          </w:p>
          <w:p w14:paraId="6A780C28"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6C95A4C2" w14:textId="77777777" w:rsidTr="00F74B74">
        <w:trPr>
          <w:trHeight w:val="397"/>
          <w:jc w:val="center"/>
        </w:trPr>
        <w:tc>
          <w:tcPr>
            <w:tcW w:w="704" w:type="dxa"/>
            <w:shd w:val="clear" w:color="auto" w:fill="FFFFFF" w:themeFill="background1"/>
            <w:vAlign w:val="center"/>
          </w:tcPr>
          <w:p w14:paraId="6ED55BF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0A371EA8"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7F9FBE69"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E58C8D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F1EB6E8"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559" w:type="dxa"/>
            <w:vAlign w:val="center"/>
          </w:tcPr>
          <w:p w14:paraId="785B95F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A82902" w:rsidRPr="00D24865" w14:paraId="010357E4" w14:textId="77777777" w:rsidTr="00F74B74">
        <w:trPr>
          <w:trHeight w:val="397"/>
          <w:jc w:val="center"/>
        </w:trPr>
        <w:tc>
          <w:tcPr>
            <w:tcW w:w="704" w:type="dxa"/>
            <w:vAlign w:val="center"/>
          </w:tcPr>
          <w:p w14:paraId="43DE99F1"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4DC488F1"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Exécution / horaires atypiques, déplacements fréquents </w:t>
            </w:r>
          </w:p>
        </w:tc>
        <w:tc>
          <w:tcPr>
            <w:tcW w:w="1134" w:type="dxa"/>
            <w:vAlign w:val="center"/>
          </w:tcPr>
          <w:p w14:paraId="07C66FF4"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2C1946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767B03A"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559" w:type="dxa"/>
            <w:vAlign w:val="center"/>
          </w:tcPr>
          <w:p w14:paraId="1FE0755E"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84F76E7" w14:textId="77777777" w:rsidR="00483FEC" w:rsidRPr="00D24865" w:rsidRDefault="00483FEC" w:rsidP="00007C83">
      <w:pPr>
        <w:spacing w:after="0" w:line="240" w:lineRule="auto"/>
        <w:jc w:val="both"/>
        <w:rPr>
          <w:rFonts w:ascii="Times New Roman" w:hAnsi="Times New Roman" w:cs="Times New Roman"/>
          <w:sz w:val="24"/>
          <w:szCs w:val="24"/>
        </w:rPr>
      </w:pPr>
    </w:p>
    <w:p w14:paraId="1B917B26" w14:textId="77777777" w:rsidR="00007C83" w:rsidRPr="00D24865" w:rsidRDefault="00007C83"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72E3028" w14:textId="77777777" w:rsidR="00462A88" w:rsidRPr="00D24865" w:rsidRDefault="00462A88" w:rsidP="00007C83">
      <w:pPr>
        <w:spacing w:after="0" w:line="240" w:lineRule="auto"/>
        <w:jc w:val="both"/>
        <w:rPr>
          <w:rFonts w:ascii="Times New Roman" w:hAnsi="Times New Roman" w:cs="Times New Roman"/>
          <w:b/>
          <w:i/>
          <w:color w:val="FF0000"/>
          <w:sz w:val="24"/>
          <w:szCs w:val="24"/>
        </w:rPr>
      </w:pPr>
    </w:p>
    <w:p w14:paraId="01FA2FB9"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opérateurs des activités physiques et sportives </w:t>
      </w:r>
    </w:p>
    <w:p w14:paraId="760580BB"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4C286C70" w14:textId="77777777" w:rsidR="00007C83" w:rsidRPr="00D24865" w:rsidRDefault="00512D29" w:rsidP="00007C83">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 les a</w:t>
      </w:r>
      <w:r w:rsidR="00007C83" w:rsidRPr="00D24865">
        <w:rPr>
          <w:rFonts w:ascii="Times New Roman" w:hAnsi="Times New Roman" w:cs="Times New Roman"/>
          <w:iCs/>
          <w:sz w:val="24"/>
          <w:szCs w:val="24"/>
        </w:rPr>
        <w:t xml:space="preserve">rrêtés du 20 mai 2014 et du </w:t>
      </w:r>
      <w:r w:rsidR="002E7282" w:rsidRPr="00D24865">
        <w:rPr>
          <w:rFonts w:ascii="Times New Roman" w:hAnsi="Times New Roman" w:cs="Times New Roman"/>
          <w:iCs/>
          <w:sz w:val="24"/>
          <w:szCs w:val="24"/>
        </w:rPr>
        <w:t>18 décembre 2015</w:t>
      </w:r>
      <w:r w:rsidR="00007C83" w:rsidRPr="00D24865">
        <w:rPr>
          <w:rFonts w:ascii="Times New Roman" w:hAnsi="Times New Roman" w:cs="Times New Roman"/>
          <w:iCs/>
          <w:sz w:val="24"/>
          <w:szCs w:val="24"/>
        </w:rPr>
        <w:t xml:space="preserve"> pris pour l’application du décret n° 2014-513 aux corps des adjoints administratifs des administrations d’Etat </w:t>
      </w:r>
      <w:r w:rsidR="00007C83" w:rsidRPr="00D24865">
        <w:rPr>
          <w:rFonts w:ascii="Times New Roman" w:hAnsi="Times New Roman" w:cs="Times New Roman"/>
          <w:sz w:val="24"/>
          <w:szCs w:val="24"/>
        </w:rPr>
        <w:t>dont le régime indemnitaire est pris en référence pour les opérateurs des activités physiques et sportives</w:t>
      </w:r>
      <w:r w:rsidR="00007C83" w:rsidRPr="00D24865">
        <w:rPr>
          <w:rFonts w:ascii="Times New Roman" w:hAnsi="Times New Roman" w:cs="Times New Roman"/>
          <w:iCs/>
          <w:sz w:val="24"/>
          <w:szCs w:val="24"/>
        </w:rPr>
        <w:t xml:space="preserve">. </w:t>
      </w:r>
    </w:p>
    <w:p w14:paraId="45D4E1D3" w14:textId="77777777" w:rsidR="00007C83" w:rsidRPr="00D24865" w:rsidRDefault="00007C83" w:rsidP="00007C83">
      <w:pPr>
        <w:spacing w:after="0" w:line="240" w:lineRule="auto"/>
        <w:jc w:val="both"/>
        <w:rPr>
          <w:rFonts w:ascii="Times New Roman" w:hAnsi="Times New Roman" w:cs="Times New Roman"/>
          <w:iCs/>
          <w:sz w:val="24"/>
          <w:szCs w:val="24"/>
        </w:rPr>
      </w:pPr>
    </w:p>
    <w:p w14:paraId="12E82D07"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7014230E" w14:textId="77777777" w:rsidR="00007C83" w:rsidRPr="00D24865" w:rsidRDefault="00007C83" w:rsidP="00007C83">
      <w:pPr>
        <w:spacing w:after="0" w:line="240" w:lineRule="auto"/>
        <w:jc w:val="both"/>
        <w:rPr>
          <w:rFonts w:ascii="Times New Roman" w:hAnsi="Times New Roman" w:cs="Times New Roman"/>
          <w:sz w:val="24"/>
          <w:szCs w:val="24"/>
        </w:rPr>
      </w:pPr>
    </w:p>
    <w:p w14:paraId="4F91D528"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opérateurs des activités physiques et sportives 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28AB5026" w14:textId="77777777" w:rsidR="00007C83" w:rsidRPr="00D24865" w:rsidRDefault="00007C83" w:rsidP="00007C83">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A82902" w:rsidRPr="00D24865" w14:paraId="462EBAFA" w14:textId="77777777" w:rsidTr="003C3106">
        <w:trPr>
          <w:trHeight w:val="769"/>
          <w:jc w:val="center"/>
        </w:trPr>
        <w:tc>
          <w:tcPr>
            <w:tcW w:w="3539" w:type="dxa"/>
            <w:gridSpan w:val="2"/>
            <w:shd w:val="clear" w:color="auto" w:fill="3998A5"/>
            <w:vAlign w:val="center"/>
          </w:tcPr>
          <w:p w14:paraId="4F2E9BD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4A1E7A3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E43D01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5A931E6E"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9034983" w14:textId="77777777" w:rsidR="00A82902" w:rsidRPr="00D24865" w:rsidRDefault="00A82902"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E28017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0FCD8BD3" w14:textId="77777777" w:rsidR="00F74B74"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5B79E3B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E219096" w14:textId="77777777" w:rsidR="00A82902" w:rsidRPr="00D24865" w:rsidRDefault="00A82902" w:rsidP="00483FEC">
            <w:pPr>
              <w:jc w:val="center"/>
              <w:rPr>
                <w:rFonts w:ascii="Times New Roman" w:hAnsi="Times New Roman" w:cs="Times New Roman"/>
                <w:b/>
                <w:color w:val="FF0000"/>
                <w:sz w:val="24"/>
                <w:szCs w:val="24"/>
              </w:rPr>
            </w:pPr>
          </w:p>
          <w:p w14:paraId="18B4B1AC" w14:textId="77777777" w:rsidR="00A82902"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6710CB9B"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0A5FD506" w14:textId="77777777" w:rsidR="00A82902" w:rsidRPr="00D24865" w:rsidRDefault="00A82902" w:rsidP="00483FEC">
            <w:pPr>
              <w:jc w:val="center"/>
              <w:rPr>
                <w:rFonts w:ascii="Times New Roman" w:hAnsi="Times New Roman" w:cs="Times New Roman"/>
                <w:b/>
                <w:color w:val="FF0000"/>
                <w:sz w:val="24"/>
                <w:szCs w:val="24"/>
              </w:rPr>
            </w:pPr>
          </w:p>
          <w:p w14:paraId="197C073F" w14:textId="77777777" w:rsidR="00A82902"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A82902" w:rsidRPr="00D24865" w14:paraId="09DFF61F" w14:textId="77777777" w:rsidTr="00F74B74">
        <w:trPr>
          <w:trHeight w:val="397"/>
          <w:jc w:val="center"/>
        </w:trPr>
        <w:tc>
          <w:tcPr>
            <w:tcW w:w="704" w:type="dxa"/>
            <w:shd w:val="clear" w:color="auto" w:fill="FFFFFF" w:themeFill="background1"/>
            <w:vAlign w:val="center"/>
          </w:tcPr>
          <w:p w14:paraId="09C7E06A"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53F902F2"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12F2DFD9"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A824AD2"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437D1C9A"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1BF1045"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A82902" w:rsidRPr="00D24865" w14:paraId="33676AE1" w14:textId="77777777" w:rsidTr="00F74B74">
        <w:trPr>
          <w:trHeight w:val="397"/>
          <w:jc w:val="center"/>
        </w:trPr>
        <w:tc>
          <w:tcPr>
            <w:tcW w:w="704" w:type="dxa"/>
            <w:vAlign w:val="center"/>
          </w:tcPr>
          <w:p w14:paraId="6FF1A893" w14:textId="77777777" w:rsidR="00A82902" w:rsidRPr="00D24865" w:rsidRDefault="00A82902"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4DCFAC7" w14:textId="77777777" w:rsidR="00A82902" w:rsidRPr="00D24865" w:rsidRDefault="00A82902"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4C8D6302"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71C1ED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CD7F326"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4397D8DD" w14:textId="77777777" w:rsidR="00A82902" w:rsidRPr="00D24865" w:rsidRDefault="00A82902"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217C165A" w14:textId="77777777" w:rsidR="00007C83" w:rsidRDefault="00007C83"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264F4C3" w14:textId="77777777" w:rsidR="00B430E0" w:rsidRPr="00D24865" w:rsidRDefault="00B430E0" w:rsidP="00007C83">
      <w:pPr>
        <w:spacing w:after="0" w:line="240" w:lineRule="auto"/>
        <w:jc w:val="both"/>
        <w:rPr>
          <w:rFonts w:ascii="Times New Roman" w:hAnsi="Times New Roman" w:cs="Times New Roman"/>
          <w:b/>
          <w:i/>
          <w:color w:val="FF0000"/>
          <w:sz w:val="24"/>
          <w:szCs w:val="24"/>
        </w:rPr>
      </w:pPr>
    </w:p>
    <w:p w14:paraId="2A4D7E08" w14:textId="77777777" w:rsidR="00007C83" w:rsidRPr="00D24865" w:rsidRDefault="00007C83" w:rsidP="00007C83">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adjoints territoriaux d’animation  </w:t>
      </w:r>
    </w:p>
    <w:p w14:paraId="79E8D4FD" w14:textId="77777777" w:rsidR="00007C83" w:rsidRPr="00D24865" w:rsidRDefault="00007C83" w:rsidP="00007C83">
      <w:pPr>
        <w:pStyle w:val="Paragraphedeliste"/>
        <w:spacing w:after="0" w:line="240" w:lineRule="auto"/>
        <w:jc w:val="both"/>
        <w:rPr>
          <w:rFonts w:ascii="Times New Roman" w:hAnsi="Times New Roman" w:cs="Times New Roman"/>
          <w:b/>
          <w:sz w:val="24"/>
          <w:szCs w:val="24"/>
          <w:u w:val="single"/>
        </w:rPr>
      </w:pPr>
    </w:p>
    <w:p w14:paraId="743FF72D" w14:textId="77777777" w:rsidR="00007C83" w:rsidRPr="00D24865" w:rsidRDefault="00512D29" w:rsidP="00007C83">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Vus les a</w:t>
      </w:r>
      <w:r w:rsidR="00007C83" w:rsidRPr="00D24865">
        <w:rPr>
          <w:rFonts w:ascii="Times New Roman" w:hAnsi="Times New Roman" w:cs="Times New Roman"/>
          <w:iCs/>
          <w:sz w:val="24"/>
          <w:szCs w:val="24"/>
        </w:rPr>
        <w:t xml:space="preserve">rrêtés du 20 mai 2014 et du </w:t>
      </w:r>
      <w:r w:rsidR="002E7282" w:rsidRPr="00D24865">
        <w:rPr>
          <w:rFonts w:ascii="Times New Roman" w:hAnsi="Times New Roman" w:cs="Times New Roman"/>
          <w:iCs/>
          <w:sz w:val="24"/>
          <w:szCs w:val="24"/>
        </w:rPr>
        <w:t>18 décembre 2015</w:t>
      </w:r>
      <w:r w:rsidR="00007C83" w:rsidRPr="00D24865">
        <w:rPr>
          <w:rFonts w:ascii="Times New Roman" w:hAnsi="Times New Roman" w:cs="Times New Roman"/>
          <w:iCs/>
          <w:sz w:val="24"/>
          <w:szCs w:val="24"/>
        </w:rPr>
        <w:t xml:space="preserve"> pris pour l’application du décret n° 2014-513 aux corps des adjoints administratifs des administrations d’Etat transposables aux</w:t>
      </w:r>
      <w:r w:rsidR="00007C83" w:rsidRPr="00D24865">
        <w:rPr>
          <w:rFonts w:ascii="Times New Roman" w:hAnsi="Times New Roman" w:cs="Times New Roman"/>
          <w:b/>
          <w:sz w:val="24"/>
          <w:szCs w:val="24"/>
        </w:rPr>
        <w:t xml:space="preserve"> </w:t>
      </w:r>
      <w:r w:rsidR="00007C83" w:rsidRPr="00D24865">
        <w:rPr>
          <w:rFonts w:ascii="Times New Roman" w:hAnsi="Times New Roman" w:cs="Times New Roman"/>
          <w:sz w:val="24"/>
          <w:szCs w:val="24"/>
        </w:rPr>
        <w:t>adjoints territoriaux d’animation</w:t>
      </w:r>
      <w:r w:rsidR="00007C83" w:rsidRPr="00D24865">
        <w:rPr>
          <w:rFonts w:ascii="Times New Roman" w:hAnsi="Times New Roman" w:cs="Times New Roman"/>
          <w:iCs/>
          <w:sz w:val="24"/>
          <w:szCs w:val="24"/>
        </w:rPr>
        <w:t xml:space="preserve">. </w:t>
      </w:r>
    </w:p>
    <w:p w14:paraId="54FA708F" w14:textId="77777777" w:rsidR="00007C83" w:rsidRPr="00D24865" w:rsidRDefault="00007C83" w:rsidP="00007C83">
      <w:pPr>
        <w:spacing w:after="0" w:line="240" w:lineRule="auto"/>
        <w:jc w:val="both"/>
        <w:rPr>
          <w:rFonts w:ascii="Times New Roman" w:hAnsi="Times New Roman" w:cs="Times New Roman"/>
          <w:iCs/>
          <w:sz w:val="24"/>
          <w:szCs w:val="24"/>
        </w:rPr>
      </w:pPr>
    </w:p>
    <w:p w14:paraId="26BCF77E"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3A6F5293" w14:textId="77777777" w:rsidR="00007C83" w:rsidRPr="00D24865" w:rsidRDefault="00007C83" w:rsidP="00007C83">
      <w:pPr>
        <w:spacing w:after="0" w:line="240" w:lineRule="auto"/>
        <w:jc w:val="both"/>
        <w:rPr>
          <w:rFonts w:ascii="Times New Roman" w:hAnsi="Times New Roman" w:cs="Times New Roman"/>
          <w:sz w:val="24"/>
          <w:szCs w:val="24"/>
        </w:rPr>
      </w:pPr>
    </w:p>
    <w:p w14:paraId="5BBF94E9" w14:textId="77777777"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adjoints territoriaux d’animation</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est réparti en 2 groupes de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0FFAA7B8" w14:textId="77777777" w:rsidR="001D53F9" w:rsidRDefault="001D53F9" w:rsidP="00007C83">
      <w:pPr>
        <w:spacing w:after="0" w:line="240" w:lineRule="auto"/>
        <w:jc w:val="both"/>
        <w:rPr>
          <w:rFonts w:ascii="Times New Roman" w:hAnsi="Times New Roman" w:cs="Times New Roman"/>
          <w:sz w:val="24"/>
          <w:szCs w:val="24"/>
        </w:rPr>
      </w:pPr>
    </w:p>
    <w:p w14:paraId="26E01553" w14:textId="77777777" w:rsidR="001D53F9" w:rsidRDefault="001D53F9" w:rsidP="00007C83">
      <w:pPr>
        <w:spacing w:after="0" w:line="240" w:lineRule="auto"/>
        <w:jc w:val="both"/>
        <w:rPr>
          <w:rFonts w:ascii="Times New Roman" w:hAnsi="Times New Roman" w:cs="Times New Roman"/>
          <w:sz w:val="24"/>
          <w:szCs w:val="24"/>
        </w:rPr>
      </w:pPr>
    </w:p>
    <w:p w14:paraId="4F6E6036" w14:textId="77777777" w:rsidR="001D53F9" w:rsidRDefault="001D53F9" w:rsidP="00007C83">
      <w:pPr>
        <w:spacing w:after="0" w:line="240" w:lineRule="auto"/>
        <w:jc w:val="both"/>
        <w:rPr>
          <w:rFonts w:ascii="Times New Roman" w:hAnsi="Times New Roman" w:cs="Times New Roman"/>
          <w:sz w:val="24"/>
          <w:szCs w:val="24"/>
        </w:rPr>
      </w:pPr>
    </w:p>
    <w:p w14:paraId="084E4413" w14:textId="77777777" w:rsidR="001D53F9" w:rsidRDefault="001D53F9" w:rsidP="00007C83">
      <w:pPr>
        <w:spacing w:after="0" w:line="240" w:lineRule="auto"/>
        <w:jc w:val="both"/>
        <w:rPr>
          <w:rFonts w:ascii="Times New Roman" w:hAnsi="Times New Roman" w:cs="Times New Roman"/>
          <w:sz w:val="24"/>
          <w:szCs w:val="24"/>
        </w:rPr>
      </w:pPr>
    </w:p>
    <w:p w14:paraId="4A8C3FC0" w14:textId="77777777" w:rsidR="001D53F9" w:rsidRDefault="001D53F9" w:rsidP="00007C83">
      <w:pPr>
        <w:spacing w:after="0" w:line="240" w:lineRule="auto"/>
        <w:jc w:val="both"/>
        <w:rPr>
          <w:rFonts w:ascii="Times New Roman" w:hAnsi="Times New Roman" w:cs="Times New Roman"/>
          <w:sz w:val="24"/>
          <w:szCs w:val="24"/>
        </w:rPr>
      </w:pPr>
    </w:p>
    <w:p w14:paraId="3CF51013" w14:textId="77777777" w:rsidR="001D53F9" w:rsidRDefault="001D53F9" w:rsidP="00007C83">
      <w:pPr>
        <w:spacing w:after="0" w:line="240" w:lineRule="auto"/>
        <w:jc w:val="both"/>
        <w:rPr>
          <w:rFonts w:ascii="Times New Roman" w:hAnsi="Times New Roman" w:cs="Times New Roman"/>
          <w:sz w:val="24"/>
          <w:szCs w:val="24"/>
        </w:rPr>
      </w:pPr>
    </w:p>
    <w:p w14:paraId="7F8DB89E" w14:textId="77777777" w:rsidR="001D53F9" w:rsidRPr="00D24865" w:rsidRDefault="001D53F9" w:rsidP="00007C83">
      <w:pPr>
        <w:spacing w:after="0" w:line="240" w:lineRule="auto"/>
        <w:jc w:val="both"/>
        <w:rPr>
          <w:rFonts w:ascii="Times New Roman" w:hAnsi="Times New Roman" w:cs="Times New Roman"/>
          <w:sz w:val="24"/>
          <w:szCs w:val="24"/>
        </w:rPr>
      </w:pPr>
    </w:p>
    <w:p w14:paraId="5FC0A1BC" w14:textId="77777777" w:rsidR="00007C83" w:rsidRPr="00D24865" w:rsidRDefault="00007C83" w:rsidP="00007C83">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F74B74" w:rsidRPr="00D24865" w14:paraId="73C017ED" w14:textId="77777777" w:rsidTr="003C3106">
        <w:trPr>
          <w:trHeight w:val="769"/>
          <w:jc w:val="center"/>
        </w:trPr>
        <w:tc>
          <w:tcPr>
            <w:tcW w:w="3539" w:type="dxa"/>
            <w:gridSpan w:val="2"/>
            <w:shd w:val="clear" w:color="auto" w:fill="3998A5"/>
            <w:vAlign w:val="center"/>
          </w:tcPr>
          <w:p w14:paraId="7C098322"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13F8A764"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53A5A81"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6AAEE306"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248470D" w14:textId="77777777" w:rsidR="00F74B74" w:rsidRPr="00D24865" w:rsidRDefault="00F74B74"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9DAB0D0"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15BDF568"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37C4217"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10045BF" w14:textId="77777777" w:rsidR="00F74B74" w:rsidRPr="00D24865" w:rsidRDefault="00F74B74" w:rsidP="00483FEC">
            <w:pPr>
              <w:jc w:val="center"/>
              <w:rPr>
                <w:rFonts w:ascii="Times New Roman" w:hAnsi="Times New Roman" w:cs="Times New Roman"/>
                <w:b/>
                <w:color w:val="FF0000"/>
                <w:sz w:val="24"/>
                <w:szCs w:val="24"/>
              </w:rPr>
            </w:pPr>
          </w:p>
          <w:p w14:paraId="42807E9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568618C9"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7171C95B" w14:textId="77777777" w:rsidR="00F74B74" w:rsidRPr="00D24865" w:rsidRDefault="00F74B74" w:rsidP="00483FEC">
            <w:pPr>
              <w:jc w:val="center"/>
              <w:rPr>
                <w:rFonts w:ascii="Times New Roman" w:hAnsi="Times New Roman" w:cs="Times New Roman"/>
                <w:b/>
                <w:color w:val="FF0000"/>
                <w:sz w:val="24"/>
                <w:szCs w:val="24"/>
              </w:rPr>
            </w:pPr>
          </w:p>
          <w:p w14:paraId="3546AF4E"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74B74" w:rsidRPr="00D24865" w14:paraId="5530965F" w14:textId="77777777" w:rsidTr="00F74B74">
        <w:trPr>
          <w:trHeight w:val="397"/>
          <w:jc w:val="center"/>
        </w:trPr>
        <w:tc>
          <w:tcPr>
            <w:tcW w:w="704" w:type="dxa"/>
            <w:shd w:val="clear" w:color="auto" w:fill="FFFFFF" w:themeFill="background1"/>
            <w:vAlign w:val="center"/>
          </w:tcPr>
          <w:p w14:paraId="2B62E213"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0B87B9DD"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70F20748"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00E579C"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143B84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6E01C6B2"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F74B74" w:rsidRPr="00D24865" w14:paraId="371F9C63" w14:textId="77777777" w:rsidTr="00F74B74">
        <w:trPr>
          <w:trHeight w:val="397"/>
          <w:jc w:val="center"/>
        </w:trPr>
        <w:tc>
          <w:tcPr>
            <w:tcW w:w="704" w:type="dxa"/>
            <w:vAlign w:val="center"/>
          </w:tcPr>
          <w:p w14:paraId="44059028"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478199D"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E7B4FAA"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BABE601"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CA38583"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4845C190"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52BF4B18" w14:textId="77777777" w:rsidR="00007C83" w:rsidRPr="00D24865" w:rsidRDefault="00007C83"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FB0BC5A" w14:textId="77777777" w:rsidR="00A245F0" w:rsidRPr="00D24865" w:rsidRDefault="00A245F0" w:rsidP="00A245F0">
      <w:pPr>
        <w:spacing w:after="0" w:line="240" w:lineRule="auto"/>
        <w:jc w:val="both"/>
        <w:rPr>
          <w:rFonts w:ascii="Times New Roman" w:hAnsi="Times New Roman" w:cs="Times New Roman"/>
          <w:sz w:val="24"/>
          <w:szCs w:val="24"/>
        </w:rPr>
      </w:pPr>
    </w:p>
    <w:p w14:paraId="0A367A00" w14:textId="77777777" w:rsidR="00A245F0" w:rsidRPr="00D24865" w:rsidRDefault="00A245F0" w:rsidP="0050765C">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techniques territoriaux</w:t>
      </w:r>
      <w:r w:rsidR="007C47A5" w:rsidRPr="00D24865">
        <w:rPr>
          <w:rFonts w:ascii="Times New Roman" w:hAnsi="Times New Roman" w:cs="Times New Roman"/>
          <w:sz w:val="24"/>
          <w:szCs w:val="24"/>
        </w:rPr>
        <w:t xml:space="preserve"> </w:t>
      </w:r>
    </w:p>
    <w:p w14:paraId="66F31968" w14:textId="77777777" w:rsidR="0050765C" w:rsidRPr="00D24865" w:rsidRDefault="0050765C" w:rsidP="0050765C">
      <w:pPr>
        <w:spacing w:after="0" w:line="240" w:lineRule="auto"/>
        <w:ind w:left="360"/>
        <w:jc w:val="both"/>
        <w:rPr>
          <w:rFonts w:ascii="Times New Roman" w:hAnsi="Times New Roman" w:cs="Times New Roman"/>
          <w:b/>
          <w:sz w:val="24"/>
          <w:szCs w:val="24"/>
          <w:u w:val="single"/>
        </w:rPr>
      </w:pPr>
    </w:p>
    <w:p w14:paraId="17228898" w14:textId="77777777" w:rsidR="00A245F0" w:rsidRPr="00D24865" w:rsidRDefault="00512D29" w:rsidP="00A245F0">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w:t>
      </w:r>
      <w:r w:rsidR="0050765C" w:rsidRPr="00D24865">
        <w:rPr>
          <w:rFonts w:ascii="Times New Roman" w:hAnsi="Times New Roman" w:cs="Times New Roman"/>
          <w:iCs/>
          <w:sz w:val="24"/>
          <w:szCs w:val="24"/>
        </w:rPr>
        <w:t xml:space="preserve">u les </w:t>
      </w:r>
      <w:r w:rsidRPr="00D24865">
        <w:rPr>
          <w:rFonts w:ascii="Times New Roman" w:hAnsi="Times New Roman" w:cs="Times New Roman"/>
          <w:iCs/>
          <w:sz w:val="24"/>
          <w:szCs w:val="24"/>
        </w:rPr>
        <w:t>a</w:t>
      </w:r>
      <w:r w:rsidR="00A245F0" w:rsidRPr="00D24865">
        <w:rPr>
          <w:rFonts w:ascii="Times New Roman" w:hAnsi="Times New Roman" w:cs="Times New Roman"/>
          <w:iCs/>
          <w:sz w:val="24"/>
          <w:szCs w:val="24"/>
        </w:rPr>
        <w:t>rrêté</w:t>
      </w:r>
      <w:r w:rsidR="0050765C" w:rsidRPr="00D24865">
        <w:rPr>
          <w:rFonts w:ascii="Times New Roman" w:hAnsi="Times New Roman" w:cs="Times New Roman"/>
          <w:iCs/>
          <w:sz w:val="24"/>
          <w:szCs w:val="24"/>
        </w:rPr>
        <w:t>s</w:t>
      </w:r>
      <w:r w:rsidR="00A245F0" w:rsidRPr="00D24865">
        <w:rPr>
          <w:rFonts w:ascii="Times New Roman" w:hAnsi="Times New Roman" w:cs="Times New Roman"/>
          <w:iCs/>
          <w:sz w:val="24"/>
          <w:szCs w:val="24"/>
        </w:rPr>
        <w:t xml:space="preserve"> du 28 avril 2015</w:t>
      </w:r>
      <w:r w:rsidR="0050765C" w:rsidRPr="00D24865">
        <w:rPr>
          <w:rFonts w:ascii="Times New Roman" w:hAnsi="Times New Roman" w:cs="Times New Roman"/>
          <w:iCs/>
          <w:sz w:val="24"/>
          <w:szCs w:val="24"/>
        </w:rPr>
        <w:t xml:space="preserve"> et du 16 juin 2017</w:t>
      </w:r>
      <w:r w:rsidR="007C47A5" w:rsidRPr="00D24865">
        <w:rPr>
          <w:rFonts w:ascii="Times New Roman" w:hAnsi="Times New Roman" w:cs="Times New Roman"/>
          <w:iCs/>
          <w:sz w:val="24"/>
          <w:szCs w:val="24"/>
        </w:rPr>
        <w:t xml:space="preserve"> </w:t>
      </w:r>
      <w:r w:rsidR="00A245F0" w:rsidRPr="00D24865">
        <w:rPr>
          <w:rFonts w:ascii="Times New Roman" w:hAnsi="Times New Roman" w:cs="Times New Roman"/>
          <w:iCs/>
          <w:sz w:val="24"/>
          <w:szCs w:val="24"/>
        </w:rPr>
        <w:t xml:space="preserve">pris pour l’application du décret n° 2014-513 aux corps d’adjoints techniques des administrations d’Etat </w:t>
      </w:r>
      <w:r w:rsidR="00A245F0" w:rsidRPr="00D24865">
        <w:rPr>
          <w:rFonts w:ascii="Times New Roman" w:hAnsi="Times New Roman" w:cs="Times New Roman"/>
          <w:sz w:val="24"/>
          <w:szCs w:val="24"/>
        </w:rPr>
        <w:t xml:space="preserve">dont le régime indemnitaire est pris en référence pour les </w:t>
      </w:r>
      <w:r w:rsidR="00A245F0" w:rsidRPr="00D24865">
        <w:rPr>
          <w:rFonts w:ascii="Times New Roman" w:hAnsi="Times New Roman" w:cs="Times New Roman"/>
          <w:iCs/>
          <w:sz w:val="24"/>
          <w:szCs w:val="24"/>
        </w:rPr>
        <w:t xml:space="preserve">adjoints techniques territoriaux. </w:t>
      </w:r>
    </w:p>
    <w:p w14:paraId="22DEF295" w14:textId="77777777" w:rsidR="00A245F0" w:rsidRPr="00D24865" w:rsidRDefault="00A245F0" w:rsidP="00A245F0">
      <w:pPr>
        <w:spacing w:after="0" w:line="240" w:lineRule="auto"/>
        <w:jc w:val="both"/>
        <w:rPr>
          <w:rFonts w:ascii="Times New Roman" w:hAnsi="Times New Roman" w:cs="Times New Roman"/>
          <w:iCs/>
          <w:sz w:val="24"/>
          <w:szCs w:val="24"/>
        </w:rPr>
      </w:pPr>
    </w:p>
    <w:p w14:paraId="5E0CFCEB" w14:textId="77777777" w:rsidR="00A245F0" w:rsidRPr="00D24865" w:rsidRDefault="00A245F0" w:rsidP="00A245F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34FA574" w14:textId="77777777" w:rsidR="00A245F0" w:rsidRPr="00D24865" w:rsidRDefault="00A245F0" w:rsidP="00A245F0">
      <w:pPr>
        <w:spacing w:after="0" w:line="240" w:lineRule="auto"/>
        <w:jc w:val="both"/>
        <w:rPr>
          <w:rFonts w:ascii="Times New Roman" w:hAnsi="Times New Roman" w:cs="Times New Roman"/>
          <w:sz w:val="24"/>
          <w:szCs w:val="24"/>
        </w:rPr>
      </w:pPr>
    </w:p>
    <w:p w14:paraId="118B2411" w14:textId="77777777" w:rsidR="00A245F0" w:rsidRPr="00D24865" w:rsidRDefault="00A245F0" w:rsidP="00A245F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w:t>
      </w:r>
      <w:r w:rsidRPr="00D24865">
        <w:rPr>
          <w:rFonts w:ascii="Times New Roman" w:hAnsi="Times New Roman" w:cs="Times New Roman"/>
          <w:iCs/>
          <w:sz w:val="24"/>
          <w:szCs w:val="24"/>
        </w:rPr>
        <w:t xml:space="preserve">adjoints techniques territoriaux </w:t>
      </w:r>
      <w:r w:rsidRPr="00D24865">
        <w:rPr>
          <w:rFonts w:ascii="Times New Roman" w:hAnsi="Times New Roman" w:cs="Times New Roman"/>
          <w:sz w:val="24"/>
          <w:szCs w:val="24"/>
        </w:rPr>
        <w:t>est réparti en 2 groupes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6650F093" w14:textId="77777777" w:rsidR="003C3106" w:rsidRPr="00D24865" w:rsidRDefault="003C3106" w:rsidP="00A245F0">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F74B74" w:rsidRPr="00D24865" w14:paraId="2820181F" w14:textId="77777777" w:rsidTr="003C3106">
        <w:trPr>
          <w:trHeight w:val="769"/>
          <w:jc w:val="center"/>
        </w:trPr>
        <w:tc>
          <w:tcPr>
            <w:tcW w:w="3539" w:type="dxa"/>
            <w:gridSpan w:val="2"/>
            <w:shd w:val="clear" w:color="auto" w:fill="3998A5"/>
            <w:vAlign w:val="center"/>
          </w:tcPr>
          <w:p w14:paraId="0FD9F3F6"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3770EC60"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228E7B6"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764DD382"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2B80A62" w14:textId="77777777" w:rsidR="00F74B74" w:rsidRPr="00D24865" w:rsidRDefault="00F74B74"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973083A"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1D0F5C82"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15CACF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B651D83" w14:textId="77777777" w:rsidR="00F74B74" w:rsidRPr="00D24865" w:rsidRDefault="00F74B74" w:rsidP="00483FEC">
            <w:pPr>
              <w:jc w:val="center"/>
              <w:rPr>
                <w:rFonts w:ascii="Times New Roman" w:hAnsi="Times New Roman" w:cs="Times New Roman"/>
                <w:b/>
                <w:color w:val="FF0000"/>
                <w:sz w:val="24"/>
                <w:szCs w:val="24"/>
              </w:rPr>
            </w:pPr>
          </w:p>
          <w:p w14:paraId="4129D5A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7CF71254"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2D872178" w14:textId="77777777" w:rsidR="00F74B74" w:rsidRPr="00D24865" w:rsidRDefault="00F74B74" w:rsidP="00483FEC">
            <w:pPr>
              <w:jc w:val="center"/>
              <w:rPr>
                <w:rFonts w:ascii="Times New Roman" w:hAnsi="Times New Roman" w:cs="Times New Roman"/>
                <w:b/>
                <w:color w:val="FF0000"/>
                <w:sz w:val="24"/>
                <w:szCs w:val="24"/>
              </w:rPr>
            </w:pPr>
          </w:p>
          <w:p w14:paraId="341BC34C"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74B74" w:rsidRPr="00D24865" w14:paraId="1AA31FD0" w14:textId="77777777" w:rsidTr="00F74B74">
        <w:trPr>
          <w:trHeight w:val="397"/>
          <w:jc w:val="center"/>
        </w:trPr>
        <w:tc>
          <w:tcPr>
            <w:tcW w:w="704" w:type="dxa"/>
            <w:shd w:val="clear" w:color="auto" w:fill="FFFFFF" w:themeFill="background1"/>
            <w:vAlign w:val="center"/>
          </w:tcPr>
          <w:p w14:paraId="724A2B1C"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2264C6D0"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0F2BD3EF"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F6E3E69"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635CF9AA"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00E2DF74"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F74B74" w:rsidRPr="00D24865" w14:paraId="17597E62" w14:textId="77777777" w:rsidTr="00F74B74">
        <w:trPr>
          <w:trHeight w:val="397"/>
          <w:jc w:val="center"/>
        </w:trPr>
        <w:tc>
          <w:tcPr>
            <w:tcW w:w="704" w:type="dxa"/>
            <w:vAlign w:val="center"/>
          </w:tcPr>
          <w:p w14:paraId="7F082AA7"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775947EE"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3729766A"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CB08B36"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2BD97421"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5048E3D7"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5F522FD2" w14:textId="77777777" w:rsidR="00A81945" w:rsidRPr="00D24865" w:rsidRDefault="00A81945" w:rsidP="00A81945">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F016A4C" w14:textId="77777777" w:rsidR="00DF0494" w:rsidRDefault="00DF0494" w:rsidP="00A245F0">
      <w:pPr>
        <w:spacing w:after="0" w:line="240" w:lineRule="auto"/>
        <w:jc w:val="both"/>
        <w:rPr>
          <w:rFonts w:ascii="Times New Roman" w:hAnsi="Times New Roman" w:cs="Times New Roman"/>
          <w:sz w:val="24"/>
          <w:szCs w:val="24"/>
        </w:rPr>
      </w:pPr>
    </w:p>
    <w:p w14:paraId="7992877C" w14:textId="77777777" w:rsidR="001D53F9" w:rsidRDefault="001D53F9" w:rsidP="00A245F0">
      <w:pPr>
        <w:spacing w:after="0" w:line="240" w:lineRule="auto"/>
        <w:jc w:val="both"/>
        <w:rPr>
          <w:rFonts w:ascii="Times New Roman" w:hAnsi="Times New Roman" w:cs="Times New Roman"/>
          <w:sz w:val="24"/>
          <w:szCs w:val="24"/>
        </w:rPr>
      </w:pPr>
    </w:p>
    <w:p w14:paraId="7D11AF46" w14:textId="77777777" w:rsidR="001D53F9" w:rsidRPr="00D24865" w:rsidRDefault="001D53F9" w:rsidP="00A245F0">
      <w:pPr>
        <w:spacing w:after="0" w:line="240" w:lineRule="auto"/>
        <w:jc w:val="both"/>
        <w:rPr>
          <w:rFonts w:ascii="Times New Roman" w:hAnsi="Times New Roman" w:cs="Times New Roman"/>
          <w:sz w:val="24"/>
          <w:szCs w:val="24"/>
        </w:rPr>
      </w:pPr>
    </w:p>
    <w:p w14:paraId="2457CBBD" w14:textId="77777777" w:rsidR="00A245F0" w:rsidRPr="00D24865" w:rsidRDefault="00A245F0" w:rsidP="0050765C">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Cadre d’emplois des agents de maîtrise territoriaux</w:t>
      </w:r>
      <w:r w:rsidR="007C47A5" w:rsidRPr="00D24865">
        <w:rPr>
          <w:rFonts w:ascii="Times New Roman" w:hAnsi="Times New Roman" w:cs="Times New Roman"/>
          <w:b/>
          <w:sz w:val="24"/>
          <w:szCs w:val="24"/>
        </w:rPr>
        <w:t xml:space="preserve"> </w:t>
      </w:r>
    </w:p>
    <w:p w14:paraId="572FDB50" w14:textId="77777777" w:rsidR="0050765C" w:rsidRPr="00D24865" w:rsidRDefault="0050765C" w:rsidP="0050765C">
      <w:pPr>
        <w:spacing w:after="0" w:line="240" w:lineRule="auto"/>
        <w:ind w:left="360"/>
        <w:jc w:val="both"/>
        <w:rPr>
          <w:rFonts w:ascii="Times New Roman" w:hAnsi="Times New Roman" w:cs="Times New Roman"/>
          <w:b/>
          <w:sz w:val="24"/>
          <w:szCs w:val="24"/>
          <w:u w:val="single"/>
        </w:rPr>
      </w:pPr>
    </w:p>
    <w:p w14:paraId="61FD7B1B" w14:textId="77777777" w:rsidR="00A245F0" w:rsidRPr="00D24865" w:rsidRDefault="00512D29" w:rsidP="00A245F0">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 l</w:t>
      </w:r>
      <w:r w:rsidR="007C47A5" w:rsidRPr="00D24865">
        <w:rPr>
          <w:rFonts w:ascii="Times New Roman" w:hAnsi="Times New Roman" w:cs="Times New Roman"/>
          <w:iCs/>
          <w:sz w:val="24"/>
          <w:szCs w:val="24"/>
        </w:rPr>
        <w:t xml:space="preserve">es </w:t>
      </w:r>
      <w:r w:rsidRPr="00D24865">
        <w:rPr>
          <w:rFonts w:ascii="Times New Roman" w:hAnsi="Times New Roman" w:cs="Times New Roman"/>
          <w:iCs/>
          <w:sz w:val="24"/>
          <w:szCs w:val="24"/>
        </w:rPr>
        <w:t>a</w:t>
      </w:r>
      <w:r w:rsidR="00A245F0" w:rsidRPr="00D24865">
        <w:rPr>
          <w:rFonts w:ascii="Times New Roman" w:hAnsi="Times New Roman" w:cs="Times New Roman"/>
          <w:iCs/>
          <w:sz w:val="24"/>
          <w:szCs w:val="24"/>
        </w:rPr>
        <w:t>rrêté</w:t>
      </w:r>
      <w:r w:rsidR="007C47A5" w:rsidRPr="00D24865">
        <w:rPr>
          <w:rFonts w:ascii="Times New Roman" w:hAnsi="Times New Roman" w:cs="Times New Roman"/>
          <w:iCs/>
          <w:sz w:val="24"/>
          <w:szCs w:val="24"/>
        </w:rPr>
        <w:t>s</w:t>
      </w:r>
      <w:r w:rsidR="00A245F0" w:rsidRPr="00D24865">
        <w:rPr>
          <w:rFonts w:ascii="Times New Roman" w:hAnsi="Times New Roman" w:cs="Times New Roman"/>
          <w:iCs/>
          <w:sz w:val="24"/>
          <w:szCs w:val="24"/>
        </w:rPr>
        <w:t xml:space="preserve"> du 28 avril 2015</w:t>
      </w:r>
      <w:r w:rsidR="0050765C" w:rsidRPr="00D24865">
        <w:rPr>
          <w:rFonts w:ascii="Times New Roman" w:hAnsi="Times New Roman" w:cs="Times New Roman"/>
          <w:iCs/>
          <w:sz w:val="24"/>
          <w:szCs w:val="24"/>
        </w:rPr>
        <w:t xml:space="preserve"> et du 16 juin 2017</w:t>
      </w:r>
      <w:r w:rsidR="007C47A5" w:rsidRPr="00D24865">
        <w:rPr>
          <w:rFonts w:ascii="Times New Roman" w:hAnsi="Times New Roman" w:cs="Times New Roman"/>
          <w:iCs/>
          <w:sz w:val="24"/>
          <w:szCs w:val="24"/>
        </w:rPr>
        <w:t xml:space="preserve"> </w:t>
      </w:r>
      <w:r w:rsidR="00A245F0" w:rsidRPr="00D24865">
        <w:rPr>
          <w:rFonts w:ascii="Times New Roman" w:hAnsi="Times New Roman" w:cs="Times New Roman"/>
          <w:iCs/>
          <w:sz w:val="24"/>
          <w:szCs w:val="24"/>
        </w:rPr>
        <w:t xml:space="preserve">pris pour l’application du décret n° 2014-513 aux corps d’adjoints techniques des administrations d’Etat </w:t>
      </w:r>
      <w:r w:rsidR="00A245F0" w:rsidRPr="00D24865">
        <w:rPr>
          <w:rFonts w:ascii="Times New Roman" w:hAnsi="Times New Roman" w:cs="Times New Roman"/>
          <w:sz w:val="24"/>
          <w:szCs w:val="24"/>
        </w:rPr>
        <w:t xml:space="preserve">dont le régime indemnitaire est pris en référence pour les </w:t>
      </w:r>
      <w:r w:rsidR="00A245F0" w:rsidRPr="00D24865">
        <w:rPr>
          <w:rFonts w:ascii="Times New Roman" w:hAnsi="Times New Roman" w:cs="Times New Roman"/>
          <w:iCs/>
          <w:sz w:val="24"/>
          <w:szCs w:val="24"/>
        </w:rPr>
        <w:t>a</w:t>
      </w:r>
      <w:r w:rsidR="0050765C" w:rsidRPr="00D24865">
        <w:rPr>
          <w:rFonts w:ascii="Times New Roman" w:hAnsi="Times New Roman" w:cs="Times New Roman"/>
          <w:iCs/>
          <w:sz w:val="24"/>
          <w:szCs w:val="24"/>
        </w:rPr>
        <w:t>gents de maîtrise territoriaux.</w:t>
      </w:r>
    </w:p>
    <w:p w14:paraId="54689BFD" w14:textId="77777777" w:rsidR="00A245F0" w:rsidRPr="00D24865" w:rsidRDefault="00A245F0" w:rsidP="00A245F0">
      <w:pPr>
        <w:spacing w:after="0" w:line="240" w:lineRule="auto"/>
        <w:jc w:val="both"/>
        <w:rPr>
          <w:rFonts w:ascii="Times New Roman" w:hAnsi="Times New Roman" w:cs="Times New Roman"/>
          <w:iCs/>
          <w:sz w:val="24"/>
          <w:szCs w:val="24"/>
        </w:rPr>
      </w:pPr>
    </w:p>
    <w:p w14:paraId="4C35294D" w14:textId="77777777" w:rsidR="00A245F0" w:rsidRPr="00D24865" w:rsidRDefault="00A245F0" w:rsidP="00A245F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2E7E5A7F" w14:textId="77777777" w:rsidR="00A245F0" w:rsidRPr="00D24865" w:rsidRDefault="00A245F0" w:rsidP="00A245F0">
      <w:pPr>
        <w:spacing w:after="0" w:line="240" w:lineRule="auto"/>
        <w:jc w:val="both"/>
        <w:rPr>
          <w:rFonts w:ascii="Times New Roman" w:hAnsi="Times New Roman" w:cs="Times New Roman"/>
          <w:sz w:val="24"/>
          <w:szCs w:val="24"/>
        </w:rPr>
      </w:pPr>
    </w:p>
    <w:p w14:paraId="406286B7" w14:textId="77777777" w:rsidR="00A245F0" w:rsidRPr="00D24865" w:rsidRDefault="00A245F0" w:rsidP="00A245F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des </w:t>
      </w:r>
      <w:r w:rsidRPr="00D24865">
        <w:rPr>
          <w:rFonts w:ascii="Times New Roman" w:hAnsi="Times New Roman" w:cs="Times New Roman"/>
          <w:iCs/>
          <w:sz w:val="24"/>
          <w:szCs w:val="24"/>
        </w:rPr>
        <w:t xml:space="preserve">agents de maîtrise territoriaux </w:t>
      </w:r>
      <w:r w:rsidRPr="00D24865">
        <w:rPr>
          <w:rFonts w:ascii="Times New Roman" w:hAnsi="Times New Roman" w:cs="Times New Roman"/>
          <w:sz w:val="24"/>
          <w:szCs w:val="24"/>
        </w:rPr>
        <w:t>est réparti en 2 groupes fonctions auxquels correspondent les montants plafonds</w:t>
      </w:r>
      <w:r w:rsidR="009E46DB" w:rsidRPr="00D24865">
        <w:rPr>
          <w:rFonts w:ascii="Times New Roman" w:hAnsi="Times New Roman" w:cs="Times New Roman"/>
          <w:sz w:val="24"/>
          <w:szCs w:val="24"/>
        </w:rPr>
        <w:t xml:space="preserve"> annuels</w:t>
      </w:r>
      <w:r w:rsidRPr="00D24865">
        <w:rPr>
          <w:rFonts w:ascii="Times New Roman" w:hAnsi="Times New Roman" w:cs="Times New Roman"/>
          <w:sz w:val="24"/>
          <w:szCs w:val="24"/>
        </w:rPr>
        <w:t xml:space="preserve"> suivants :</w:t>
      </w:r>
    </w:p>
    <w:p w14:paraId="1ED6E663" w14:textId="77777777" w:rsidR="00A245F0" w:rsidRPr="00D24865" w:rsidRDefault="00A245F0" w:rsidP="00A245F0">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F74B74" w:rsidRPr="00D24865" w14:paraId="5290A81E" w14:textId="77777777" w:rsidTr="003C3106">
        <w:trPr>
          <w:trHeight w:val="769"/>
          <w:jc w:val="center"/>
        </w:trPr>
        <w:tc>
          <w:tcPr>
            <w:tcW w:w="3539" w:type="dxa"/>
            <w:gridSpan w:val="2"/>
            <w:shd w:val="clear" w:color="auto" w:fill="3998A5"/>
            <w:vAlign w:val="center"/>
          </w:tcPr>
          <w:p w14:paraId="35511784"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3998A5"/>
            <w:vAlign w:val="center"/>
          </w:tcPr>
          <w:p w14:paraId="02FFFB99"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163CB7D"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5C824903"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D37D754" w14:textId="77777777" w:rsidR="00F74B74" w:rsidRPr="00D24865" w:rsidRDefault="00F74B74"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24C5FD3"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3704DEDF"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50E6D3D9"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25A0692" w14:textId="77777777" w:rsidR="00F74B74" w:rsidRPr="00D24865" w:rsidRDefault="00F74B74" w:rsidP="00483FEC">
            <w:pPr>
              <w:jc w:val="center"/>
              <w:rPr>
                <w:rFonts w:ascii="Times New Roman" w:hAnsi="Times New Roman" w:cs="Times New Roman"/>
                <w:b/>
                <w:color w:val="FF0000"/>
                <w:sz w:val="24"/>
                <w:szCs w:val="24"/>
              </w:rPr>
            </w:pPr>
          </w:p>
          <w:p w14:paraId="12BAE79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2753F39C"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5AB57A64" w14:textId="77777777" w:rsidR="00F74B74" w:rsidRPr="00D24865" w:rsidRDefault="00F74B74" w:rsidP="00483FEC">
            <w:pPr>
              <w:jc w:val="center"/>
              <w:rPr>
                <w:rFonts w:ascii="Times New Roman" w:hAnsi="Times New Roman" w:cs="Times New Roman"/>
                <w:b/>
                <w:color w:val="FF0000"/>
                <w:sz w:val="24"/>
                <w:szCs w:val="24"/>
              </w:rPr>
            </w:pPr>
          </w:p>
          <w:p w14:paraId="7F253C8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74B74" w:rsidRPr="00D24865" w14:paraId="34B0B2E1" w14:textId="77777777" w:rsidTr="00F74B74">
        <w:trPr>
          <w:trHeight w:val="397"/>
          <w:jc w:val="center"/>
        </w:trPr>
        <w:tc>
          <w:tcPr>
            <w:tcW w:w="704" w:type="dxa"/>
            <w:shd w:val="clear" w:color="auto" w:fill="FFFFFF" w:themeFill="background1"/>
            <w:vAlign w:val="center"/>
          </w:tcPr>
          <w:p w14:paraId="128E580D"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79D49355"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sujétions / qualifications</w:t>
            </w:r>
          </w:p>
        </w:tc>
        <w:tc>
          <w:tcPr>
            <w:tcW w:w="1134" w:type="dxa"/>
            <w:vAlign w:val="center"/>
          </w:tcPr>
          <w:p w14:paraId="6B250EF3"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7BB6FD9"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CBE9D24"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779F4897"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F74B74" w:rsidRPr="00D24865" w14:paraId="6732CA4A" w14:textId="77777777" w:rsidTr="00F74B74">
        <w:trPr>
          <w:trHeight w:val="397"/>
          <w:jc w:val="center"/>
        </w:trPr>
        <w:tc>
          <w:tcPr>
            <w:tcW w:w="704" w:type="dxa"/>
            <w:vAlign w:val="center"/>
          </w:tcPr>
          <w:p w14:paraId="79CB3C79"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04DBECE4"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041B8EE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04687A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CCF6AB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5C3E904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22875D70" w14:textId="77777777" w:rsidR="00A81945" w:rsidRPr="00D24865" w:rsidRDefault="00A81945" w:rsidP="00A81945">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0579A24" w14:textId="77777777" w:rsidR="003C3106" w:rsidRPr="00D24865" w:rsidRDefault="003C3106" w:rsidP="00E00BF4">
      <w:pPr>
        <w:spacing w:after="0" w:line="240" w:lineRule="auto"/>
        <w:jc w:val="both"/>
        <w:rPr>
          <w:rFonts w:ascii="Times New Roman" w:hAnsi="Times New Roman" w:cs="Times New Roman"/>
          <w:sz w:val="24"/>
          <w:szCs w:val="24"/>
        </w:rPr>
      </w:pPr>
    </w:p>
    <w:p w14:paraId="48833B7E" w14:textId="77777777" w:rsidR="00E00BF4" w:rsidRPr="00D24865" w:rsidRDefault="00E00BF4" w:rsidP="00E00BF4">
      <w:pPr>
        <w:pStyle w:val="Paragraphedeliste"/>
        <w:numPr>
          <w:ilvl w:val="0"/>
          <w:numId w:val="18"/>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du patrimoine</w:t>
      </w:r>
      <w:r w:rsidRPr="00D24865">
        <w:rPr>
          <w:rFonts w:ascii="Times New Roman" w:hAnsi="Times New Roman" w:cs="Times New Roman"/>
          <w:b/>
          <w:sz w:val="24"/>
          <w:szCs w:val="24"/>
        </w:rPr>
        <w:t> :</w:t>
      </w:r>
      <w:r w:rsidRPr="00D24865">
        <w:rPr>
          <w:rFonts w:ascii="Times New Roman" w:hAnsi="Times New Roman" w:cs="Times New Roman"/>
          <w:b/>
          <w:sz w:val="24"/>
          <w:szCs w:val="24"/>
          <w:u w:val="single"/>
        </w:rPr>
        <w:t xml:space="preserve">  </w:t>
      </w:r>
    </w:p>
    <w:p w14:paraId="6D8E2E35" w14:textId="77777777" w:rsidR="00E00BF4" w:rsidRPr="00D24865" w:rsidRDefault="00E00BF4" w:rsidP="00E00BF4">
      <w:pPr>
        <w:spacing w:after="0" w:line="240" w:lineRule="auto"/>
        <w:jc w:val="both"/>
        <w:rPr>
          <w:rFonts w:ascii="Times New Roman" w:hAnsi="Times New Roman" w:cs="Times New Roman"/>
          <w:iCs/>
          <w:sz w:val="24"/>
          <w:szCs w:val="24"/>
        </w:rPr>
      </w:pPr>
    </w:p>
    <w:p w14:paraId="028F9481" w14:textId="24063FEE" w:rsidR="00E00BF4" w:rsidRPr="00D24865" w:rsidRDefault="00E00BF4" w:rsidP="00E00BF4">
      <w:pPr>
        <w:spacing w:after="0" w:line="240" w:lineRule="auto"/>
        <w:jc w:val="both"/>
        <w:rPr>
          <w:rFonts w:ascii="Times New Roman" w:hAnsi="Times New Roman" w:cs="Times New Roman"/>
          <w:bCs/>
          <w:color w:val="000000"/>
          <w:sz w:val="24"/>
          <w:szCs w:val="24"/>
          <w:shd w:val="clear" w:color="auto" w:fill="FFFFFF"/>
        </w:rPr>
      </w:pPr>
      <w:r w:rsidRPr="00D24865">
        <w:rPr>
          <w:rStyle w:val="lev"/>
          <w:rFonts w:ascii="Times New Roman" w:hAnsi="Times New Roman" w:cs="Times New Roman"/>
          <w:b w:val="0"/>
          <w:color w:val="000000"/>
          <w:sz w:val="24"/>
          <w:szCs w:val="24"/>
          <w:shd w:val="clear" w:color="auto" w:fill="FFFFFF"/>
        </w:rPr>
        <w:t>Vu l’arrêté en date du 30 décembre 201</w:t>
      </w:r>
      <w:r w:rsidR="00C44C0A">
        <w:rPr>
          <w:rStyle w:val="lev"/>
          <w:rFonts w:ascii="Times New Roman" w:hAnsi="Times New Roman" w:cs="Times New Roman"/>
          <w:b w:val="0"/>
          <w:color w:val="000000"/>
          <w:sz w:val="24"/>
          <w:szCs w:val="24"/>
          <w:shd w:val="clear" w:color="auto" w:fill="FFFFFF"/>
        </w:rPr>
        <w:t>5</w:t>
      </w:r>
      <w:r w:rsidRPr="00D24865">
        <w:rPr>
          <w:rStyle w:val="lev"/>
          <w:rFonts w:ascii="Times New Roman" w:hAnsi="Times New Roman" w:cs="Times New Roman"/>
          <w:b w:val="0"/>
          <w:color w:val="000000"/>
          <w:sz w:val="24"/>
          <w:szCs w:val="24"/>
          <w:shd w:val="clear" w:color="auto" w:fill="FFFFFF"/>
        </w:rPr>
        <w:t xml:space="preserve"> pris pour l'application du décret n° 2014-513 aux corps des adjoints techniques d’accueil, de surveillance et de magasinage de l'Etat dont le régime indemnitaire est pris en référence pour les adjoints territoriaux du patrimoine.</w:t>
      </w:r>
    </w:p>
    <w:p w14:paraId="5940C60B" w14:textId="77777777" w:rsidR="00E00BF4" w:rsidRPr="00D24865" w:rsidRDefault="00E00BF4" w:rsidP="00E00BF4">
      <w:pPr>
        <w:spacing w:after="0" w:line="240" w:lineRule="auto"/>
        <w:jc w:val="both"/>
        <w:rPr>
          <w:rFonts w:ascii="Times New Roman" w:hAnsi="Times New Roman" w:cs="Times New Roman"/>
          <w:iCs/>
          <w:sz w:val="24"/>
          <w:szCs w:val="24"/>
        </w:rPr>
      </w:pPr>
    </w:p>
    <w:p w14:paraId="24FA8225" w14:textId="77777777" w:rsidR="00E00BF4" w:rsidRPr="00D24865" w:rsidRDefault="00E00BF4" w:rsidP="00E00BF4">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95F905F" w14:textId="77777777" w:rsidR="00E00BF4" w:rsidRPr="00D24865" w:rsidRDefault="00E00BF4" w:rsidP="00E00BF4">
      <w:pPr>
        <w:spacing w:after="0" w:line="240" w:lineRule="auto"/>
        <w:jc w:val="both"/>
        <w:rPr>
          <w:rFonts w:ascii="Times New Roman" w:hAnsi="Times New Roman" w:cs="Times New Roman"/>
          <w:sz w:val="24"/>
          <w:szCs w:val="24"/>
        </w:rPr>
      </w:pPr>
    </w:p>
    <w:p w14:paraId="22325891" w14:textId="77777777" w:rsidR="00E00BF4" w:rsidRDefault="00E00BF4" w:rsidP="00E00BF4">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adjoints territoriaux du patrimoine est réparti en 2 groupes de fonctions auxquels correspondent les montants plafonds annuels suivants :</w:t>
      </w:r>
    </w:p>
    <w:p w14:paraId="41200ADF" w14:textId="77777777" w:rsidR="001D53F9" w:rsidRDefault="001D53F9" w:rsidP="00E00BF4">
      <w:pPr>
        <w:spacing w:after="0" w:line="240" w:lineRule="auto"/>
        <w:jc w:val="both"/>
        <w:rPr>
          <w:rFonts w:ascii="Times New Roman" w:hAnsi="Times New Roman" w:cs="Times New Roman"/>
          <w:sz w:val="24"/>
          <w:szCs w:val="24"/>
        </w:rPr>
      </w:pPr>
    </w:p>
    <w:p w14:paraId="19A39F1A" w14:textId="77777777" w:rsidR="001D53F9" w:rsidRDefault="001D53F9" w:rsidP="00E00BF4">
      <w:pPr>
        <w:spacing w:after="0" w:line="240" w:lineRule="auto"/>
        <w:jc w:val="both"/>
        <w:rPr>
          <w:rFonts w:ascii="Times New Roman" w:hAnsi="Times New Roman" w:cs="Times New Roman"/>
          <w:sz w:val="24"/>
          <w:szCs w:val="24"/>
        </w:rPr>
      </w:pPr>
    </w:p>
    <w:p w14:paraId="76DB904F" w14:textId="77777777" w:rsidR="001D53F9" w:rsidRDefault="001D53F9" w:rsidP="00E00BF4">
      <w:pPr>
        <w:spacing w:after="0" w:line="240" w:lineRule="auto"/>
        <w:jc w:val="both"/>
        <w:rPr>
          <w:rFonts w:ascii="Times New Roman" w:hAnsi="Times New Roman" w:cs="Times New Roman"/>
          <w:sz w:val="24"/>
          <w:szCs w:val="24"/>
        </w:rPr>
      </w:pPr>
    </w:p>
    <w:p w14:paraId="7A888D75" w14:textId="77777777" w:rsidR="001D53F9" w:rsidRDefault="001D53F9" w:rsidP="00E00BF4">
      <w:pPr>
        <w:spacing w:after="0" w:line="240" w:lineRule="auto"/>
        <w:jc w:val="both"/>
        <w:rPr>
          <w:rFonts w:ascii="Times New Roman" w:hAnsi="Times New Roman" w:cs="Times New Roman"/>
          <w:sz w:val="24"/>
          <w:szCs w:val="24"/>
        </w:rPr>
      </w:pPr>
    </w:p>
    <w:p w14:paraId="35B0AF39" w14:textId="77777777" w:rsidR="001D53F9" w:rsidRDefault="001D53F9" w:rsidP="00E00BF4">
      <w:pPr>
        <w:spacing w:after="0" w:line="240" w:lineRule="auto"/>
        <w:jc w:val="both"/>
        <w:rPr>
          <w:rFonts w:ascii="Times New Roman" w:hAnsi="Times New Roman" w:cs="Times New Roman"/>
          <w:sz w:val="24"/>
          <w:szCs w:val="24"/>
        </w:rPr>
      </w:pPr>
    </w:p>
    <w:p w14:paraId="4807AEE7" w14:textId="77777777" w:rsidR="001D53F9" w:rsidRPr="00D24865" w:rsidRDefault="001D53F9" w:rsidP="00E00BF4">
      <w:pPr>
        <w:spacing w:after="0" w:line="240" w:lineRule="auto"/>
        <w:jc w:val="both"/>
        <w:rPr>
          <w:rFonts w:ascii="Times New Roman" w:hAnsi="Times New Roman" w:cs="Times New Roman"/>
          <w:sz w:val="24"/>
          <w:szCs w:val="24"/>
        </w:rPr>
      </w:pPr>
    </w:p>
    <w:p w14:paraId="007C742B" w14:textId="77777777" w:rsidR="00E00BF4" w:rsidRPr="00D24865" w:rsidRDefault="00E00BF4" w:rsidP="00E00BF4">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F74B74" w:rsidRPr="00D24865" w14:paraId="13DB7859" w14:textId="77777777" w:rsidTr="003C3106">
        <w:trPr>
          <w:trHeight w:val="769"/>
          <w:jc w:val="center"/>
        </w:trPr>
        <w:tc>
          <w:tcPr>
            <w:tcW w:w="3539" w:type="dxa"/>
            <w:gridSpan w:val="2"/>
            <w:shd w:val="clear" w:color="auto" w:fill="3998A5"/>
            <w:vAlign w:val="center"/>
          </w:tcPr>
          <w:p w14:paraId="41813FA8"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134" w:type="dxa"/>
            <w:shd w:val="clear" w:color="auto" w:fill="3998A5"/>
            <w:vAlign w:val="center"/>
          </w:tcPr>
          <w:p w14:paraId="1673E60E"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74D53BD"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3998A5"/>
            <w:vAlign w:val="center"/>
          </w:tcPr>
          <w:p w14:paraId="6C9283C0"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BD553F6" w14:textId="77777777" w:rsidR="00F74B74" w:rsidRPr="00D24865" w:rsidRDefault="00F74B74" w:rsidP="00483FEC">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5202DDE8"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3998A5"/>
            <w:vAlign w:val="center"/>
          </w:tcPr>
          <w:p w14:paraId="5307E971"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1937DEC"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252B9D3" w14:textId="77777777" w:rsidR="00F74B74" w:rsidRPr="00D24865" w:rsidRDefault="00F74B74" w:rsidP="00483FEC">
            <w:pPr>
              <w:jc w:val="center"/>
              <w:rPr>
                <w:rFonts w:ascii="Times New Roman" w:hAnsi="Times New Roman" w:cs="Times New Roman"/>
                <w:b/>
                <w:color w:val="FF0000"/>
                <w:sz w:val="24"/>
                <w:szCs w:val="24"/>
              </w:rPr>
            </w:pPr>
          </w:p>
          <w:p w14:paraId="7AAFAD7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3998A5"/>
            <w:vAlign w:val="center"/>
          </w:tcPr>
          <w:p w14:paraId="409F8C72"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p w14:paraId="43DBCAF4" w14:textId="77777777" w:rsidR="00F74B74" w:rsidRPr="00D24865" w:rsidRDefault="00F74B74" w:rsidP="00483FEC">
            <w:pPr>
              <w:jc w:val="center"/>
              <w:rPr>
                <w:rFonts w:ascii="Times New Roman" w:hAnsi="Times New Roman" w:cs="Times New Roman"/>
                <w:b/>
                <w:color w:val="FF0000"/>
                <w:sz w:val="24"/>
                <w:szCs w:val="24"/>
              </w:rPr>
            </w:pPr>
          </w:p>
          <w:p w14:paraId="6205CEC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74B74" w:rsidRPr="00D24865" w14:paraId="6DD399EA" w14:textId="77777777" w:rsidTr="00F74B74">
        <w:trPr>
          <w:trHeight w:val="397"/>
          <w:jc w:val="center"/>
        </w:trPr>
        <w:tc>
          <w:tcPr>
            <w:tcW w:w="704" w:type="dxa"/>
            <w:shd w:val="clear" w:color="auto" w:fill="FFFFFF" w:themeFill="background1"/>
            <w:vAlign w:val="center"/>
          </w:tcPr>
          <w:p w14:paraId="65A4BB0E"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7BA90849"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1EAFD08F"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9E0B120"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BF7F4CA"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1276ACE5"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F74B74" w:rsidRPr="00D24865" w14:paraId="7187666C" w14:textId="77777777" w:rsidTr="00F74B74">
        <w:trPr>
          <w:trHeight w:val="397"/>
          <w:jc w:val="center"/>
        </w:trPr>
        <w:tc>
          <w:tcPr>
            <w:tcW w:w="704" w:type="dxa"/>
            <w:vAlign w:val="center"/>
          </w:tcPr>
          <w:p w14:paraId="69C4A635" w14:textId="77777777" w:rsidR="00F74B74" w:rsidRPr="00D24865" w:rsidRDefault="00F74B74" w:rsidP="00483FEC">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3829375D" w14:textId="77777777" w:rsidR="00F74B74" w:rsidRPr="00D24865" w:rsidRDefault="00F74B74" w:rsidP="00483FEC">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03DCB25"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DA7148B"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DCC0AF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67CE545D" w14:textId="77777777" w:rsidR="00F74B74" w:rsidRPr="00D24865" w:rsidRDefault="00F74B74" w:rsidP="00483FEC">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27139FD" w14:textId="77777777" w:rsidR="00E00BF4" w:rsidRPr="00D24865" w:rsidRDefault="00E00BF4" w:rsidP="00E00BF4">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CCA8961" w14:textId="77777777" w:rsidR="00F74B74" w:rsidRPr="00D24865" w:rsidRDefault="00F74B74" w:rsidP="00E00BF4">
      <w:pPr>
        <w:spacing w:after="0" w:line="240" w:lineRule="auto"/>
        <w:jc w:val="both"/>
        <w:rPr>
          <w:rFonts w:ascii="Times New Roman" w:hAnsi="Times New Roman" w:cs="Times New Roman"/>
          <w:i/>
          <w:color w:val="FF0000"/>
          <w:sz w:val="24"/>
          <w:szCs w:val="24"/>
        </w:rPr>
      </w:pPr>
    </w:p>
    <w:p w14:paraId="010552CA" w14:textId="77777777" w:rsidR="00F74B74" w:rsidRPr="00D24865" w:rsidRDefault="00F74B74" w:rsidP="005B74E4">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w:t>
      </w:r>
    </w:p>
    <w:p w14:paraId="4445CF4C" w14:textId="77777777" w:rsidR="00853CEB" w:rsidRPr="00D24865" w:rsidRDefault="00F74B74"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Autre possibilité :</w:t>
      </w:r>
    </w:p>
    <w:p w14:paraId="452E6E20" w14:textId="77777777" w:rsidR="00F74B74" w:rsidRPr="00D24865" w:rsidRDefault="00F74B74"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Selon la taille de la collectivité et ses effectifs, il peut </w:t>
      </w:r>
      <w:r w:rsidR="005B74E4" w:rsidRPr="00D24865">
        <w:rPr>
          <w:rFonts w:ascii="Times New Roman" w:hAnsi="Times New Roman" w:cs="Times New Roman"/>
          <w:i/>
          <w:color w:val="FF0000"/>
          <w:sz w:val="24"/>
          <w:szCs w:val="24"/>
        </w:rPr>
        <w:t>être plus lisible</w:t>
      </w:r>
      <w:r w:rsidRPr="00D24865">
        <w:rPr>
          <w:rFonts w:ascii="Times New Roman" w:hAnsi="Times New Roman" w:cs="Times New Roman"/>
          <w:i/>
          <w:color w:val="FF0000"/>
          <w:sz w:val="24"/>
          <w:szCs w:val="24"/>
        </w:rPr>
        <w:t xml:space="preserve"> de n’établir qu’un seul tableau rassemblant l’ensemble des cadres d’emplois, dans ce cas :</w:t>
      </w:r>
    </w:p>
    <w:p w14:paraId="2143ACED" w14:textId="77777777" w:rsidR="00F74B74" w:rsidRPr="00D24865" w:rsidRDefault="00F74B74" w:rsidP="00007C83">
      <w:pPr>
        <w:spacing w:after="0" w:line="240" w:lineRule="auto"/>
        <w:jc w:val="both"/>
        <w:rPr>
          <w:rFonts w:ascii="Times New Roman" w:hAnsi="Times New Roman" w:cs="Times New Roman"/>
          <w:sz w:val="24"/>
          <w:szCs w:val="24"/>
        </w:rPr>
      </w:pPr>
    </w:p>
    <w:p w14:paraId="3C4DB7C5" w14:textId="77777777" w:rsidR="005B74E4" w:rsidRPr="00D24865" w:rsidRDefault="005B74E4" w:rsidP="005B74E4">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Les cadres d’emplois concernés au sein de la collectivité </w:t>
      </w:r>
      <w:r w:rsidRPr="00D24865">
        <w:rPr>
          <w:rFonts w:ascii="Times New Roman" w:hAnsi="Times New Roman" w:cs="Times New Roman"/>
          <w:i/>
          <w:color w:val="FF0000"/>
          <w:sz w:val="24"/>
          <w:szCs w:val="24"/>
        </w:rPr>
        <w:t>(ou de l’établissement)</w:t>
      </w:r>
      <w:r w:rsidRPr="00D24865">
        <w:rPr>
          <w:rFonts w:ascii="Times New Roman" w:hAnsi="Times New Roman" w:cs="Times New Roman"/>
          <w:color w:val="FF0000"/>
          <w:sz w:val="24"/>
          <w:szCs w:val="24"/>
        </w:rPr>
        <w:t xml:space="preserve"> </w:t>
      </w:r>
      <w:r w:rsidR="008C74D3" w:rsidRPr="00D24865">
        <w:rPr>
          <w:rFonts w:ascii="Times New Roman" w:hAnsi="Times New Roman" w:cs="Times New Roman"/>
          <w:sz w:val="24"/>
          <w:szCs w:val="24"/>
        </w:rPr>
        <w:t>et énumérés ci-dessus</w:t>
      </w:r>
      <w:r w:rsidR="008C74D3" w:rsidRPr="00D24865">
        <w:rPr>
          <w:rFonts w:ascii="Times New Roman" w:hAnsi="Times New Roman" w:cs="Times New Roman"/>
          <w:color w:val="FF0000"/>
          <w:sz w:val="24"/>
          <w:szCs w:val="24"/>
        </w:rPr>
        <w:t xml:space="preserve"> </w:t>
      </w:r>
      <w:r w:rsidRPr="00D24865">
        <w:rPr>
          <w:rFonts w:ascii="Times New Roman" w:hAnsi="Times New Roman" w:cs="Times New Roman"/>
          <w:sz w:val="24"/>
          <w:szCs w:val="24"/>
        </w:rPr>
        <w:t>sont répartis dans les groupes de fonctions auxquels correspondent les montants plafonds annuels suivants :</w:t>
      </w:r>
    </w:p>
    <w:p w14:paraId="0C8FD8D6" w14:textId="77777777" w:rsidR="005B74E4" w:rsidRPr="00D24865" w:rsidRDefault="005B74E4" w:rsidP="005B74E4">
      <w:pPr>
        <w:spacing w:after="0" w:line="240" w:lineRule="auto"/>
        <w:jc w:val="both"/>
        <w:rPr>
          <w:rFonts w:ascii="Times New Roman" w:hAnsi="Times New Roman" w:cs="Times New Roman"/>
          <w:sz w:val="24"/>
          <w:szCs w:val="24"/>
        </w:rPr>
      </w:pPr>
    </w:p>
    <w:tbl>
      <w:tblPr>
        <w:tblStyle w:val="Grilledutableau"/>
        <w:tblW w:w="9067" w:type="dxa"/>
        <w:jc w:val="center"/>
        <w:tblLook w:val="04A0" w:firstRow="1" w:lastRow="0" w:firstColumn="1" w:lastColumn="0" w:noHBand="0" w:noVBand="1"/>
      </w:tblPr>
      <w:tblGrid>
        <w:gridCol w:w="544"/>
        <w:gridCol w:w="4838"/>
        <w:gridCol w:w="1843"/>
        <w:gridCol w:w="1842"/>
      </w:tblGrid>
      <w:tr w:rsidR="00C0179A" w:rsidRPr="00D24865" w14:paraId="79DCE06B" w14:textId="77777777" w:rsidTr="003C3106">
        <w:trPr>
          <w:trHeight w:val="769"/>
          <w:jc w:val="center"/>
        </w:trPr>
        <w:tc>
          <w:tcPr>
            <w:tcW w:w="5382" w:type="dxa"/>
            <w:gridSpan w:val="2"/>
            <w:tcBorders>
              <w:top w:val="single" w:sz="2" w:space="0" w:color="auto"/>
              <w:left w:val="single" w:sz="4" w:space="0" w:color="auto"/>
              <w:bottom w:val="single" w:sz="4" w:space="0" w:color="auto"/>
              <w:right w:val="single" w:sz="4" w:space="0" w:color="auto"/>
            </w:tcBorders>
            <w:shd w:val="clear" w:color="auto" w:fill="3998A5"/>
            <w:vAlign w:val="center"/>
          </w:tcPr>
          <w:p w14:paraId="057E3C2C" w14:textId="77777777" w:rsidR="005B74E4" w:rsidRPr="00D24865" w:rsidRDefault="005B74E4" w:rsidP="005B74E4">
            <w:pPr>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843" w:type="dxa"/>
            <w:tcBorders>
              <w:top w:val="single" w:sz="4" w:space="0" w:color="auto"/>
              <w:left w:val="single" w:sz="4" w:space="0" w:color="auto"/>
              <w:bottom w:val="single" w:sz="4" w:space="0" w:color="auto"/>
              <w:right w:val="single" w:sz="4" w:space="0" w:color="auto"/>
            </w:tcBorders>
            <w:shd w:val="clear" w:color="auto" w:fill="3998A5"/>
            <w:vAlign w:val="center"/>
          </w:tcPr>
          <w:p w14:paraId="56D720D3" w14:textId="77777777" w:rsidR="005B74E4" w:rsidRPr="00D24865" w:rsidRDefault="005B74E4" w:rsidP="005B74E4">
            <w:pPr>
              <w:jc w:val="center"/>
              <w:rPr>
                <w:rFonts w:ascii="Times New Roman" w:hAnsi="Times New Roman" w:cs="Times New Roman"/>
                <w:b/>
                <w:sz w:val="24"/>
                <w:szCs w:val="24"/>
              </w:rPr>
            </w:pPr>
            <w:r w:rsidRPr="00D24865">
              <w:rPr>
                <w:rFonts w:ascii="Times New Roman" w:hAnsi="Times New Roman" w:cs="Times New Roman"/>
                <w:b/>
                <w:sz w:val="24"/>
                <w:szCs w:val="24"/>
              </w:rPr>
              <w:t>Montants plafonds</w:t>
            </w:r>
          </w:p>
          <w:p w14:paraId="16132B60" w14:textId="77777777" w:rsidR="005B74E4" w:rsidRPr="00D24865" w:rsidRDefault="005B74E4" w:rsidP="005B74E4">
            <w:pPr>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842" w:type="dxa"/>
            <w:tcBorders>
              <w:top w:val="single" w:sz="4" w:space="0" w:color="auto"/>
              <w:left w:val="single" w:sz="4" w:space="0" w:color="auto"/>
              <w:bottom w:val="single" w:sz="4" w:space="0" w:color="auto"/>
              <w:right w:val="single" w:sz="4" w:space="0" w:color="auto"/>
            </w:tcBorders>
            <w:shd w:val="clear" w:color="auto" w:fill="3998A5"/>
            <w:vAlign w:val="center"/>
          </w:tcPr>
          <w:p w14:paraId="7873CADA" w14:textId="77777777" w:rsidR="005B74E4" w:rsidRPr="00D24865" w:rsidRDefault="005B74E4" w:rsidP="005B74E4">
            <w:pPr>
              <w:jc w:val="center"/>
              <w:rPr>
                <w:rFonts w:ascii="Times New Roman" w:hAnsi="Times New Roman" w:cs="Times New Roman"/>
                <w:b/>
                <w:sz w:val="24"/>
                <w:szCs w:val="24"/>
              </w:rPr>
            </w:pPr>
            <w:r w:rsidRPr="00D24865">
              <w:rPr>
                <w:rFonts w:ascii="Times New Roman" w:hAnsi="Times New Roman" w:cs="Times New Roman"/>
                <w:b/>
                <w:sz w:val="24"/>
                <w:szCs w:val="24"/>
              </w:rPr>
              <w:t>Montants</w:t>
            </w:r>
          </w:p>
          <w:p w14:paraId="0D3A0A41" w14:textId="77777777" w:rsidR="005B74E4" w:rsidRPr="00D24865" w:rsidRDefault="005B74E4" w:rsidP="005B74E4">
            <w:pPr>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plafonds</w:t>
            </w:r>
            <w:proofErr w:type="gramEnd"/>
          </w:p>
          <w:p w14:paraId="06A8193D" w14:textId="77777777" w:rsidR="005B74E4" w:rsidRPr="00D24865" w:rsidRDefault="005B74E4" w:rsidP="005B74E4">
            <w:pPr>
              <w:jc w:val="center"/>
              <w:rPr>
                <w:rFonts w:ascii="Times New Roman" w:hAnsi="Times New Roman" w:cs="Times New Roman"/>
                <w:b/>
                <w:sz w:val="24"/>
                <w:szCs w:val="24"/>
              </w:rPr>
            </w:pPr>
            <w:r w:rsidRPr="00D24865">
              <w:rPr>
                <w:rFonts w:ascii="Times New Roman" w:hAnsi="Times New Roman" w:cs="Times New Roman"/>
                <w:b/>
                <w:sz w:val="24"/>
                <w:szCs w:val="24"/>
              </w:rPr>
              <w:t>CIA</w:t>
            </w:r>
          </w:p>
        </w:tc>
      </w:tr>
      <w:tr w:rsidR="005B74E4" w:rsidRPr="00D24865" w14:paraId="10A4725D" w14:textId="77777777" w:rsidTr="00C0179A">
        <w:trPr>
          <w:trHeight w:val="397"/>
          <w:jc w:val="center"/>
        </w:trPr>
        <w:tc>
          <w:tcPr>
            <w:tcW w:w="544" w:type="dxa"/>
            <w:tcBorders>
              <w:top w:val="single" w:sz="4" w:space="0" w:color="auto"/>
              <w:left w:val="single" w:sz="4" w:space="0" w:color="auto"/>
              <w:right w:val="single" w:sz="4" w:space="0" w:color="auto"/>
            </w:tcBorders>
            <w:shd w:val="clear" w:color="auto" w:fill="FFFFFF" w:themeFill="background1"/>
            <w:vAlign w:val="center"/>
          </w:tcPr>
          <w:p w14:paraId="299A6FF8"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A1</w:t>
            </w:r>
          </w:p>
        </w:tc>
        <w:tc>
          <w:tcPr>
            <w:tcW w:w="4838" w:type="dxa"/>
            <w:tcBorders>
              <w:top w:val="single" w:sz="4" w:space="0" w:color="auto"/>
              <w:left w:val="single" w:sz="4" w:space="0" w:color="auto"/>
              <w:right w:val="single" w:sz="4" w:space="0" w:color="auto"/>
            </w:tcBorders>
            <w:shd w:val="clear" w:color="auto" w:fill="FFFFFF" w:themeFill="background1"/>
            <w:vAlign w:val="center"/>
          </w:tcPr>
          <w:p w14:paraId="24C643C1" w14:textId="77777777" w:rsidR="005B74E4" w:rsidRPr="00D24865" w:rsidRDefault="005B74E4"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DGS / Secrétariat de mairie catégorie A</w:t>
            </w:r>
          </w:p>
        </w:tc>
        <w:tc>
          <w:tcPr>
            <w:tcW w:w="1843" w:type="dxa"/>
            <w:tcBorders>
              <w:top w:val="single" w:sz="4" w:space="0" w:color="auto"/>
              <w:left w:val="single" w:sz="4" w:space="0" w:color="auto"/>
              <w:right w:val="single" w:sz="4" w:space="0" w:color="auto"/>
            </w:tcBorders>
            <w:vAlign w:val="center"/>
          </w:tcPr>
          <w:p w14:paraId="6522019A"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4" w:space="0" w:color="auto"/>
              <w:left w:val="single" w:sz="4" w:space="0" w:color="auto"/>
              <w:right w:val="single" w:sz="4" w:space="0" w:color="auto"/>
            </w:tcBorders>
            <w:vAlign w:val="center"/>
          </w:tcPr>
          <w:p w14:paraId="64A45D84"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35552C6F" w14:textId="77777777" w:rsidTr="00C0179A">
        <w:trPr>
          <w:trHeight w:val="397"/>
          <w:jc w:val="center"/>
        </w:trPr>
        <w:tc>
          <w:tcPr>
            <w:tcW w:w="544" w:type="dxa"/>
            <w:tcBorders>
              <w:left w:val="single" w:sz="4" w:space="0" w:color="auto"/>
              <w:right w:val="single" w:sz="4" w:space="0" w:color="auto"/>
            </w:tcBorders>
            <w:vAlign w:val="center"/>
          </w:tcPr>
          <w:p w14:paraId="0FC4125C"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A2</w:t>
            </w:r>
          </w:p>
        </w:tc>
        <w:tc>
          <w:tcPr>
            <w:tcW w:w="4838" w:type="dxa"/>
            <w:tcBorders>
              <w:left w:val="single" w:sz="4" w:space="0" w:color="auto"/>
              <w:right w:val="single" w:sz="4" w:space="0" w:color="auto"/>
            </w:tcBorders>
            <w:vAlign w:val="center"/>
          </w:tcPr>
          <w:p w14:paraId="70010C37" w14:textId="77777777" w:rsidR="005B74E4" w:rsidRPr="00D24865" w:rsidRDefault="005B74E4"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DGA / Direction d’un Pôle / Responsable de plusieurs services</w:t>
            </w:r>
          </w:p>
        </w:tc>
        <w:tc>
          <w:tcPr>
            <w:tcW w:w="1843" w:type="dxa"/>
            <w:tcBorders>
              <w:left w:val="single" w:sz="4" w:space="0" w:color="auto"/>
              <w:right w:val="single" w:sz="4" w:space="0" w:color="auto"/>
            </w:tcBorders>
            <w:vAlign w:val="center"/>
          </w:tcPr>
          <w:p w14:paraId="733E8E0B"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41DC23C6"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01BCA99A" w14:textId="77777777" w:rsidTr="00C0179A">
        <w:trPr>
          <w:trHeight w:val="397"/>
          <w:jc w:val="center"/>
        </w:trPr>
        <w:tc>
          <w:tcPr>
            <w:tcW w:w="544" w:type="dxa"/>
            <w:tcBorders>
              <w:left w:val="single" w:sz="4" w:space="0" w:color="auto"/>
              <w:right w:val="single" w:sz="4" w:space="0" w:color="auto"/>
            </w:tcBorders>
            <w:vAlign w:val="center"/>
          </w:tcPr>
          <w:p w14:paraId="1F967F6F"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A3</w:t>
            </w:r>
          </w:p>
        </w:tc>
        <w:tc>
          <w:tcPr>
            <w:tcW w:w="4838" w:type="dxa"/>
            <w:tcBorders>
              <w:left w:val="single" w:sz="4" w:space="0" w:color="auto"/>
              <w:right w:val="single" w:sz="4" w:space="0" w:color="auto"/>
            </w:tcBorders>
            <w:vAlign w:val="center"/>
          </w:tcPr>
          <w:p w14:paraId="6BA38862" w14:textId="77777777" w:rsidR="005B74E4" w:rsidRPr="00D24865" w:rsidRDefault="005B74E4"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 / encadrement de proximité et d’usagers</w:t>
            </w:r>
          </w:p>
        </w:tc>
        <w:tc>
          <w:tcPr>
            <w:tcW w:w="1843" w:type="dxa"/>
            <w:tcBorders>
              <w:left w:val="single" w:sz="4" w:space="0" w:color="auto"/>
              <w:right w:val="single" w:sz="4" w:space="0" w:color="auto"/>
            </w:tcBorders>
            <w:vAlign w:val="center"/>
          </w:tcPr>
          <w:p w14:paraId="7BB4073E"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4486C83D"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28873673" w14:textId="77777777" w:rsidTr="00C0179A">
        <w:trPr>
          <w:trHeight w:val="397"/>
          <w:jc w:val="center"/>
        </w:trPr>
        <w:tc>
          <w:tcPr>
            <w:tcW w:w="544" w:type="dxa"/>
            <w:tcBorders>
              <w:left w:val="single" w:sz="4" w:space="0" w:color="auto"/>
              <w:bottom w:val="single" w:sz="12" w:space="0" w:color="auto"/>
              <w:right w:val="single" w:sz="4" w:space="0" w:color="auto"/>
            </w:tcBorders>
            <w:vAlign w:val="center"/>
          </w:tcPr>
          <w:p w14:paraId="3DC31977"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A4</w:t>
            </w:r>
          </w:p>
        </w:tc>
        <w:tc>
          <w:tcPr>
            <w:tcW w:w="4838" w:type="dxa"/>
            <w:tcBorders>
              <w:left w:val="single" w:sz="4" w:space="0" w:color="auto"/>
              <w:bottom w:val="single" w:sz="12" w:space="0" w:color="auto"/>
              <w:right w:val="single" w:sz="4" w:space="0" w:color="auto"/>
            </w:tcBorders>
            <w:vAlign w:val="center"/>
          </w:tcPr>
          <w:p w14:paraId="00B4BDA2" w14:textId="77777777" w:rsidR="005B74E4" w:rsidRPr="00D24865" w:rsidRDefault="005B74E4"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fonction de coordination ou de pilotage / chargé de mission</w:t>
            </w:r>
          </w:p>
        </w:tc>
        <w:tc>
          <w:tcPr>
            <w:tcW w:w="1843" w:type="dxa"/>
            <w:tcBorders>
              <w:left w:val="single" w:sz="4" w:space="0" w:color="auto"/>
              <w:bottom w:val="single" w:sz="12" w:space="0" w:color="auto"/>
              <w:right w:val="single" w:sz="4" w:space="0" w:color="auto"/>
            </w:tcBorders>
            <w:vAlign w:val="center"/>
          </w:tcPr>
          <w:p w14:paraId="30DB9A56"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73BCAEB4"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0544D1B8" w14:textId="77777777" w:rsidTr="00C0179A">
        <w:trPr>
          <w:trHeight w:val="397"/>
          <w:jc w:val="center"/>
        </w:trPr>
        <w:tc>
          <w:tcPr>
            <w:tcW w:w="544" w:type="dxa"/>
            <w:tcBorders>
              <w:top w:val="single" w:sz="12" w:space="0" w:color="auto"/>
              <w:left w:val="single" w:sz="4" w:space="0" w:color="auto"/>
              <w:right w:val="single" w:sz="4" w:space="0" w:color="auto"/>
            </w:tcBorders>
            <w:vAlign w:val="center"/>
          </w:tcPr>
          <w:p w14:paraId="6640B02B"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B1</w:t>
            </w:r>
          </w:p>
        </w:tc>
        <w:tc>
          <w:tcPr>
            <w:tcW w:w="4838" w:type="dxa"/>
            <w:tcBorders>
              <w:top w:val="single" w:sz="12" w:space="0" w:color="auto"/>
            </w:tcBorders>
            <w:shd w:val="clear" w:color="auto" w:fill="FFFFFF" w:themeFill="background1"/>
            <w:vAlign w:val="center"/>
          </w:tcPr>
          <w:p w14:paraId="5AB34C05" w14:textId="77777777" w:rsidR="005B74E4" w:rsidRPr="00D24865" w:rsidRDefault="005B74E4" w:rsidP="005B74E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843" w:type="dxa"/>
            <w:tcBorders>
              <w:top w:val="single" w:sz="12" w:space="0" w:color="auto"/>
              <w:left w:val="single" w:sz="4" w:space="0" w:color="auto"/>
              <w:right w:val="single" w:sz="4" w:space="0" w:color="auto"/>
            </w:tcBorders>
            <w:vAlign w:val="center"/>
          </w:tcPr>
          <w:p w14:paraId="2B7832F6"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3D47C45C"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31271AF5" w14:textId="77777777" w:rsidTr="00C0179A">
        <w:trPr>
          <w:trHeight w:val="397"/>
          <w:jc w:val="center"/>
        </w:trPr>
        <w:tc>
          <w:tcPr>
            <w:tcW w:w="544" w:type="dxa"/>
            <w:tcBorders>
              <w:left w:val="single" w:sz="4" w:space="0" w:color="auto"/>
              <w:right w:val="single" w:sz="4" w:space="0" w:color="auto"/>
            </w:tcBorders>
            <w:vAlign w:val="center"/>
          </w:tcPr>
          <w:p w14:paraId="3C2E4095"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B2</w:t>
            </w:r>
          </w:p>
        </w:tc>
        <w:tc>
          <w:tcPr>
            <w:tcW w:w="4838" w:type="dxa"/>
            <w:vAlign w:val="center"/>
          </w:tcPr>
          <w:p w14:paraId="55706B92" w14:textId="77777777" w:rsidR="005B74E4" w:rsidRPr="00D24865" w:rsidRDefault="005B74E4"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fonction de coordination ou de pilotage </w:t>
            </w:r>
          </w:p>
        </w:tc>
        <w:tc>
          <w:tcPr>
            <w:tcW w:w="1843" w:type="dxa"/>
            <w:tcBorders>
              <w:left w:val="single" w:sz="4" w:space="0" w:color="auto"/>
              <w:right w:val="single" w:sz="4" w:space="0" w:color="auto"/>
            </w:tcBorders>
            <w:vAlign w:val="center"/>
          </w:tcPr>
          <w:p w14:paraId="54DB98E7"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0785C018"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5B74E4" w:rsidRPr="00D24865" w14:paraId="3E2473DD" w14:textId="77777777" w:rsidTr="00C0179A">
        <w:trPr>
          <w:trHeight w:val="310"/>
          <w:jc w:val="center"/>
        </w:trPr>
        <w:tc>
          <w:tcPr>
            <w:tcW w:w="544" w:type="dxa"/>
            <w:tcBorders>
              <w:left w:val="single" w:sz="4" w:space="0" w:color="auto"/>
              <w:bottom w:val="single" w:sz="12" w:space="0" w:color="auto"/>
              <w:right w:val="single" w:sz="4" w:space="0" w:color="auto"/>
            </w:tcBorders>
            <w:vAlign w:val="center"/>
          </w:tcPr>
          <w:p w14:paraId="4441F25C" w14:textId="77777777" w:rsidR="005B74E4" w:rsidRPr="00D24865" w:rsidRDefault="005B74E4" w:rsidP="005B74E4">
            <w:pPr>
              <w:jc w:val="both"/>
              <w:rPr>
                <w:rFonts w:ascii="Times New Roman" w:hAnsi="Times New Roman" w:cs="Times New Roman"/>
                <w:b/>
                <w:sz w:val="24"/>
                <w:szCs w:val="24"/>
              </w:rPr>
            </w:pPr>
            <w:r w:rsidRPr="00D24865">
              <w:rPr>
                <w:rFonts w:ascii="Times New Roman" w:hAnsi="Times New Roman" w:cs="Times New Roman"/>
                <w:b/>
                <w:sz w:val="24"/>
                <w:szCs w:val="24"/>
              </w:rPr>
              <w:t>B3</w:t>
            </w:r>
          </w:p>
        </w:tc>
        <w:tc>
          <w:tcPr>
            <w:tcW w:w="4838" w:type="dxa"/>
            <w:tcBorders>
              <w:bottom w:val="single" w:sz="12" w:space="0" w:color="auto"/>
            </w:tcBorders>
            <w:vAlign w:val="center"/>
          </w:tcPr>
          <w:p w14:paraId="30FB8698" w14:textId="77777777" w:rsidR="005B74E4" w:rsidRPr="00D24865" w:rsidRDefault="005B74E4" w:rsidP="005B74E4">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843" w:type="dxa"/>
            <w:tcBorders>
              <w:left w:val="single" w:sz="4" w:space="0" w:color="auto"/>
              <w:bottom w:val="single" w:sz="12" w:space="0" w:color="auto"/>
              <w:right w:val="single" w:sz="4" w:space="0" w:color="auto"/>
            </w:tcBorders>
            <w:vAlign w:val="center"/>
          </w:tcPr>
          <w:p w14:paraId="3C674086"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60231D35" w14:textId="77777777" w:rsidR="005B74E4"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A54885" w:rsidRPr="00D24865" w14:paraId="3C6E3F8E" w14:textId="77777777" w:rsidTr="00C0179A">
        <w:trPr>
          <w:trHeight w:val="397"/>
          <w:jc w:val="center"/>
        </w:trPr>
        <w:tc>
          <w:tcPr>
            <w:tcW w:w="544" w:type="dxa"/>
            <w:tcBorders>
              <w:top w:val="single" w:sz="12" w:space="0" w:color="auto"/>
              <w:left w:val="single" w:sz="4" w:space="0" w:color="auto"/>
              <w:right w:val="single" w:sz="4" w:space="0" w:color="auto"/>
            </w:tcBorders>
            <w:vAlign w:val="center"/>
          </w:tcPr>
          <w:p w14:paraId="177DB78F" w14:textId="77777777" w:rsidR="00A54885" w:rsidRPr="00D24865" w:rsidRDefault="00A54885" w:rsidP="00A54885">
            <w:pPr>
              <w:jc w:val="both"/>
              <w:rPr>
                <w:rFonts w:ascii="Times New Roman" w:hAnsi="Times New Roman" w:cs="Times New Roman"/>
                <w:b/>
                <w:sz w:val="24"/>
                <w:szCs w:val="24"/>
              </w:rPr>
            </w:pPr>
            <w:r w:rsidRPr="00D24865">
              <w:rPr>
                <w:rFonts w:ascii="Times New Roman" w:hAnsi="Times New Roman" w:cs="Times New Roman"/>
                <w:b/>
                <w:sz w:val="24"/>
                <w:szCs w:val="24"/>
              </w:rPr>
              <w:t>C1</w:t>
            </w:r>
          </w:p>
        </w:tc>
        <w:tc>
          <w:tcPr>
            <w:tcW w:w="4838" w:type="dxa"/>
            <w:tcBorders>
              <w:top w:val="single" w:sz="12" w:space="0" w:color="auto"/>
            </w:tcBorders>
            <w:shd w:val="clear" w:color="auto" w:fill="FFFFFF" w:themeFill="background1"/>
            <w:vAlign w:val="center"/>
          </w:tcPr>
          <w:p w14:paraId="4CF7AD5C" w14:textId="77777777" w:rsidR="00A54885" w:rsidRPr="00D24865" w:rsidRDefault="00A54885"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w:t>
            </w:r>
          </w:p>
        </w:tc>
        <w:tc>
          <w:tcPr>
            <w:tcW w:w="1843" w:type="dxa"/>
            <w:tcBorders>
              <w:top w:val="single" w:sz="12" w:space="0" w:color="auto"/>
              <w:left w:val="single" w:sz="4" w:space="0" w:color="auto"/>
              <w:right w:val="single" w:sz="4" w:space="0" w:color="auto"/>
            </w:tcBorders>
            <w:vAlign w:val="center"/>
          </w:tcPr>
          <w:p w14:paraId="54C2760A" w14:textId="77777777" w:rsidR="00A54885"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433752BF" w14:textId="77777777" w:rsidR="00A54885"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A54885" w:rsidRPr="00D24865" w14:paraId="58A7FB48" w14:textId="77777777" w:rsidTr="00C0179A">
        <w:trPr>
          <w:trHeight w:val="397"/>
          <w:jc w:val="center"/>
        </w:trPr>
        <w:tc>
          <w:tcPr>
            <w:tcW w:w="544" w:type="dxa"/>
            <w:tcBorders>
              <w:left w:val="single" w:sz="4" w:space="0" w:color="auto"/>
              <w:bottom w:val="single" w:sz="4" w:space="0" w:color="auto"/>
              <w:right w:val="single" w:sz="4" w:space="0" w:color="auto"/>
            </w:tcBorders>
            <w:vAlign w:val="center"/>
          </w:tcPr>
          <w:p w14:paraId="6C890014" w14:textId="77777777" w:rsidR="00A54885" w:rsidRPr="00D24865" w:rsidRDefault="00A54885" w:rsidP="00A54885">
            <w:pPr>
              <w:jc w:val="both"/>
              <w:rPr>
                <w:rFonts w:ascii="Times New Roman" w:hAnsi="Times New Roman" w:cs="Times New Roman"/>
                <w:b/>
                <w:sz w:val="24"/>
                <w:szCs w:val="24"/>
              </w:rPr>
            </w:pPr>
            <w:r w:rsidRPr="00D24865">
              <w:rPr>
                <w:rFonts w:ascii="Times New Roman" w:hAnsi="Times New Roman" w:cs="Times New Roman"/>
                <w:b/>
                <w:sz w:val="24"/>
                <w:szCs w:val="24"/>
              </w:rPr>
              <w:t>C2</w:t>
            </w:r>
          </w:p>
        </w:tc>
        <w:tc>
          <w:tcPr>
            <w:tcW w:w="4838" w:type="dxa"/>
            <w:vAlign w:val="center"/>
          </w:tcPr>
          <w:p w14:paraId="5ED4E2C5" w14:textId="77777777" w:rsidR="00A54885" w:rsidRPr="00D24865" w:rsidRDefault="00A54885" w:rsidP="00A54885">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agent d’accueil</w:t>
            </w:r>
          </w:p>
        </w:tc>
        <w:tc>
          <w:tcPr>
            <w:tcW w:w="1843" w:type="dxa"/>
            <w:tcBorders>
              <w:left w:val="single" w:sz="4" w:space="0" w:color="auto"/>
              <w:bottom w:val="single" w:sz="4" w:space="0" w:color="auto"/>
              <w:right w:val="single" w:sz="4" w:space="0" w:color="auto"/>
            </w:tcBorders>
            <w:vAlign w:val="center"/>
          </w:tcPr>
          <w:p w14:paraId="280C81CD" w14:textId="77777777" w:rsidR="00A54885"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4" w:space="0" w:color="auto"/>
              <w:right w:val="single" w:sz="4" w:space="0" w:color="auto"/>
            </w:tcBorders>
            <w:vAlign w:val="center"/>
          </w:tcPr>
          <w:p w14:paraId="02DC4DF9" w14:textId="77777777" w:rsidR="00A54885" w:rsidRPr="00D24865" w:rsidRDefault="00A54885" w:rsidP="00A54885">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bl>
    <w:p w14:paraId="3F5FF158" w14:textId="77777777" w:rsidR="00F74B74" w:rsidRDefault="005B74E4"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23CD1093" w14:textId="77777777" w:rsidR="00007C83" w:rsidRPr="00D24865" w:rsidRDefault="00007C83" w:rsidP="00007C83">
      <w:pPr>
        <w:pStyle w:val="Paragraphedeliste"/>
        <w:numPr>
          <w:ilvl w:val="0"/>
          <w:numId w:val="36"/>
        </w:numPr>
        <w:spacing w:after="0" w:line="240" w:lineRule="auto"/>
        <w:ind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lastRenderedPageBreak/>
        <w:t>Modulations individuelles</w:t>
      </w:r>
      <w:r w:rsidRPr="00D24865">
        <w:rPr>
          <w:rFonts w:ascii="Times New Roman" w:hAnsi="Times New Roman" w:cs="Times New Roman"/>
          <w:b/>
          <w:sz w:val="24"/>
          <w:szCs w:val="24"/>
        </w:rPr>
        <w:t> :</w:t>
      </w:r>
    </w:p>
    <w:p w14:paraId="0D01AE79" w14:textId="77777777" w:rsidR="00007C83" w:rsidRPr="00D24865" w:rsidRDefault="00007C83" w:rsidP="00007C83">
      <w:pPr>
        <w:spacing w:after="0" w:line="240" w:lineRule="auto"/>
        <w:jc w:val="both"/>
        <w:rPr>
          <w:rFonts w:ascii="Times New Roman" w:hAnsi="Times New Roman" w:cs="Times New Roman"/>
          <w:b/>
          <w:sz w:val="24"/>
          <w:szCs w:val="24"/>
        </w:rPr>
      </w:pPr>
    </w:p>
    <w:p w14:paraId="148F0DFC" w14:textId="77777777" w:rsidR="00007C83" w:rsidRPr="00D24865" w:rsidRDefault="00943200" w:rsidP="00007C83">
      <w:pPr>
        <w:pStyle w:val="Paragraphedeliste"/>
        <w:numPr>
          <w:ilvl w:val="0"/>
          <w:numId w:val="18"/>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1) </w:t>
      </w:r>
      <w:r w:rsidR="00007C83" w:rsidRPr="00D24865">
        <w:rPr>
          <w:rFonts w:ascii="Times New Roman" w:hAnsi="Times New Roman" w:cs="Times New Roman"/>
          <w:b/>
          <w:sz w:val="24"/>
          <w:szCs w:val="24"/>
          <w:u w:val="single"/>
        </w:rPr>
        <w:t>Part fonctionnelle</w:t>
      </w:r>
      <w:r w:rsidR="00007C83" w:rsidRPr="00D24865">
        <w:rPr>
          <w:rFonts w:ascii="Times New Roman" w:hAnsi="Times New Roman" w:cs="Times New Roman"/>
          <w:b/>
          <w:sz w:val="24"/>
          <w:szCs w:val="24"/>
        </w:rPr>
        <w:t xml:space="preserve"> (IFSE) :</w:t>
      </w:r>
    </w:p>
    <w:p w14:paraId="4F182E99" w14:textId="77777777" w:rsidR="00007C83" w:rsidRPr="00D24865" w:rsidRDefault="00007C83" w:rsidP="00007C83">
      <w:pPr>
        <w:spacing w:after="0" w:line="240" w:lineRule="auto"/>
        <w:jc w:val="both"/>
        <w:rPr>
          <w:rFonts w:ascii="Times New Roman" w:hAnsi="Times New Roman" w:cs="Times New Roman"/>
          <w:b/>
          <w:sz w:val="24"/>
          <w:szCs w:val="24"/>
        </w:rPr>
      </w:pPr>
    </w:p>
    <w:p w14:paraId="6DC08A4E"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fonctionnelle peut varier selon le niveau de responsabilités, le niveau d’expertise ou les sujétions auxquelles les agents sont confrontés dans l’exercice de leurs missions</w:t>
      </w:r>
      <w:r w:rsidR="00AF414A" w:rsidRPr="00D24865">
        <w:rPr>
          <w:rFonts w:ascii="Times New Roman" w:hAnsi="Times New Roman" w:cs="Times New Roman"/>
          <w:sz w:val="24"/>
          <w:szCs w:val="24"/>
        </w:rPr>
        <w:t>, conformément aux critères définis ci-dessus</w:t>
      </w:r>
      <w:r w:rsidR="00CD7717" w:rsidRPr="00D24865">
        <w:rPr>
          <w:rFonts w:ascii="Times New Roman" w:hAnsi="Times New Roman" w:cs="Times New Roman"/>
          <w:sz w:val="24"/>
          <w:szCs w:val="24"/>
        </w:rPr>
        <w:t xml:space="preserve"> (voir II)</w:t>
      </w:r>
      <w:r w:rsidRPr="00D24865">
        <w:rPr>
          <w:rFonts w:ascii="Times New Roman" w:hAnsi="Times New Roman" w:cs="Times New Roman"/>
          <w:sz w:val="24"/>
          <w:szCs w:val="24"/>
        </w:rPr>
        <w:t xml:space="preserve">. </w:t>
      </w:r>
    </w:p>
    <w:p w14:paraId="0E86D3AA" w14:textId="77777777" w:rsidR="00007C83" w:rsidRPr="00D24865" w:rsidRDefault="00007C83" w:rsidP="00007C83">
      <w:pPr>
        <w:spacing w:after="0" w:line="240" w:lineRule="auto"/>
        <w:jc w:val="both"/>
        <w:rPr>
          <w:rFonts w:ascii="Times New Roman" w:hAnsi="Times New Roman" w:cs="Times New Roman"/>
          <w:sz w:val="24"/>
          <w:szCs w:val="24"/>
        </w:rPr>
      </w:pPr>
    </w:p>
    <w:p w14:paraId="6572E803"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individuel dépend du rattachement de l’emploi occupé par un agent à l’un des groupes fonctionnels définis ci-dessus.</w:t>
      </w:r>
    </w:p>
    <w:p w14:paraId="043BB155" w14:textId="77777777" w:rsidR="0001401A" w:rsidRPr="00D24865" w:rsidRDefault="0001401A" w:rsidP="00007C83">
      <w:pPr>
        <w:spacing w:after="0" w:line="240" w:lineRule="auto"/>
        <w:jc w:val="both"/>
        <w:rPr>
          <w:rFonts w:ascii="Times New Roman" w:hAnsi="Times New Roman" w:cs="Times New Roman"/>
          <w:sz w:val="24"/>
          <w:szCs w:val="24"/>
        </w:rPr>
      </w:pPr>
    </w:p>
    <w:p w14:paraId="010EAF1F" w14:textId="77777777" w:rsidR="00BB2DA7" w:rsidRPr="00D24865" w:rsidRDefault="00BB2DA7" w:rsidP="00BB2DA7">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2B60F64E" w14:textId="77777777" w:rsidR="00BB2DA7" w:rsidRPr="00D24865" w:rsidRDefault="00BB2DA7" w:rsidP="00007C83">
      <w:pPr>
        <w:spacing w:after="0" w:line="240" w:lineRule="auto"/>
        <w:jc w:val="both"/>
        <w:rPr>
          <w:rFonts w:ascii="Times New Roman" w:hAnsi="Times New Roman" w:cs="Times New Roman"/>
          <w:sz w:val="24"/>
          <w:szCs w:val="24"/>
        </w:rPr>
      </w:pPr>
    </w:p>
    <w:p w14:paraId="41D5D119" w14:textId="77777777" w:rsidR="0009382B" w:rsidRPr="00D24865" w:rsidRDefault="0009382B" w:rsidP="00BB2DA7">
      <w:pPr>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Valorisation financière de l’expérience professionnelle :</w:t>
      </w:r>
    </w:p>
    <w:p w14:paraId="42C38B5A" w14:textId="77777777" w:rsidR="0009382B" w:rsidRPr="00D24865" w:rsidRDefault="0009382B" w:rsidP="00BB2DA7">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Les collectivités ont </w:t>
      </w:r>
      <w:r w:rsidRPr="00D24865">
        <w:rPr>
          <w:rFonts w:ascii="Times New Roman" w:hAnsi="Times New Roman" w:cs="Times New Roman"/>
          <w:color w:val="FF0000"/>
          <w:sz w:val="24"/>
          <w:szCs w:val="24"/>
          <w:u w:val="single"/>
        </w:rPr>
        <w:t>la possibilité</w:t>
      </w:r>
      <w:r w:rsidRPr="00D24865">
        <w:rPr>
          <w:rFonts w:ascii="Times New Roman" w:hAnsi="Times New Roman" w:cs="Times New Roman"/>
          <w:color w:val="FF0000"/>
          <w:sz w:val="24"/>
          <w:szCs w:val="24"/>
        </w:rPr>
        <w:t xml:space="preserve"> de bonifier la part de l’IFSE en prenant en compte l’expérience professionnelle de l’agent lors de la mise en place du RIFSEEP ou lors d’un recrutement.</w:t>
      </w:r>
    </w:p>
    <w:p w14:paraId="62C5E6FE" w14:textId="77777777" w:rsidR="00BB2DA7" w:rsidRPr="00D24865" w:rsidRDefault="00BB2DA7" w:rsidP="00BB2DA7">
      <w:pPr>
        <w:spacing w:after="0" w:line="240" w:lineRule="auto"/>
        <w:jc w:val="both"/>
        <w:rPr>
          <w:rFonts w:ascii="Times New Roman" w:hAnsi="Times New Roman" w:cs="Times New Roman"/>
          <w:color w:val="FF0000"/>
          <w:sz w:val="24"/>
          <w:szCs w:val="24"/>
        </w:rPr>
      </w:pPr>
    </w:p>
    <w:p w14:paraId="5D3B7C4F" w14:textId="77777777" w:rsidR="0009382B" w:rsidRPr="00D24865" w:rsidRDefault="00606F45" w:rsidP="00BB2DA7">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L</w:t>
      </w:r>
      <w:r w:rsidR="0009382B" w:rsidRPr="00D24865">
        <w:rPr>
          <w:rFonts w:ascii="Times New Roman" w:hAnsi="Times New Roman" w:cs="Times New Roman"/>
          <w:color w:val="FF0000"/>
          <w:sz w:val="24"/>
          <w:szCs w:val="24"/>
        </w:rPr>
        <w:t xml:space="preserve">a valorisation financière de l’expérience professionnelle au titre de l’IFSE </w:t>
      </w:r>
      <w:r w:rsidR="00BB2DA7" w:rsidRPr="00D24865">
        <w:rPr>
          <w:rFonts w:ascii="Times New Roman" w:hAnsi="Times New Roman" w:cs="Times New Roman"/>
          <w:color w:val="FF0000"/>
          <w:sz w:val="24"/>
          <w:szCs w:val="24"/>
        </w:rPr>
        <w:t>permet</w:t>
      </w:r>
      <w:r w:rsidR="0009382B" w:rsidRPr="00D24865">
        <w:rPr>
          <w:rFonts w:ascii="Times New Roman" w:hAnsi="Times New Roman" w:cs="Times New Roman"/>
          <w:color w:val="FF0000"/>
          <w:sz w:val="24"/>
          <w:szCs w:val="24"/>
        </w:rPr>
        <w:t xml:space="preserve"> que des agents appartenant au même grade et au même groupe </w:t>
      </w:r>
      <w:r w:rsidR="00BB2DA7" w:rsidRPr="00D24865">
        <w:rPr>
          <w:rFonts w:ascii="Times New Roman" w:hAnsi="Times New Roman" w:cs="Times New Roman"/>
          <w:color w:val="FF0000"/>
          <w:sz w:val="24"/>
          <w:szCs w:val="24"/>
        </w:rPr>
        <w:t>de fonction</w:t>
      </w:r>
      <w:r w:rsidR="0009382B" w:rsidRPr="00D24865">
        <w:rPr>
          <w:rFonts w:ascii="Times New Roman" w:hAnsi="Times New Roman" w:cs="Times New Roman"/>
          <w:color w:val="FF0000"/>
          <w:sz w:val="24"/>
          <w:szCs w:val="24"/>
        </w:rPr>
        <w:t>s puisse</w:t>
      </w:r>
      <w:r w:rsidR="00BB2DA7" w:rsidRPr="00D24865">
        <w:rPr>
          <w:rFonts w:ascii="Times New Roman" w:hAnsi="Times New Roman" w:cs="Times New Roman"/>
          <w:color w:val="FF0000"/>
          <w:sz w:val="24"/>
          <w:szCs w:val="24"/>
        </w:rPr>
        <w:t>nt</w:t>
      </w:r>
      <w:r w:rsidR="0009382B" w:rsidRPr="00D24865">
        <w:rPr>
          <w:rFonts w:ascii="Times New Roman" w:hAnsi="Times New Roman" w:cs="Times New Roman"/>
          <w:color w:val="FF0000"/>
          <w:sz w:val="24"/>
          <w:szCs w:val="24"/>
        </w:rPr>
        <w:t xml:space="preserve"> bénéficier d’un taux d’IFSE différent</w:t>
      </w:r>
      <w:r w:rsidR="00BB2DA7" w:rsidRPr="00D24865">
        <w:rPr>
          <w:rFonts w:ascii="Times New Roman" w:hAnsi="Times New Roman" w:cs="Times New Roman"/>
          <w:color w:val="FF0000"/>
          <w:sz w:val="24"/>
          <w:szCs w:val="24"/>
        </w:rPr>
        <w:t>.</w:t>
      </w:r>
    </w:p>
    <w:p w14:paraId="4E1CBAF7" w14:textId="77777777" w:rsidR="0009382B" w:rsidRPr="00D24865" w:rsidRDefault="00BB2DA7" w:rsidP="00BB2DA7">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0009382B" w:rsidRPr="00D24865">
        <w:rPr>
          <w:rFonts w:ascii="Times New Roman" w:hAnsi="Times New Roman" w:cs="Times New Roman"/>
          <w:color w:val="FF0000"/>
          <w:sz w:val="24"/>
          <w:szCs w:val="24"/>
        </w:rPr>
        <w:t>Exemple : recrutement externe d’</w:t>
      </w:r>
      <w:r w:rsidRPr="00D24865">
        <w:rPr>
          <w:rFonts w:ascii="Times New Roman" w:hAnsi="Times New Roman" w:cs="Times New Roman"/>
          <w:color w:val="FF0000"/>
          <w:sz w:val="24"/>
          <w:szCs w:val="24"/>
        </w:rPr>
        <w:t>un</w:t>
      </w:r>
      <w:r w:rsidR="0009382B" w:rsidRPr="00D24865">
        <w:rPr>
          <w:rFonts w:ascii="Times New Roman" w:hAnsi="Times New Roman" w:cs="Times New Roman"/>
          <w:color w:val="FF0000"/>
          <w:sz w:val="24"/>
          <w:szCs w:val="24"/>
        </w:rPr>
        <w:t xml:space="preserve"> gestionnaire RH justifiant de 10 ans d’expérience sur le même poste, alors que la collectivité recruteuse compte déjà </w:t>
      </w:r>
      <w:r w:rsidRPr="00D24865">
        <w:rPr>
          <w:rFonts w:ascii="Times New Roman" w:hAnsi="Times New Roman" w:cs="Times New Roman"/>
          <w:color w:val="FF0000"/>
          <w:sz w:val="24"/>
          <w:szCs w:val="24"/>
        </w:rPr>
        <w:t>dans ses effectifs un</w:t>
      </w:r>
      <w:r w:rsidR="0009382B" w:rsidRPr="00D24865">
        <w:rPr>
          <w:rFonts w:ascii="Times New Roman" w:hAnsi="Times New Roman" w:cs="Times New Roman"/>
          <w:color w:val="FF0000"/>
          <w:sz w:val="24"/>
          <w:szCs w:val="24"/>
        </w:rPr>
        <w:t xml:space="preserve"> gestionnaire RH avec 4</w:t>
      </w:r>
      <w:r w:rsidRPr="00D24865">
        <w:rPr>
          <w:rFonts w:ascii="Times New Roman" w:hAnsi="Times New Roman" w:cs="Times New Roman"/>
          <w:color w:val="FF0000"/>
          <w:sz w:val="24"/>
          <w:szCs w:val="24"/>
        </w:rPr>
        <w:t xml:space="preserve"> ans</w:t>
      </w:r>
      <w:r w:rsidR="0009382B" w:rsidRPr="00D24865">
        <w:rPr>
          <w:rFonts w:ascii="Times New Roman" w:hAnsi="Times New Roman" w:cs="Times New Roman"/>
          <w:color w:val="FF0000"/>
          <w:sz w:val="24"/>
          <w:szCs w:val="24"/>
        </w:rPr>
        <w:t xml:space="preserve"> d’expérience</w:t>
      </w:r>
      <w:r w:rsidRPr="00D24865">
        <w:rPr>
          <w:rFonts w:ascii="Times New Roman" w:hAnsi="Times New Roman" w:cs="Times New Roman"/>
          <w:color w:val="FF0000"/>
          <w:sz w:val="24"/>
          <w:szCs w:val="24"/>
        </w:rPr>
        <w:t xml:space="preserve"> et qui perçoit à ce titre une part IFSE de 1</w:t>
      </w:r>
      <w:r w:rsidR="009C6938" w:rsidRPr="00D24865">
        <w:rPr>
          <w:rFonts w:ascii="Times New Roman" w:hAnsi="Times New Roman" w:cs="Times New Roman"/>
          <w:color w:val="FF0000"/>
          <w:sz w:val="24"/>
          <w:szCs w:val="24"/>
        </w:rPr>
        <w:t>0</w:t>
      </w:r>
      <w:r w:rsidRPr="00D24865">
        <w:rPr>
          <w:rFonts w:ascii="Times New Roman" w:hAnsi="Times New Roman" w:cs="Times New Roman"/>
          <w:color w:val="FF0000"/>
          <w:sz w:val="24"/>
          <w:szCs w:val="24"/>
        </w:rPr>
        <w:t>0,00 € par mois, la prise en compte de l’expérience professionnelle permettrait à la collectivité de verser une part d’IFSE plus importante à l’agent recruté alors qu’elle effectuera les mêmes missions que l’agent déjà en poste).</w:t>
      </w:r>
    </w:p>
    <w:p w14:paraId="3F3D6E85" w14:textId="77777777" w:rsidR="00BB2DA7" w:rsidRPr="00D24865" w:rsidRDefault="00BB2DA7" w:rsidP="00BB2DA7">
      <w:pPr>
        <w:spacing w:after="0" w:line="240" w:lineRule="auto"/>
        <w:jc w:val="both"/>
        <w:rPr>
          <w:rFonts w:ascii="Times New Roman" w:hAnsi="Times New Roman" w:cs="Times New Roman"/>
          <w:color w:val="FF0000"/>
          <w:sz w:val="24"/>
          <w:szCs w:val="24"/>
        </w:rPr>
      </w:pPr>
    </w:p>
    <w:p w14:paraId="32C5C786" w14:textId="77777777" w:rsidR="00BB2DA7" w:rsidRPr="00D24865" w:rsidRDefault="00BB2DA7" w:rsidP="00BB2DA7">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Valoriser financièrement l’expérience professionnelle peut répondre à différents objectifs :</w:t>
      </w:r>
    </w:p>
    <w:p w14:paraId="68842609" w14:textId="77777777" w:rsidR="00BB2DA7" w:rsidRPr="00D24865" w:rsidRDefault="00BB2DA7" w:rsidP="00BB2DA7">
      <w:pPr>
        <w:pStyle w:val="Paragraphedeliste"/>
        <w:numPr>
          <w:ilvl w:val="0"/>
          <w:numId w:val="47"/>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Encourager la montée en compétences des agents déjà en poste ;</w:t>
      </w:r>
    </w:p>
    <w:p w14:paraId="30B4169D" w14:textId="77777777" w:rsidR="00BB2DA7" w:rsidRPr="00D24865" w:rsidRDefault="00BB2DA7" w:rsidP="00BB2DA7">
      <w:pPr>
        <w:pStyle w:val="Paragraphedeliste"/>
        <w:numPr>
          <w:ilvl w:val="0"/>
          <w:numId w:val="47"/>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Représenter un outil de motivation </w:t>
      </w:r>
      <w:r w:rsidR="00606F45" w:rsidRPr="00D24865">
        <w:rPr>
          <w:rFonts w:ascii="Times New Roman" w:hAnsi="Times New Roman" w:cs="Times New Roman"/>
          <w:color w:val="FF0000"/>
          <w:sz w:val="24"/>
          <w:szCs w:val="24"/>
        </w:rPr>
        <w:t xml:space="preserve">(notamment lors du réexamen voir ci-dessous) </w:t>
      </w:r>
      <w:r w:rsidRPr="00D24865">
        <w:rPr>
          <w:rFonts w:ascii="Times New Roman" w:hAnsi="Times New Roman" w:cs="Times New Roman"/>
          <w:color w:val="FF0000"/>
          <w:sz w:val="24"/>
          <w:szCs w:val="24"/>
        </w:rPr>
        <w:t>;</w:t>
      </w:r>
    </w:p>
    <w:p w14:paraId="07D45BBB" w14:textId="77777777" w:rsidR="00BB2DA7" w:rsidRPr="00D24865" w:rsidRDefault="00BB2DA7" w:rsidP="00BB2DA7">
      <w:pPr>
        <w:pStyle w:val="Paragraphedeliste"/>
        <w:numPr>
          <w:ilvl w:val="0"/>
          <w:numId w:val="47"/>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dans le cadre d’un recrutement à condition que le recruté dispose d’expérience ;</w:t>
      </w:r>
    </w:p>
    <w:p w14:paraId="78CFCE7A" w14:textId="77777777" w:rsidR="00BB2DA7" w:rsidRPr="00D24865" w:rsidRDefault="00BB2DA7" w:rsidP="00BB2DA7">
      <w:pPr>
        <w:pStyle w:val="Paragraphedeliste"/>
        <w:numPr>
          <w:ilvl w:val="0"/>
          <w:numId w:val="47"/>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pour régler les situations d’adaptation de la rémunération aux fonctions exercées.</w:t>
      </w:r>
    </w:p>
    <w:p w14:paraId="57310B57" w14:textId="77777777" w:rsidR="00BB2DA7" w:rsidRPr="00D24865" w:rsidRDefault="00BB2DA7" w:rsidP="00BB2DA7">
      <w:pPr>
        <w:spacing w:after="0" w:line="240" w:lineRule="auto"/>
        <w:jc w:val="both"/>
        <w:rPr>
          <w:rFonts w:ascii="Times New Roman" w:hAnsi="Times New Roman" w:cs="Times New Roman"/>
          <w:color w:val="FF0000"/>
          <w:sz w:val="24"/>
          <w:szCs w:val="24"/>
        </w:rPr>
      </w:pPr>
    </w:p>
    <w:p w14:paraId="0F8CED8A" w14:textId="77777777" w:rsidR="0009382B" w:rsidRPr="00D24865" w:rsidRDefault="00BB2DA7" w:rsidP="00BB2DA7">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u w:val="single"/>
        </w:rPr>
        <w:t>Dans ce cas, il faut préciser dans la délibération</w:t>
      </w:r>
      <w:r w:rsidRPr="00D24865">
        <w:rPr>
          <w:rFonts w:ascii="Times New Roman" w:hAnsi="Times New Roman" w:cs="Times New Roman"/>
          <w:color w:val="FF0000"/>
          <w:sz w:val="24"/>
          <w:szCs w:val="24"/>
        </w:rPr>
        <w:t> :</w:t>
      </w:r>
    </w:p>
    <w:p w14:paraId="2C816DF2" w14:textId="77777777" w:rsidR="00BB2DA7" w:rsidRPr="00D24865" w:rsidRDefault="00BB2DA7" w:rsidP="00BB2DA7">
      <w:pPr>
        <w:spacing w:after="0" w:line="240" w:lineRule="auto"/>
        <w:jc w:val="both"/>
        <w:rPr>
          <w:rFonts w:ascii="Times New Roman" w:hAnsi="Times New Roman" w:cs="Times New Roman"/>
          <w:color w:val="FF0000"/>
          <w:sz w:val="24"/>
          <w:szCs w:val="24"/>
        </w:rPr>
      </w:pPr>
    </w:p>
    <w:p w14:paraId="7C63BA32" w14:textId="77777777" w:rsidR="0001401A" w:rsidRPr="00D24865" w:rsidRDefault="0001401A" w:rsidP="00BB2DA7">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Ce montant individuel pourra également être bonifié en prenant en compte l’expérience professionnelle antérieurement </w:t>
      </w:r>
      <w:r w:rsidR="0009382B" w:rsidRPr="00D24865">
        <w:rPr>
          <w:rFonts w:ascii="Times New Roman" w:hAnsi="Times New Roman" w:cs="Times New Roman"/>
          <w:i/>
          <w:color w:val="FF0000"/>
          <w:sz w:val="24"/>
          <w:szCs w:val="24"/>
        </w:rPr>
        <w:t>acquise</w:t>
      </w:r>
      <w:r w:rsidRPr="00D24865">
        <w:rPr>
          <w:rFonts w:ascii="Times New Roman" w:hAnsi="Times New Roman" w:cs="Times New Roman"/>
          <w:i/>
          <w:color w:val="FF0000"/>
          <w:sz w:val="24"/>
          <w:szCs w:val="24"/>
        </w:rPr>
        <w:t xml:space="preserve"> dans le secteur privé ou public </w:t>
      </w:r>
      <w:r w:rsidR="00606F45" w:rsidRPr="00D24865">
        <w:rPr>
          <w:rFonts w:ascii="Times New Roman" w:hAnsi="Times New Roman" w:cs="Times New Roman"/>
          <w:i/>
          <w:color w:val="FF0000"/>
          <w:sz w:val="24"/>
          <w:szCs w:val="24"/>
        </w:rPr>
        <w:t>par l’agent</w:t>
      </w:r>
      <w:r w:rsidRPr="00D24865">
        <w:rPr>
          <w:rFonts w:ascii="Times New Roman" w:hAnsi="Times New Roman" w:cs="Times New Roman"/>
          <w:i/>
          <w:color w:val="FF0000"/>
          <w:sz w:val="24"/>
          <w:szCs w:val="24"/>
        </w:rPr>
        <w:t>.</w:t>
      </w:r>
    </w:p>
    <w:p w14:paraId="18EB15D7" w14:textId="77777777" w:rsidR="00BB2DA7" w:rsidRPr="00D24865" w:rsidRDefault="00BB2DA7" w:rsidP="00BB2DA7">
      <w:pPr>
        <w:spacing w:after="0" w:line="240" w:lineRule="auto"/>
        <w:jc w:val="both"/>
        <w:rPr>
          <w:rFonts w:ascii="Times New Roman" w:hAnsi="Times New Roman" w:cs="Times New Roman"/>
          <w:i/>
          <w:color w:val="FF0000"/>
          <w:sz w:val="24"/>
          <w:szCs w:val="24"/>
        </w:rPr>
      </w:pPr>
    </w:p>
    <w:p w14:paraId="0DB18E62" w14:textId="77777777" w:rsidR="001F1E96" w:rsidRPr="00D24865" w:rsidRDefault="0009382B" w:rsidP="00BB2DA7">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L’expérience professionnelle est assimilée </w:t>
      </w:r>
      <w:r w:rsidR="001F1E96" w:rsidRPr="00D24865">
        <w:rPr>
          <w:rFonts w:ascii="Times New Roman" w:hAnsi="Times New Roman" w:cs="Times New Roman"/>
          <w:i/>
          <w:color w:val="FF0000"/>
          <w:sz w:val="24"/>
          <w:szCs w:val="24"/>
        </w:rPr>
        <w:t>à :</w:t>
      </w:r>
    </w:p>
    <w:p w14:paraId="6FAFFEB2" w14:textId="77777777" w:rsidR="0009382B" w:rsidRPr="00D24865" w:rsidRDefault="001F1E96" w:rsidP="001F1E96">
      <w:pPr>
        <w:pStyle w:val="Paragraphedeliste"/>
        <w:numPr>
          <w:ilvl w:val="0"/>
          <w:numId w:val="47"/>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 xml:space="preserve">Toutes </w:t>
      </w:r>
      <w:r w:rsidR="00606F45" w:rsidRPr="00D24865">
        <w:rPr>
          <w:rFonts w:ascii="Times New Roman" w:eastAsia="Times New Roman" w:hAnsi="Times New Roman" w:cs="Times New Roman"/>
          <w:i/>
          <w:color w:val="FF0000"/>
          <w:sz w:val="24"/>
          <w:szCs w:val="24"/>
        </w:rPr>
        <w:t xml:space="preserve">expériences professionnelles </w:t>
      </w:r>
      <w:r w:rsidRPr="00D24865">
        <w:rPr>
          <w:rFonts w:ascii="Times New Roman" w:eastAsia="Times New Roman" w:hAnsi="Times New Roman" w:cs="Times New Roman"/>
          <w:i/>
          <w:color w:val="FF0000"/>
          <w:sz w:val="24"/>
          <w:szCs w:val="24"/>
        </w:rPr>
        <w:t xml:space="preserve">qui </w:t>
      </w:r>
      <w:r w:rsidR="00606F45" w:rsidRPr="00D24865">
        <w:rPr>
          <w:rFonts w:ascii="Times New Roman" w:eastAsia="Times New Roman" w:hAnsi="Times New Roman" w:cs="Times New Roman"/>
          <w:i/>
          <w:color w:val="FF0000"/>
          <w:sz w:val="24"/>
          <w:szCs w:val="24"/>
        </w:rPr>
        <w:t xml:space="preserve">ont permis d’acquérir des connaissances et des compétences par l’exercice pratique </w:t>
      </w:r>
      <w:r w:rsidR="00606F45" w:rsidRPr="00D24865">
        <w:rPr>
          <w:rFonts w:ascii="Times New Roman" w:hAnsi="Times New Roman" w:cs="Times New Roman"/>
          <w:i/>
          <w:color w:val="FF0000"/>
          <w:sz w:val="24"/>
          <w:szCs w:val="24"/>
        </w:rPr>
        <w:t>de missions exclusivement similaires avec celles qui seront occupées dans la collectivité</w:t>
      </w:r>
      <w:r w:rsidRPr="00D24865">
        <w:rPr>
          <w:rFonts w:ascii="Times New Roman" w:eastAsia="Times New Roman" w:hAnsi="Times New Roman" w:cs="Times New Roman"/>
          <w:i/>
          <w:color w:val="FF0000"/>
          <w:sz w:val="24"/>
          <w:szCs w:val="24"/>
        </w:rPr>
        <w:t>,</w:t>
      </w:r>
    </w:p>
    <w:p w14:paraId="4DCADC3D" w14:textId="77777777" w:rsidR="001F1E96" w:rsidRPr="00D24865" w:rsidRDefault="001F1E96" w:rsidP="001F1E96">
      <w:pPr>
        <w:pStyle w:val="Paragraphedeliste"/>
        <w:numPr>
          <w:ilvl w:val="0"/>
          <w:numId w:val="47"/>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 xml:space="preserve">La connaissance </w:t>
      </w:r>
      <w:r w:rsidR="00D33729" w:rsidRPr="00D24865">
        <w:rPr>
          <w:rFonts w:ascii="Times New Roman" w:eastAsia="Times New Roman" w:hAnsi="Times New Roman" w:cs="Times New Roman"/>
          <w:i/>
          <w:color w:val="FF0000"/>
          <w:sz w:val="24"/>
          <w:szCs w:val="24"/>
        </w:rPr>
        <w:t>de l’e</w:t>
      </w:r>
      <w:r w:rsidRPr="00D24865">
        <w:rPr>
          <w:rFonts w:ascii="Times New Roman" w:eastAsia="Times New Roman" w:hAnsi="Times New Roman" w:cs="Times New Roman"/>
          <w:i/>
          <w:color w:val="FF0000"/>
          <w:sz w:val="24"/>
          <w:szCs w:val="24"/>
        </w:rPr>
        <w:t>nvironnement direct du poste (interlocuteurs, partenaires, circuits de décisions) ou plus largement l'environnement territorial</w:t>
      </w:r>
      <w:r w:rsidR="00D33729" w:rsidRPr="00D24865">
        <w:rPr>
          <w:rFonts w:ascii="Times New Roman" w:eastAsia="Times New Roman" w:hAnsi="Times New Roman" w:cs="Times New Roman"/>
          <w:i/>
          <w:color w:val="FF0000"/>
          <w:sz w:val="24"/>
          <w:szCs w:val="24"/>
        </w:rPr>
        <w:t>,</w:t>
      </w:r>
    </w:p>
    <w:p w14:paraId="7A6FE773" w14:textId="77777777" w:rsidR="001F1E96" w:rsidRPr="00D24865" w:rsidRDefault="00D33729" w:rsidP="001F1E96">
      <w:pPr>
        <w:pStyle w:val="Paragraphedeliste"/>
        <w:numPr>
          <w:ilvl w:val="0"/>
          <w:numId w:val="47"/>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La capacité à mobiliser des savoirs et savoir-faire acquis au cours de l'expérience antérieure,</w:t>
      </w:r>
    </w:p>
    <w:p w14:paraId="320F1812" w14:textId="77777777" w:rsidR="00D33729" w:rsidRPr="00D24865" w:rsidRDefault="00D33729" w:rsidP="00BB2DA7">
      <w:pPr>
        <w:pStyle w:val="Paragraphedeliste"/>
        <w:numPr>
          <w:ilvl w:val="0"/>
          <w:numId w:val="47"/>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170A26B5" w14:textId="77777777" w:rsidR="00D33729" w:rsidRPr="00D24865" w:rsidRDefault="00D33729" w:rsidP="00BB2DA7">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lastRenderedPageBreak/>
        <w:t xml:space="preserve">Cette bonification ne pourra pas représenter plus de … % (définir le % ex : 20%) du montant de la part d’IFSE initialement fixée pour l’exercice des </w:t>
      </w:r>
      <w:r w:rsidR="002F2BEC" w:rsidRPr="00D24865">
        <w:rPr>
          <w:rFonts w:ascii="Times New Roman" w:eastAsia="Times New Roman" w:hAnsi="Times New Roman" w:cs="Times New Roman"/>
          <w:i/>
          <w:color w:val="FF0000"/>
          <w:sz w:val="24"/>
          <w:szCs w:val="24"/>
        </w:rPr>
        <w:t>fonctions considéré</w:t>
      </w:r>
      <w:r w:rsidR="009C6938" w:rsidRPr="00D24865">
        <w:rPr>
          <w:rFonts w:ascii="Times New Roman" w:eastAsia="Times New Roman" w:hAnsi="Times New Roman" w:cs="Times New Roman"/>
          <w:i/>
          <w:color w:val="FF0000"/>
          <w:sz w:val="24"/>
          <w:szCs w:val="24"/>
        </w:rPr>
        <w:t>es</w:t>
      </w:r>
      <w:r w:rsidR="00606F45" w:rsidRPr="00D24865">
        <w:rPr>
          <w:rFonts w:ascii="Times New Roman" w:eastAsia="Times New Roman" w:hAnsi="Times New Roman" w:cs="Times New Roman"/>
          <w:i/>
          <w:color w:val="FF0000"/>
          <w:sz w:val="24"/>
          <w:szCs w:val="24"/>
        </w:rPr>
        <w:t xml:space="preserve"> et dans la limite des plafonds fixés ci-dessus</w:t>
      </w:r>
      <w:r w:rsidRPr="00D24865">
        <w:rPr>
          <w:rFonts w:ascii="Times New Roman" w:eastAsia="Times New Roman" w:hAnsi="Times New Roman" w:cs="Times New Roman"/>
          <w:i/>
          <w:color w:val="FF0000"/>
          <w:sz w:val="24"/>
          <w:szCs w:val="24"/>
        </w:rPr>
        <w:t>.</w:t>
      </w:r>
    </w:p>
    <w:p w14:paraId="7B7BBE26" w14:textId="77777777" w:rsidR="00D33729" w:rsidRPr="00D24865" w:rsidRDefault="00D33729" w:rsidP="00BB2DA7">
      <w:pPr>
        <w:spacing w:after="0" w:line="240" w:lineRule="auto"/>
        <w:jc w:val="both"/>
        <w:rPr>
          <w:rFonts w:ascii="Times New Roman" w:eastAsia="Times New Roman" w:hAnsi="Times New Roman" w:cs="Times New Roman"/>
          <w:i/>
          <w:color w:val="FF0000"/>
          <w:sz w:val="24"/>
          <w:szCs w:val="24"/>
        </w:rPr>
      </w:pPr>
    </w:p>
    <w:p w14:paraId="553AB42F" w14:textId="77777777" w:rsidR="00BB2DA7" w:rsidRPr="00D24865" w:rsidRDefault="00BB2DA7" w:rsidP="00BB2DA7">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Pour bénéficier de cette bonification, l’agent devra justifier par tout moyen de son expérience professionnelle et de l’exercice effectif desdites missions (fiche de poste, contrat de travail, certificat de travail …)</w:t>
      </w:r>
      <w:r w:rsidR="001F1E96" w:rsidRPr="00D24865">
        <w:rPr>
          <w:rFonts w:ascii="Times New Roman" w:eastAsia="Times New Roman" w:hAnsi="Times New Roman" w:cs="Times New Roman"/>
          <w:i/>
          <w:color w:val="FF0000"/>
          <w:sz w:val="24"/>
          <w:szCs w:val="24"/>
        </w:rPr>
        <w:t>.</w:t>
      </w:r>
    </w:p>
    <w:p w14:paraId="481F5CFE" w14:textId="77777777" w:rsidR="001F1E96" w:rsidRPr="00D24865" w:rsidRDefault="001F1E96" w:rsidP="00BB2DA7">
      <w:pPr>
        <w:spacing w:after="0" w:line="240" w:lineRule="auto"/>
        <w:jc w:val="both"/>
        <w:rPr>
          <w:rFonts w:ascii="Times New Roman" w:eastAsia="Times New Roman" w:hAnsi="Times New Roman" w:cs="Times New Roman"/>
          <w:i/>
          <w:color w:val="FF0000"/>
          <w:sz w:val="24"/>
          <w:szCs w:val="24"/>
        </w:rPr>
      </w:pPr>
    </w:p>
    <w:p w14:paraId="763F6804" w14:textId="77777777" w:rsidR="001F1E96" w:rsidRPr="00D24865" w:rsidRDefault="001F1E96" w:rsidP="001F1E96">
      <w:pPr>
        <w:spacing w:after="0" w:line="240" w:lineRule="auto"/>
        <w:jc w:val="center"/>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7986694C" w14:textId="77777777" w:rsidR="00BB2DA7" w:rsidRPr="00D24865" w:rsidRDefault="00BB2DA7" w:rsidP="00BB2DA7">
      <w:pPr>
        <w:spacing w:after="0" w:line="240" w:lineRule="auto"/>
        <w:jc w:val="both"/>
        <w:rPr>
          <w:rFonts w:ascii="Times New Roman" w:hAnsi="Times New Roman" w:cs="Times New Roman"/>
          <w:color w:val="FF0000"/>
          <w:sz w:val="24"/>
          <w:szCs w:val="24"/>
        </w:rPr>
      </w:pPr>
    </w:p>
    <w:p w14:paraId="34826E96"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Ce montant fait l’objet d’un réexamen : </w:t>
      </w:r>
    </w:p>
    <w:p w14:paraId="0AD95294" w14:textId="77777777" w:rsidR="00C1518C" w:rsidRPr="00D24865" w:rsidRDefault="00C1518C" w:rsidP="00C1518C">
      <w:pPr>
        <w:pStyle w:val="Corpsdetexte"/>
        <w:widowControl w:val="0"/>
        <w:numPr>
          <w:ilvl w:val="0"/>
          <w:numId w:val="13"/>
        </w:numPr>
        <w:tabs>
          <w:tab w:val="left" w:pos="932"/>
        </w:tabs>
        <w:spacing w:before="1" w:after="0" w:line="239" w:lineRule="auto"/>
        <w:ind w:right="110"/>
        <w:rPr>
          <w:rFonts w:ascii="Times New Roman" w:hAnsi="Times New Roman" w:cs="Times New Roman"/>
          <w:sz w:val="24"/>
          <w:szCs w:val="24"/>
        </w:rPr>
      </w:pPr>
      <w:proofErr w:type="gramStart"/>
      <w:r w:rsidRPr="00D24865">
        <w:rPr>
          <w:rFonts w:ascii="Times New Roman" w:hAnsi="Times New Roman" w:cs="Times New Roman"/>
          <w:sz w:val="24"/>
          <w:szCs w:val="24"/>
        </w:rPr>
        <w:t>pour</w:t>
      </w:r>
      <w:proofErr w:type="gramEnd"/>
      <w:r w:rsidRPr="00D24865">
        <w:rPr>
          <w:rFonts w:ascii="Times New Roman" w:hAnsi="Times New Roman" w:cs="Times New Roman"/>
          <w:sz w:val="24"/>
          <w:szCs w:val="24"/>
        </w:rPr>
        <w:t xml:space="preserve"> les emplois fonctionnels, à l’issue de la première période de détachement ;</w:t>
      </w:r>
    </w:p>
    <w:p w14:paraId="4E41A253" w14:textId="77777777" w:rsidR="00007C83" w:rsidRPr="00D24865" w:rsidRDefault="00007C83" w:rsidP="00007C83">
      <w:pPr>
        <w:pStyle w:val="Paragraphedeliste"/>
        <w:numPr>
          <w:ilvl w:val="0"/>
          <w:numId w:val="1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fonctions ou d’emploi ;</w:t>
      </w:r>
    </w:p>
    <w:p w14:paraId="46FD2A96" w14:textId="77777777" w:rsidR="00007C83" w:rsidRPr="00D24865" w:rsidRDefault="00007C83" w:rsidP="00007C83">
      <w:pPr>
        <w:pStyle w:val="Paragraphedeliste"/>
        <w:numPr>
          <w:ilvl w:val="0"/>
          <w:numId w:val="1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grade ou de cadre d’emplois à la suite d’une promotion, d’un avancement de grade ou de la nomination suite à la réussite d’un concours ; </w:t>
      </w:r>
    </w:p>
    <w:p w14:paraId="79578D90" w14:textId="77777777" w:rsidR="00007C83" w:rsidRPr="00D24865" w:rsidRDefault="00007C83" w:rsidP="00A81945">
      <w:pPr>
        <w:pStyle w:val="Paragraphedeliste"/>
        <w:numPr>
          <w:ilvl w:val="0"/>
          <w:numId w:val="1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au</w:t>
      </w:r>
      <w:proofErr w:type="gramEnd"/>
      <w:r w:rsidRPr="00D24865">
        <w:rPr>
          <w:rFonts w:ascii="Times New Roman" w:hAnsi="Times New Roman" w:cs="Times New Roman"/>
          <w:sz w:val="24"/>
          <w:szCs w:val="24"/>
        </w:rPr>
        <w:t xml:space="preserve"> moins tous les </w:t>
      </w:r>
      <w:r w:rsidR="00E706D7" w:rsidRPr="00D24865">
        <w:rPr>
          <w:rFonts w:ascii="Times New Roman" w:hAnsi="Times New Roman" w:cs="Times New Roman"/>
          <w:color w:val="FF0000"/>
          <w:sz w:val="24"/>
          <w:szCs w:val="24"/>
        </w:rPr>
        <w:t xml:space="preserve">… </w:t>
      </w:r>
      <w:r w:rsidR="00E706D7" w:rsidRPr="00D24865">
        <w:rPr>
          <w:rFonts w:ascii="Times New Roman" w:hAnsi="Times New Roman" w:cs="Times New Roman"/>
          <w:i/>
          <w:color w:val="FF0000"/>
          <w:sz w:val="24"/>
          <w:szCs w:val="24"/>
        </w:rPr>
        <w:t>(minimum tous les 4 ans)</w:t>
      </w:r>
      <w:r w:rsidRPr="00D24865">
        <w:rPr>
          <w:rFonts w:ascii="Times New Roman" w:hAnsi="Times New Roman" w:cs="Times New Roman"/>
          <w:sz w:val="24"/>
          <w:szCs w:val="24"/>
        </w:rPr>
        <w:t xml:space="preserve"> ans en fonction de l’expérience acquise par l’agent</w:t>
      </w:r>
      <w:r w:rsidR="00125FBA" w:rsidRPr="00D24865">
        <w:rPr>
          <w:rFonts w:ascii="Times New Roman" w:hAnsi="Times New Roman" w:cs="Times New Roman"/>
          <w:sz w:val="24"/>
          <w:szCs w:val="24"/>
        </w:rPr>
        <w:t xml:space="preserve"> dans ses fonctions</w:t>
      </w:r>
      <w:r w:rsidRPr="00D24865">
        <w:rPr>
          <w:rFonts w:ascii="Times New Roman" w:hAnsi="Times New Roman" w:cs="Times New Roman"/>
          <w:sz w:val="24"/>
          <w:szCs w:val="24"/>
        </w:rPr>
        <w:t>.</w:t>
      </w:r>
    </w:p>
    <w:p w14:paraId="2EDEBBAF" w14:textId="77777777" w:rsidR="00A81945" w:rsidRPr="00D24865" w:rsidRDefault="00A81945" w:rsidP="00A81945">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Dans ce dernier cas, le montant individuel d’IFSE pourra être modulé</w:t>
      </w:r>
      <w:r w:rsidR="00483FEC" w:rsidRPr="00D24865">
        <w:rPr>
          <w:rFonts w:ascii="Times New Roman" w:hAnsi="Times New Roman" w:cs="Times New Roman"/>
          <w:sz w:val="24"/>
          <w:szCs w:val="24"/>
        </w:rPr>
        <w:t xml:space="preserve"> à la hausse </w:t>
      </w:r>
      <w:r w:rsidR="00483FEC" w:rsidRPr="00B430E0">
        <w:rPr>
          <w:rFonts w:ascii="Times New Roman" w:hAnsi="Times New Roman" w:cs="Times New Roman"/>
          <w:i/>
          <w:iCs/>
          <w:color w:val="FF0000"/>
          <w:sz w:val="24"/>
          <w:szCs w:val="24"/>
        </w:rPr>
        <w:t>ou à la baisse</w:t>
      </w:r>
      <w:r w:rsidRPr="00B430E0">
        <w:rPr>
          <w:rFonts w:ascii="Times New Roman" w:hAnsi="Times New Roman" w:cs="Times New Roman"/>
          <w:color w:val="FF0000"/>
          <w:sz w:val="24"/>
          <w:szCs w:val="24"/>
        </w:rPr>
        <w:t xml:space="preserve"> </w:t>
      </w:r>
      <w:r w:rsidRPr="00D24865">
        <w:rPr>
          <w:rFonts w:ascii="Times New Roman" w:hAnsi="Times New Roman" w:cs="Times New Roman"/>
          <w:sz w:val="24"/>
          <w:szCs w:val="24"/>
        </w:rPr>
        <w:t xml:space="preserve">dans la limite de </w:t>
      </w:r>
      <w:r w:rsidRPr="00D24865">
        <w:rPr>
          <w:rFonts w:ascii="Times New Roman" w:hAnsi="Times New Roman" w:cs="Times New Roman"/>
          <w:color w:val="FF0000"/>
          <w:sz w:val="24"/>
          <w:szCs w:val="24"/>
        </w:rPr>
        <w:t xml:space="preserve">… % </w:t>
      </w:r>
      <w:r w:rsidRPr="00D24865">
        <w:rPr>
          <w:rFonts w:ascii="Times New Roman" w:hAnsi="Times New Roman" w:cs="Times New Roman"/>
          <w:i/>
          <w:color w:val="FF0000"/>
          <w:sz w:val="24"/>
          <w:szCs w:val="24"/>
        </w:rPr>
        <w:t>(définir le % qui ne peut être que marginal</w:t>
      </w:r>
      <w:r w:rsidR="00123694" w:rsidRPr="00D24865">
        <w:rPr>
          <w:rFonts w:ascii="Times New Roman" w:hAnsi="Times New Roman" w:cs="Times New Roman"/>
          <w:i/>
          <w:color w:val="FF0000"/>
          <w:sz w:val="24"/>
          <w:szCs w:val="24"/>
        </w:rPr>
        <w:t xml:space="preserve"> ex :</w:t>
      </w:r>
      <w:r w:rsidR="00D83468" w:rsidRPr="00D24865">
        <w:rPr>
          <w:rFonts w:ascii="Times New Roman" w:hAnsi="Times New Roman" w:cs="Times New Roman"/>
          <w:i/>
          <w:color w:val="FF0000"/>
          <w:sz w:val="24"/>
          <w:szCs w:val="24"/>
        </w:rPr>
        <w:t xml:space="preserve"> 10</w:t>
      </w:r>
      <w:r w:rsidR="00123694" w:rsidRPr="00D24865">
        <w:rPr>
          <w:rFonts w:ascii="Times New Roman" w:hAnsi="Times New Roman" w:cs="Times New Roman"/>
          <w:i/>
          <w:color w:val="FF0000"/>
          <w:sz w:val="24"/>
          <w:szCs w:val="24"/>
        </w:rPr>
        <w:t>%</w:t>
      </w:r>
      <w:r w:rsidRPr="00D24865">
        <w:rPr>
          <w:rFonts w:ascii="Times New Roman" w:hAnsi="Times New Roman" w:cs="Times New Roman"/>
          <w:i/>
          <w:color w:val="FF0000"/>
          <w:sz w:val="24"/>
          <w:szCs w:val="24"/>
        </w:rPr>
        <w:t>)</w:t>
      </w:r>
      <w:r w:rsidRPr="00D24865">
        <w:rPr>
          <w:rFonts w:ascii="Times New Roman" w:hAnsi="Times New Roman" w:cs="Times New Roman"/>
          <w:sz w:val="24"/>
          <w:szCs w:val="24"/>
        </w:rPr>
        <w:t xml:space="preserve"> en fonction de l’expérience professionnelle acquise </w:t>
      </w:r>
      <w:r w:rsidR="00604A61" w:rsidRPr="00D24865">
        <w:rPr>
          <w:rFonts w:ascii="Times New Roman" w:hAnsi="Times New Roman" w:cs="Times New Roman"/>
          <w:sz w:val="24"/>
          <w:szCs w:val="24"/>
        </w:rPr>
        <w:t xml:space="preserve">ou non </w:t>
      </w:r>
      <w:r w:rsidRPr="00D24865">
        <w:rPr>
          <w:rFonts w:ascii="Times New Roman" w:hAnsi="Times New Roman" w:cs="Times New Roman"/>
          <w:sz w:val="24"/>
          <w:szCs w:val="24"/>
        </w:rPr>
        <w:t xml:space="preserve">par l’agent </w:t>
      </w:r>
      <w:r w:rsidR="00125FBA" w:rsidRPr="00D24865">
        <w:rPr>
          <w:rFonts w:ascii="Times New Roman" w:hAnsi="Times New Roman" w:cs="Times New Roman"/>
          <w:sz w:val="24"/>
          <w:szCs w:val="24"/>
        </w:rPr>
        <w:t xml:space="preserve">dans ses fonctions au sein de la collectivité et </w:t>
      </w:r>
      <w:r w:rsidRPr="00D24865">
        <w:rPr>
          <w:rFonts w:ascii="Times New Roman" w:hAnsi="Times New Roman" w:cs="Times New Roman"/>
          <w:sz w:val="24"/>
          <w:szCs w:val="24"/>
        </w:rPr>
        <w:t>selon les critères suivants :</w:t>
      </w:r>
    </w:p>
    <w:p w14:paraId="31D2F17B" w14:textId="77777777" w:rsidR="00A81945" w:rsidRPr="00D24865" w:rsidRDefault="00A81945" w:rsidP="00A81945">
      <w:pPr>
        <w:pStyle w:val="Paragraphedeliste"/>
        <w:numPr>
          <w:ilvl w:val="0"/>
          <w:numId w:val="41"/>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l’approfondissement</w:t>
      </w:r>
      <w:proofErr w:type="gramEnd"/>
      <w:r w:rsidRPr="00D24865">
        <w:rPr>
          <w:rFonts w:ascii="Times New Roman" w:hAnsi="Times New Roman" w:cs="Times New Roman"/>
          <w:i/>
          <w:color w:val="FF0000"/>
          <w:sz w:val="24"/>
          <w:szCs w:val="24"/>
        </w:rPr>
        <w:t xml:space="preserve"> de sa connaissance de l’environnement de travail et des procédures ; </w:t>
      </w:r>
    </w:p>
    <w:p w14:paraId="0486CB69" w14:textId="77777777" w:rsidR="00A81945" w:rsidRPr="00D24865" w:rsidRDefault="00A81945" w:rsidP="00A81945">
      <w:pPr>
        <w:pStyle w:val="Paragraphedeliste"/>
        <w:numPr>
          <w:ilvl w:val="0"/>
          <w:numId w:val="41"/>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l’amélioration</w:t>
      </w:r>
      <w:proofErr w:type="gramEnd"/>
      <w:r w:rsidRPr="00D24865">
        <w:rPr>
          <w:rFonts w:ascii="Times New Roman" w:hAnsi="Times New Roman" w:cs="Times New Roman"/>
          <w:i/>
          <w:color w:val="FF0000"/>
          <w:sz w:val="24"/>
          <w:szCs w:val="24"/>
        </w:rPr>
        <w:t xml:space="preserve"> des savoirs techniques et de leur utilisation ;</w:t>
      </w:r>
    </w:p>
    <w:p w14:paraId="423638D0" w14:textId="77777777" w:rsidR="00A81945" w:rsidRPr="00D24865" w:rsidRDefault="00A81945" w:rsidP="00A81945">
      <w:pPr>
        <w:pStyle w:val="Paragraphedeliste"/>
        <w:numPr>
          <w:ilvl w:val="0"/>
          <w:numId w:val="41"/>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les</w:t>
      </w:r>
      <w:proofErr w:type="gramEnd"/>
      <w:r w:rsidRPr="00D24865">
        <w:rPr>
          <w:rFonts w:ascii="Times New Roman" w:hAnsi="Times New Roman" w:cs="Times New Roman"/>
          <w:i/>
          <w:color w:val="FF0000"/>
          <w:sz w:val="24"/>
          <w:szCs w:val="24"/>
        </w:rPr>
        <w:t xml:space="preserve"> formations suivies (et liées au poste) ;</w:t>
      </w:r>
    </w:p>
    <w:p w14:paraId="352E49D9" w14:textId="77777777" w:rsidR="00A81945" w:rsidRPr="00D24865" w:rsidRDefault="00A81945" w:rsidP="00A81945">
      <w:pPr>
        <w:pStyle w:val="Paragraphedeliste"/>
        <w:numPr>
          <w:ilvl w:val="0"/>
          <w:numId w:val="41"/>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w:t>
      </w:r>
      <w:proofErr w:type="gramEnd"/>
      <w:r w:rsidRPr="00D24865">
        <w:rPr>
          <w:rFonts w:ascii="Times New Roman" w:hAnsi="Times New Roman" w:cs="Times New Roman"/>
          <w:i/>
          <w:color w:val="FF0000"/>
          <w:sz w:val="24"/>
          <w:szCs w:val="24"/>
        </w:rPr>
        <w:t xml:space="preserve"> gestion d’un évènement exceptionnel permettant de renforcer ses acquis ;</w:t>
      </w:r>
    </w:p>
    <w:p w14:paraId="4BD3CBD8" w14:textId="77777777" w:rsidR="00A81945" w:rsidRPr="00D24865" w:rsidRDefault="00A81945" w:rsidP="00A81945">
      <w:pPr>
        <w:pStyle w:val="Paragraphedeliste"/>
        <w:numPr>
          <w:ilvl w:val="0"/>
          <w:numId w:val="41"/>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173FF849" w14:textId="77777777" w:rsidR="00A81945" w:rsidRPr="00D24865" w:rsidRDefault="00A81945" w:rsidP="00A81945">
      <w:pPr>
        <w:spacing w:after="0" w:line="240" w:lineRule="auto"/>
        <w:jc w:val="both"/>
        <w:rPr>
          <w:rFonts w:ascii="Times New Roman" w:hAnsi="Times New Roman" w:cs="Times New Roman"/>
          <w:color w:val="FF0000"/>
          <w:sz w:val="24"/>
          <w:szCs w:val="24"/>
        </w:rPr>
      </w:pPr>
    </w:p>
    <w:p w14:paraId="0C24C1B1" w14:textId="77777777" w:rsidR="00A81945" w:rsidRPr="00D24865" w:rsidRDefault="00A81945" w:rsidP="00A81945">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D24865">
        <w:rPr>
          <w:rFonts w:ascii="Times New Roman" w:hAnsi="Times New Roman" w:cs="Times New Roman"/>
          <w:b/>
          <w:color w:val="FF0000"/>
          <w:sz w:val="24"/>
          <w:szCs w:val="24"/>
          <w:u w:val="single"/>
        </w:rPr>
        <w:t>Rappel</w:t>
      </w:r>
      <w:r w:rsidRPr="00D24865">
        <w:rPr>
          <w:rFonts w:ascii="Times New Roman" w:hAnsi="Times New Roman" w:cs="Times New Roman"/>
          <w:b/>
          <w:color w:val="FF0000"/>
          <w:sz w:val="24"/>
          <w:szCs w:val="24"/>
        </w:rPr>
        <w:t> :</w:t>
      </w:r>
      <w:r w:rsidRPr="00D24865">
        <w:rPr>
          <w:rFonts w:ascii="Times New Roman" w:hAnsi="Times New Roman" w:cs="Times New Roman"/>
          <w:color w:val="FF0000"/>
          <w:sz w:val="24"/>
          <w:szCs w:val="24"/>
        </w:rPr>
        <w:t xml:space="preserve"> les textes ne définissent pas la notion d’expérience professionnelle, il revient à la collectivité de la définir dans sa délibération</w:t>
      </w:r>
      <w:r w:rsidR="00D8779A" w:rsidRPr="00D24865">
        <w:rPr>
          <w:rFonts w:ascii="Times New Roman" w:hAnsi="Times New Roman" w:cs="Times New Roman"/>
          <w:color w:val="FF0000"/>
          <w:sz w:val="24"/>
          <w:szCs w:val="24"/>
        </w:rPr>
        <w:t xml:space="preserve">. </w:t>
      </w:r>
      <w:r w:rsidR="00D8779A" w:rsidRPr="00D24865">
        <w:rPr>
          <w:rStyle w:val="lev"/>
          <w:rFonts w:ascii="Times New Roman" w:hAnsi="Times New Roman" w:cs="Times New Roman"/>
          <w:b w:val="0"/>
          <w:bCs w:val="0"/>
          <w:color w:val="FF0000"/>
          <w:sz w:val="24"/>
          <w:szCs w:val="24"/>
          <w:shd w:val="clear" w:color="auto" w:fill="FFFFFF"/>
        </w:rPr>
        <w:t>L’expérience professionnelle doit absolument être distinguée de l’ancienneté, cette dernière notion étant reflétée par les avancements d’échelons</w:t>
      </w:r>
      <w:r w:rsidRPr="00D24865">
        <w:rPr>
          <w:rFonts w:ascii="Times New Roman" w:hAnsi="Times New Roman" w:cs="Times New Roman"/>
          <w:color w:val="FF0000"/>
          <w:sz w:val="24"/>
          <w:szCs w:val="24"/>
        </w:rPr>
        <w:t>)</w:t>
      </w:r>
    </w:p>
    <w:p w14:paraId="79276D7A" w14:textId="77777777" w:rsidR="00007C83" w:rsidRPr="00D24865" w:rsidRDefault="00007C83" w:rsidP="00007C83">
      <w:pPr>
        <w:spacing w:after="0" w:line="240" w:lineRule="auto"/>
        <w:jc w:val="both"/>
        <w:rPr>
          <w:rFonts w:ascii="Times New Roman" w:hAnsi="Times New Roman" w:cs="Times New Roman"/>
          <w:sz w:val="24"/>
          <w:szCs w:val="24"/>
        </w:rPr>
      </w:pPr>
    </w:p>
    <w:p w14:paraId="789FDAC7" w14:textId="77777777" w:rsidR="0010292A" w:rsidRPr="00D24865" w:rsidRDefault="0010292A"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principe du réexamen du montant de l’IFSE n’implique pas pour autant une revalorisation automatique.</w:t>
      </w:r>
    </w:p>
    <w:p w14:paraId="2798EF11" w14:textId="77777777" w:rsidR="0010292A" w:rsidRPr="00D24865" w:rsidRDefault="0010292A" w:rsidP="00007C83">
      <w:pPr>
        <w:spacing w:after="0" w:line="240" w:lineRule="auto"/>
        <w:jc w:val="both"/>
        <w:rPr>
          <w:rFonts w:ascii="Times New Roman" w:hAnsi="Times New Roman" w:cs="Times New Roman"/>
          <w:sz w:val="24"/>
          <w:szCs w:val="24"/>
        </w:rPr>
      </w:pPr>
    </w:p>
    <w:p w14:paraId="311832DF"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La part fonctionnelle de la prime sera versée </w:t>
      </w:r>
      <w:r w:rsidRPr="00D24865">
        <w:rPr>
          <w:rFonts w:ascii="Times New Roman" w:hAnsi="Times New Roman" w:cs="Times New Roman"/>
          <w:i/>
          <w:color w:val="FF0000"/>
          <w:sz w:val="24"/>
          <w:szCs w:val="24"/>
        </w:rPr>
        <w:t>mensuellement sur la base d’un douzième du montant annuel individuel attribué</w:t>
      </w:r>
      <w:r w:rsidR="00A158C5" w:rsidRPr="00D24865">
        <w:rPr>
          <w:rFonts w:ascii="Times New Roman" w:hAnsi="Times New Roman" w:cs="Times New Roman"/>
          <w:sz w:val="24"/>
          <w:szCs w:val="24"/>
        </w:rPr>
        <w:t xml:space="preserve"> </w:t>
      </w:r>
      <w:r w:rsidR="00A158C5" w:rsidRPr="00D24865">
        <w:rPr>
          <w:rFonts w:ascii="Times New Roman" w:hAnsi="Times New Roman" w:cs="Times New Roman"/>
          <w:i/>
          <w:color w:val="FF0000"/>
          <w:sz w:val="24"/>
          <w:szCs w:val="24"/>
        </w:rPr>
        <w:t xml:space="preserve">(ou annuellement ou </w:t>
      </w:r>
      <w:r w:rsidR="00D83468" w:rsidRPr="00D24865">
        <w:rPr>
          <w:rFonts w:ascii="Times New Roman" w:hAnsi="Times New Roman" w:cs="Times New Roman"/>
          <w:i/>
          <w:color w:val="FF0000"/>
          <w:sz w:val="24"/>
          <w:szCs w:val="24"/>
        </w:rPr>
        <w:t>semestriellement</w:t>
      </w:r>
      <w:r w:rsidR="00A158C5" w:rsidRPr="00D24865">
        <w:rPr>
          <w:rFonts w:ascii="Times New Roman" w:hAnsi="Times New Roman" w:cs="Times New Roman"/>
          <w:i/>
          <w:color w:val="FF0000"/>
          <w:sz w:val="24"/>
          <w:szCs w:val="24"/>
        </w:rPr>
        <w:t>)</w:t>
      </w:r>
      <w:r w:rsidR="00C85C9C" w:rsidRPr="00D24865">
        <w:rPr>
          <w:rFonts w:ascii="Times New Roman" w:hAnsi="Times New Roman" w:cs="Times New Roman"/>
          <w:sz w:val="24"/>
          <w:szCs w:val="24"/>
        </w:rPr>
        <w:t xml:space="preserve"> et proratisé</w:t>
      </w:r>
      <w:r w:rsidR="00604A61" w:rsidRPr="00D24865">
        <w:rPr>
          <w:rFonts w:ascii="Times New Roman" w:hAnsi="Times New Roman" w:cs="Times New Roman"/>
          <w:sz w:val="24"/>
          <w:szCs w:val="24"/>
        </w:rPr>
        <w:t>e</w:t>
      </w:r>
      <w:r w:rsidR="00C85C9C" w:rsidRPr="00D24865">
        <w:rPr>
          <w:rFonts w:ascii="Times New Roman" w:hAnsi="Times New Roman" w:cs="Times New Roman"/>
          <w:sz w:val="24"/>
          <w:szCs w:val="24"/>
        </w:rPr>
        <w:t xml:space="preserve"> en fonction du temps de travail</w:t>
      </w:r>
      <w:r w:rsidRPr="00D24865">
        <w:rPr>
          <w:rFonts w:ascii="Times New Roman" w:hAnsi="Times New Roman" w:cs="Times New Roman"/>
          <w:sz w:val="24"/>
          <w:szCs w:val="24"/>
        </w:rPr>
        <w:t xml:space="preserve">. </w:t>
      </w:r>
    </w:p>
    <w:p w14:paraId="08646ABC" w14:textId="77777777" w:rsidR="001C3132" w:rsidRPr="00D24865" w:rsidRDefault="001C3132" w:rsidP="00007C83">
      <w:pPr>
        <w:spacing w:after="0" w:line="240" w:lineRule="auto"/>
        <w:jc w:val="both"/>
        <w:rPr>
          <w:rFonts w:ascii="Times New Roman" w:hAnsi="Times New Roman" w:cs="Times New Roman"/>
          <w:sz w:val="24"/>
          <w:szCs w:val="24"/>
        </w:rPr>
      </w:pPr>
    </w:p>
    <w:p w14:paraId="0F5F59FC" w14:textId="77777777" w:rsidR="00007C83" w:rsidRPr="00D24865" w:rsidRDefault="00943200" w:rsidP="00007C83">
      <w:pPr>
        <w:pStyle w:val="Paragraphedeliste"/>
        <w:numPr>
          <w:ilvl w:val="0"/>
          <w:numId w:val="18"/>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2) </w:t>
      </w:r>
      <w:r w:rsidR="00007C83" w:rsidRPr="00D24865">
        <w:rPr>
          <w:rFonts w:ascii="Times New Roman" w:hAnsi="Times New Roman" w:cs="Times New Roman"/>
          <w:b/>
          <w:sz w:val="24"/>
          <w:szCs w:val="24"/>
          <w:u w:val="single"/>
        </w:rPr>
        <w:t xml:space="preserve">Part liée à l’engagement professionnel et </w:t>
      </w:r>
      <w:proofErr w:type="gramStart"/>
      <w:r w:rsidR="00007C83" w:rsidRPr="00D24865">
        <w:rPr>
          <w:rFonts w:ascii="Times New Roman" w:hAnsi="Times New Roman" w:cs="Times New Roman"/>
          <w:b/>
          <w:sz w:val="24"/>
          <w:szCs w:val="24"/>
          <w:u w:val="single"/>
        </w:rPr>
        <w:t>à</w:t>
      </w:r>
      <w:proofErr w:type="gramEnd"/>
      <w:r w:rsidR="00007C83" w:rsidRPr="00D24865">
        <w:rPr>
          <w:rFonts w:ascii="Times New Roman" w:hAnsi="Times New Roman" w:cs="Times New Roman"/>
          <w:b/>
          <w:sz w:val="24"/>
          <w:szCs w:val="24"/>
          <w:u w:val="single"/>
        </w:rPr>
        <w:t xml:space="preserve"> la manière de servir</w:t>
      </w:r>
      <w:r w:rsidR="00007C83" w:rsidRPr="00D24865">
        <w:rPr>
          <w:rFonts w:ascii="Times New Roman" w:hAnsi="Times New Roman" w:cs="Times New Roman"/>
          <w:b/>
          <w:sz w:val="24"/>
          <w:szCs w:val="24"/>
        </w:rPr>
        <w:t xml:space="preserve"> (CIA) :</w:t>
      </w:r>
    </w:p>
    <w:p w14:paraId="580BC80D" w14:textId="77777777" w:rsidR="00007C83" w:rsidRPr="00D24865" w:rsidRDefault="00007C83" w:rsidP="00007C83">
      <w:pPr>
        <w:spacing w:after="0" w:line="240" w:lineRule="auto"/>
        <w:jc w:val="both"/>
        <w:rPr>
          <w:rFonts w:ascii="Times New Roman" w:hAnsi="Times New Roman" w:cs="Times New Roman"/>
          <w:b/>
          <w:sz w:val="24"/>
          <w:szCs w:val="24"/>
        </w:rPr>
      </w:pPr>
    </w:p>
    <w:p w14:paraId="57067AB4" w14:textId="77777777" w:rsidR="00E966E7" w:rsidRPr="00D24865" w:rsidRDefault="00E966E7" w:rsidP="00007C83">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sz w:val="24"/>
          <w:szCs w:val="24"/>
        </w:rPr>
        <w:t xml:space="preserve">Un complément indemnitaire pourra être versé en fonction de la valeur professionnelle et de l’investissement de l’agent appréciés lors de l’entretien professionnel </w:t>
      </w:r>
      <w:r w:rsidR="00034674" w:rsidRPr="00D24865">
        <w:rPr>
          <w:rFonts w:ascii="Times New Roman" w:hAnsi="Times New Roman" w:cs="Times New Roman"/>
          <w:color w:val="FF0000"/>
          <w:sz w:val="24"/>
          <w:szCs w:val="24"/>
        </w:rPr>
        <w:t>(</w:t>
      </w:r>
      <w:r w:rsidRPr="00D24865">
        <w:rPr>
          <w:rFonts w:ascii="Times New Roman" w:hAnsi="Times New Roman" w:cs="Times New Roman"/>
          <w:i/>
          <w:color w:val="FF0000"/>
          <w:sz w:val="24"/>
          <w:szCs w:val="24"/>
        </w:rPr>
        <w:t>selon les critères fixés dans le formulaire de fiche d’entretien professionnel applicable dans la collectivité</w:t>
      </w:r>
      <w:r w:rsidR="002F0B64" w:rsidRPr="00D24865">
        <w:rPr>
          <w:rFonts w:ascii="Times New Roman" w:hAnsi="Times New Roman" w:cs="Times New Roman"/>
          <w:i/>
          <w:color w:val="FF0000"/>
          <w:sz w:val="24"/>
          <w:szCs w:val="24"/>
        </w:rPr>
        <w:t>)</w:t>
      </w:r>
      <w:r w:rsidRPr="00D24865">
        <w:rPr>
          <w:rFonts w:ascii="Times New Roman" w:hAnsi="Times New Roman" w:cs="Times New Roman"/>
          <w:color w:val="FF0000"/>
          <w:sz w:val="24"/>
          <w:szCs w:val="24"/>
        </w:rPr>
        <w:t>.</w:t>
      </w:r>
    </w:p>
    <w:p w14:paraId="2E9E3F62" w14:textId="77777777" w:rsidR="00E966E7" w:rsidRPr="00D24865" w:rsidRDefault="00E966E7" w:rsidP="00007C83">
      <w:pPr>
        <w:spacing w:after="0" w:line="240" w:lineRule="auto"/>
        <w:jc w:val="both"/>
        <w:rPr>
          <w:rFonts w:ascii="Times New Roman" w:hAnsi="Times New Roman" w:cs="Times New Roman"/>
          <w:color w:val="FF0000"/>
          <w:sz w:val="24"/>
          <w:szCs w:val="24"/>
        </w:rPr>
      </w:pPr>
    </w:p>
    <w:p w14:paraId="07F24CF9" w14:textId="77777777" w:rsidR="009C0D36" w:rsidRPr="00D24865" w:rsidRDefault="009C0D36" w:rsidP="009C0D36">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369292CF" w14:textId="77777777" w:rsidR="00B430E0" w:rsidRPr="00D24865" w:rsidRDefault="00B430E0" w:rsidP="00007C83">
      <w:pPr>
        <w:spacing w:after="0" w:line="240" w:lineRule="auto"/>
        <w:jc w:val="both"/>
        <w:rPr>
          <w:rFonts w:ascii="Times New Roman" w:hAnsi="Times New Roman" w:cs="Times New Roman"/>
          <w:color w:val="FF0000"/>
          <w:sz w:val="24"/>
          <w:szCs w:val="24"/>
        </w:rPr>
      </w:pPr>
    </w:p>
    <w:p w14:paraId="3F046485" w14:textId="77777777" w:rsidR="00E966E7" w:rsidRPr="00D24865" w:rsidRDefault="00CF3427"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b/>
          <w:i/>
          <w:color w:val="FF0000"/>
          <w:sz w:val="24"/>
          <w:szCs w:val="24"/>
        </w:rPr>
        <w:t xml:space="preserve">Ou </w:t>
      </w:r>
      <w:r w:rsidR="009C1974" w:rsidRPr="00D24865">
        <w:rPr>
          <w:rFonts w:ascii="Times New Roman" w:hAnsi="Times New Roman" w:cs="Times New Roman"/>
          <w:i/>
          <w:color w:val="FF0000"/>
          <w:sz w:val="24"/>
          <w:szCs w:val="24"/>
        </w:rPr>
        <w:t>selon les</w:t>
      </w:r>
      <w:r w:rsidR="00E966E7" w:rsidRPr="00D24865">
        <w:rPr>
          <w:rFonts w:ascii="Times New Roman" w:hAnsi="Times New Roman" w:cs="Times New Roman"/>
          <w:i/>
          <w:color w:val="FF0000"/>
          <w:sz w:val="24"/>
          <w:szCs w:val="24"/>
        </w:rPr>
        <w:t xml:space="preserve"> critères suivants</w:t>
      </w:r>
      <w:r w:rsidR="00AA5734" w:rsidRPr="00D24865">
        <w:rPr>
          <w:rFonts w:ascii="Times New Roman" w:hAnsi="Times New Roman" w:cs="Times New Roman"/>
          <w:i/>
          <w:color w:val="FF0000"/>
          <w:sz w:val="24"/>
          <w:szCs w:val="24"/>
        </w:rPr>
        <w:t xml:space="preserve"> </w:t>
      </w:r>
      <w:r w:rsidR="00E966E7" w:rsidRPr="00D24865">
        <w:rPr>
          <w:rFonts w:ascii="Times New Roman" w:hAnsi="Times New Roman" w:cs="Times New Roman"/>
          <w:i/>
          <w:color w:val="FF0000"/>
          <w:sz w:val="24"/>
          <w:szCs w:val="24"/>
        </w:rPr>
        <w:t xml:space="preserve">: </w:t>
      </w:r>
    </w:p>
    <w:p w14:paraId="26910CB9" w14:textId="77777777" w:rsidR="00AA5734" w:rsidRPr="00D24865" w:rsidRDefault="00E23818"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résultats professionnels obtenus par l'agent et la réalisation des objectifs ;</w:t>
      </w:r>
    </w:p>
    <w:p w14:paraId="25A1D6D9" w14:textId="77777777" w:rsidR="00AA5734" w:rsidRPr="00D24865" w:rsidRDefault="00E23818"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compétences professionnelles et techniques ;</w:t>
      </w:r>
    </w:p>
    <w:p w14:paraId="4CBBFACE" w14:textId="77777777" w:rsidR="00AA5734" w:rsidRPr="00D24865" w:rsidRDefault="00E23818"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lastRenderedPageBreak/>
        <w:t>Les qualités relationnelles ;</w:t>
      </w:r>
    </w:p>
    <w:p w14:paraId="62917E9C" w14:textId="77777777" w:rsidR="00E966E7" w:rsidRPr="00D24865" w:rsidRDefault="00E23818"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La capacité d'encadrement ou d'expertise ou, le cas échéant, à exercer des fonctions d'un niveau supérieur</w:t>
      </w:r>
      <w:r w:rsidR="00AA5734" w:rsidRPr="00D24865">
        <w:rPr>
          <w:rFonts w:ascii="Times New Roman" w:hAnsi="Times New Roman" w:cs="Times New Roman"/>
          <w:i/>
          <w:color w:val="FF0000"/>
          <w:sz w:val="24"/>
          <w:szCs w:val="24"/>
          <w:shd w:val="clear" w:color="auto" w:fill="FFFFFF"/>
        </w:rPr>
        <w:t> ;</w:t>
      </w:r>
    </w:p>
    <w:p w14:paraId="02B31558" w14:textId="77777777" w:rsidR="00E966E7" w:rsidRPr="00D24865" w:rsidRDefault="00AA5734"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valeur professionnelle de l’agent (adaptation, motivation, implication) ;</w:t>
      </w:r>
    </w:p>
    <w:p w14:paraId="2B468F50" w14:textId="77777777" w:rsidR="00455E6A" w:rsidRPr="00D24865" w:rsidRDefault="00455E6A"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capacité à travailler en équipe</w:t>
      </w:r>
      <w:r w:rsidR="009C1974" w:rsidRPr="00D24865">
        <w:rPr>
          <w:rFonts w:ascii="Times New Roman" w:hAnsi="Times New Roman" w:cs="Times New Roman"/>
          <w:i/>
          <w:color w:val="FF0000"/>
          <w:sz w:val="24"/>
          <w:szCs w:val="24"/>
        </w:rPr>
        <w:t> ;</w:t>
      </w:r>
    </w:p>
    <w:p w14:paraId="4CF4A856" w14:textId="77777777" w:rsidR="009C0D36" w:rsidRPr="00D24865" w:rsidRDefault="00AA5734"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sens du service public</w:t>
      </w:r>
      <w:r w:rsidR="009C1974" w:rsidRPr="00D24865">
        <w:rPr>
          <w:rFonts w:ascii="Times New Roman" w:hAnsi="Times New Roman" w:cs="Times New Roman"/>
          <w:i/>
          <w:color w:val="FF0000"/>
          <w:sz w:val="24"/>
          <w:szCs w:val="24"/>
        </w:rPr>
        <w:t> ;</w:t>
      </w:r>
    </w:p>
    <w:p w14:paraId="60EAC587" w14:textId="77777777" w:rsidR="00AA5734" w:rsidRPr="00D24865" w:rsidRDefault="009C0D36" w:rsidP="00E966E7">
      <w:pPr>
        <w:pStyle w:val="Paragraphedeliste"/>
        <w:numPr>
          <w:ilvl w:val="0"/>
          <w:numId w:val="1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29A8C787" w14:textId="77777777" w:rsidR="00455E6A" w:rsidRPr="00D24865" w:rsidRDefault="00455E6A" w:rsidP="00455E6A">
      <w:pPr>
        <w:spacing w:after="0" w:line="240" w:lineRule="auto"/>
        <w:jc w:val="both"/>
        <w:rPr>
          <w:rFonts w:ascii="Times New Roman" w:hAnsi="Times New Roman" w:cs="Times New Roman"/>
          <w:i/>
          <w:color w:val="FF0000"/>
          <w:sz w:val="24"/>
          <w:szCs w:val="24"/>
        </w:rPr>
      </w:pPr>
    </w:p>
    <w:p w14:paraId="4AFB46B5" w14:textId="77777777" w:rsidR="00E966E7" w:rsidRPr="00D24865" w:rsidRDefault="009C0D36" w:rsidP="009C0D36">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24D45E3B" w14:textId="77777777" w:rsidR="009C0D36" w:rsidRPr="00D24865" w:rsidRDefault="009C0D36" w:rsidP="00007C83">
      <w:pPr>
        <w:spacing w:after="0" w:line="240" w:lineRule="auto"/>
        <w:jc w:val="both"/>
        <w:rPr>
          <w:rFonts w:ascii="Times New Roman" w:hAnsi="Times New Roman" w:cs="Times New Roman"/>
          <w:b/>
          <w:sz w:val="24"/>
          <w:szCs w:val="24"/>
        </w:rPr>
      </w:pPr>
    </w:p>
    <w:p w14:paraId="022FB40F"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est proposé d’attribuer individuellement aux agents un </w:t>
      </w:r>
      <w:proofErr w:type="spellStart"/>
      <w:r w:rsidRPr="00D24865">
        <w:rPr>
          <w:rFonts w:ascii="Times New Roman" w:hAnsi="Times New Roman" w:cs="Times New Roman"/>
          <w:sz w:val="24"/>
          <w:szCs w:val="24"/>
        </w:rPr>
        <w:t>cœfficient</w:t>
      </w:r>
      <w:proofErr w:type="spellEnd"/>
      <w:r w:rsidRPr="00D24865">
        <w:rPr>
          <w:rFonts w:ascii="Times New Roman" w:hAnsi="Times New Roman" w:cs="Times New Roman"/>
          <w:sz w:val="24"/>
          <w:szCs w:val="24"/>
        </w:rPr>
        <w:t xml:space="preserve"> de prime appliqué au montant de base et pouvant varier de 0 à 100%. </w:t>
      </w:r>
      <w:r w:rsidRPr="00D24865">
        <w:rPr>
          <w:rFonts w:ascii="Times New Roman" w:hAnsi="Times New Roman" w:cs="Times New Roman"/>
          <w:i/>
          <w:color w:val="FF0000"/>
          <w:sz w:val="24"/>
          <w:szCs w:val="24"/>
        </w:rPr>
        <w:t>(Il est possible d’ajuster les paramètres de modulation de la part liée aux résultats</w:t>
      </w:r>
      <w:r w:rsidR="00486133" w:rsidRPr="00D24865">
        <w:rPr>
          <w:rFonts w:ascii="Times New Roman" w:hAnsi="Times New Roman" w:cs="Times New Roman"/>
          <w:i/>
          <w:color w:val="FF0000"/>
          <w:sz w:val="24"/>
          <w:szCs w:val="24"/>
        </w:rPr>
        <w:t>,</w:t>
      </w:r>
      <w:r w:rsidR="002F0B64" w:rsidRPr="00D24865">
        <w:rPr>
          <w:rFonts w:ascii="Times New Roman" w:hAnsi="Times New Roman" w:cs="Times New Roman"/>
          <w:i/>
          <w:color w:val="FF0000"/>
          <w:sz w:val="24"/>
          <w:szCs w:val="24"/>
        </w:rPr>
        <w:t xml:space="preserve"> ex : de 10 à 100 %</w:t>
      </w:r>
      <w:r w:rsidRPr="00D24865">
        <w:rPr>
          <w:rFonts w:ascii="Times New Roman" w:hAnsi="Times New Roman" w:cs="Times New Roman"/>
          <w:i/>
          <w:color w:val="FF0000"/>
          <w:sz w:val="24"/>
          <w:szCs w:val="24"/>
        </w:rPr>
        <w:t>)</w:t>
      </w:r>
      <w:r w:rsidRPr="00D24865">
        <w:rPr>
          <w:rFonts w:ascii="Times New Roman" w:hAnsi="Times New Roman" w:cs="Times New Roman"/>
          <w:sz w:val="24"/>
          <w:szCs w:val="24"/>
        </w:rPr>
        <w:t xml:space="preserve">. </w:t>
      </w:r>
    </w:p>
    <w:p w14:paraId="7B1B66E2" w14:textId="77777777" w:rsidR="00007C83" w:rsidRPr="00D24865" w:rsidRDefault="00007C83" w:rsidP="00007C83">
      <w:pPr>
        <w:spacing w:after="0" w:line="240" w:lineRule="auto"/>
        <w:jc w:val="both"/>
        <w:rPr>
          <w:rFonts w:ascii="Times New Roman" w:hAnsi="Times New Roman" w:cs="Times New Roman"/>
          <w:sz w:val="24"/>
          <w:szCs w:val="24"/>
        </w:rPr>
      </w:pPr>
    </w:p>
    <w:p w14:paraId="6546D839"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pourcentage du montant plafond déterminant le montant individuel est fixé par </w:t>
      </w:r>
      <w:r w:rsidR="00486133" w:rsidRPr="00D24865">
        <w:rPr>
          <w:rFonts w:ascii="Times New Roman" w:hAnsi="Times New Roman" w:cs="Times New Roman"/>
          <w:sz w:val="24"/>
          <w:szCs w:val="24"/>
        </w:rPr>
        <w:t xml:space="preserve">un </w:t>
      </w:r>
      <w:r w:rsidRPr="00D24865">
        <w:rPr>
          <w:rFonts w:ascii="Times New Roman" w:hAnsi="Times New Roman" w:cs="Times New Roman"/>
          <w:sz w:val="24"/>
          <w:szCs w:val="24"/>
        </w:rPr>
        <w:t>arrêté</w:t>
      </w:r>
      <w:r w:rsidR="00486133" w:rsidRPr="00D24865">
        <w:rPr>
          <w:rFonts w:ascii="Times New Roman" w:hAnsi="Times New Roman" w:cs="Times New Roman"/>
          <w:sz w:val="24"/>
          <w:szCs w:val="24"/>
        </w:rPr>
        <w:t xml:space="preserve"> individuel</w:t>
      </w:r>
      <w:r w:rsidRPr="00D24865">
        <w:rPr>
          <w:rFonts w:ascii="Times New Roman" w:hAnsi="Times New Roman" w:cs="Times New Roman"/>
          <w:sz w:val="24"/>
          <w:szCs w:val="24"/>
        </w:rPr>
        <w:t xml:space="preserve"> de l’autorité territoriale.</w:t>
      </w:r>
    </w:p>
    <w:p w14:paraId="69E1F7AB" w14:textId="77777777" w:rsidR="00E966E7" w:rsidRPr="00D24865" w:rsidRDefault="00E966E7" w:rsidP="00007C83">
      <w:pPr>
        <w:spacing w:after="0" w:line="240" w:lineRule="auto"/>
        <w:jc w:val="both"/>
        <w:rPr>
          <w:rFonts w:ascii="Times New Roman" w:hAnsi="Times New Roman" w:cs="Times New Roman"/>
          <w:sz w:val="24"/>
          <w:szCs w:val="24"/>
        </w:rPr>
      </w:pPr>
    </w:p>
    <w:p w14:paraId="1CE749B8"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pourcentage attribué sera revu annuellement à partir des résulta</w:t>
      </w:r>
      <w:r w:rsidR="00C85C9C" w:rsidRPr="00D24865">
        <w:rPr>
          <w:rFonts w:ascii="Times New Roman" w:hAnsi="Times New Roman" w:cs="Times New Roman"/>
          <w:sz w:val="24"/>
          <w:szCs w:val="24"/>
        </w:rPr>
        <w:t>ts des entretiens d’évaluation.</w:t>
      </w:r>
    </w:p>
    <w:p w14:paraId="7003CF37" w14:textId="77777777" w:rsidR="00C85C9C" w:rsidRPr="00D24865" w:rsidRDefault="00C85C9C" w:rsidP="00007C83">
      <w:pPr>
        <w:spacing w:after="0" w:line="240" w:lineRule="auto"/>
        <w:jc w:val="both"/>
        <w:rPr>
          <w:rFonts w:ascii="Times New Roman" w:hAnsi="Times New Roman" w:cs="Times New Roman"/>
          <w:sz w:val="24"/>
          <w:szCs w:val="24"/>
        </w:rPr>
      </w:pPr>
    </w:p>
    <w:p w14:paraId="5D3153BC" w14:textId="77777777" w:rsidR="00943200" w:rsidRPr="00D24865" w:rsidRDefault="00943200" w:rsidP="00943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48663CB9" w14:textId="77777777" w:rsidR="00943200" w:rsidRPr="00D24865" w:rsidRDefault="00943200" w:rsidP="00007C83">
      <w:pPr>
        <w:spacing w:after="0" w:line="240" w:lineRule="auto"/>
        <w:jc w:val="both"/>
        <w:rPr>
          <w:rFonts w:ascii="Times New Roman" w:hAnsi="Times New Roman" w:cs="Times New Roman"/>
          <w:sz w:val="24"/>
          <w:szCs w:val="24"/>
        </w:rPr>
      </w:pPr>
    </w:p>
    <w:p w14:paraId="15344E7D" w14:textId="77777777" w:rsidR="00C85C9C" w:rsidRPr="00D24865" w:rsidRDefault="00C85C9C" w:rsidP="00C85C9C">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Ou ne pas faire de référence à des pourcentages :</w:t>
      </w:r>
    </w:p>
    <w:p w14:paraId="12B3DD9E" w14:textId="77777777" w:rsidR="00C85C9C" w:rsidRPr="00D24865" w:rsidRDefault="00C85C9C" w:rsidP="00C85C9C">
      <w:pPr>
        <w:spacing w:after="0" w:line="240" w:lineRule="auto"/>
        <w:jc w:val="both"/>
        <w:rPr>
          <w:rFonts w:ascii="Times New Roman" w:hAnsi="Times New Roman" w:cs="Times New Roman"/>
          <w:color w:val="FF0000"/>
          <w:sz w:val="24"/>
          <w:szCs w:val="24"/>
        </w:rPr>
      </w:pPr>
    </w:p>
    <w:p w14:paraId="19499F76" w14:textId="77777777" w:rsidR="00C85C9C" w:rsidRPr="00D24865" w:rsidRDefault="00455E6A" w:rsidP="00C85C9C">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w:t>
      </w:r>
      <w:r w:rsidR="00C85C9C" w:rsidRPr="00D24865">
        <w:rPr>
          <w:rFonts w:ascii="Times New Roman" w:hAnsi="Times New Roman" w:cs="Times New Roman"/>
          <w:i/>
          <w:color w:val="FF0000"/>
          <w:sz w:val="24"/>
          <w:szCs w:val="24"/>
        </w:rPr>
        <w:t xml:space="preserve"> montant </w:t>
      </w:r>
      <w:r w:rsidRPr="00D24865">
        <w:rPr>
          <w:rFonts w:ascii="Times New Roman" w:hAnsi="Times New Roman" w:cs="Times New Roman"/>
          <w:i/>
          <w:color w:val="FF0000"/>
          <w:sz w:val="24"/>
          <w:szCs w:val="24"/>
        </w:rPr>
        <w:t xml:space="preserve">individuel du CIA </w:t>
      </w:r>
      <w:r w:rsidR="00C85C9C" w:rsidRPr="00D24865">
        <w:rPr>
          <w:rFonts w:ascii="Times New Roman" w:hAnsi="Times New Roman" w:cs="Times New Roman"/>
          <w:i/>
          <w:color w:val="FF0000"/>
          <w:sz w:val="24"/>
          <w:szCs w:val="24"/>
        </w:rPr>
        <w:t>est</w:t>
      </w:r>
      <w:r w:rsidRPr="00D24865">
        <w:rPr>
          <w:rFonts w:ascii="Times New Roman" w:hAnsi="Times New Roman" w:cs="Times New Roman"/>
          <w:i/>
          <w:color w:val="FF0000"/>
          <w:sz w:val="24"/>
          <w:szCs w:val="24"/>
        </w:rPr>
        <w:t xml:space="preserve"> laissé à l’appréciation de l’autorité territoriale en fonction des</w:t>
      </w:r>
      <w:r w:rsidR="00C85C9C" w:rsidRPr="00D24865">
        <w:rPr>
          <w:rFonts w:ascii="Times New Roman" w:hAnsi="Times New Roman" w:cs="Times New Roman"/>
          <w:i/>
          <w:color w:val="FF0000"/>
          <w:sz w:val="24"/>
          <w:szCs w:val="24"/>
        </w:rPr>
        <w:t xml:space="preserve"> résultats de l’évaluation professionnelle </w:t>
      </w:r>
      <w:r w:rsidRPr="00D24865">
        <w:rPr>
          <w:rFonts w:ascii="Times New Roman" w:hAnsi="Times New Roman" w:cs="Times New Roman"/>
          <w:i/>
          <w:color w:val="FF0000"/>
          <w:sz w:val="24"/>
          <w:szCs w:val="24"/>
        </w:rPr>
        <w:t>et de la manière de servir de l’agent</w:t>
      </w:r>
      <w:r w:rsidR="00C85C9C" w:rsidRPr="00D24865">
        <w:rPr>
          <w:rFonts w:ascii="Times New Roman" w:hAnsi="Times New Roman" w:cs="Times New Roman"/>
          <w:i/>
          <w:color w:val="FF0000"/>
          <w:sz w:val="24"/>
          <w:szCs w:val="24"/>
        </w:rPr>
        <w:t>.</w:t>
      </w:r>
    </w:p>
    <w:p w14:paraId="38773A06" w14:textId="77777777" w:rsidR="00C85C9C" w:rsidRPr="00D24865" w:rsidRDefault="00C85C9C" w:rsidP="00C85C9C">
      <w:pPr>
        <w:spacing w:after="0" w:line="240" w:lineRule="auto"/>
        <w:jc w:val="both"/>
        <w:rPr>
          <w:rFonts w:ascii="Times New Roman" w:hAnsi="Times New Roman" w:cs="Times New Roman"/>
          <w:i/>
          <w:color w:val="FF0000"/>
          <w:sz w:val="24"/>
          <w:szCs w:val="24"/>
        </w:rPr>
      </w:pPr>
    </w:p>
    <w:p w14:paraId="50F9CEF2" w14:textId="77777777" w:rsidR="00C85C9C" w:rsidRPr="00D24865" w:rsidRDefault="00C85C9C" w:rsidP="00C85C9C">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du </w:t>
      </w:r>
      <w:proofErr w:type="gramStart"/>
      <w:r w:rsidRPr="00D24865">
        <w:rPr>
          <w:rFonts w:ascii="Times New Roman" w:hAnsi="Times New Roman" w:cs="Times New Roman"/>
          <w:i/>
          <w:color w:val="FF0000"/>
          <w:sz w:val="24"/>
          <w:szCs w:val="24"/>
        </w:rPr>
        <w:t xml:space="preserve">CIA </w:t>
      </w:r>
      <w:r w:rsidR="00486133" w:rsidRPr="00D24865">
        <w:rPr>
          <w:rFonts w:ascii="Times New Roman" w:hAnsi="Times New Roman" w:cs="Times New Roman"/>
          <w:i/>
          <w:color w:val="FF0000"/>
          <w:sz w:val="24"/>
          <w:szCs w:val="24"/>
        </w:rPr>
        <w:t xml:space="preserve"> est</w:t>
      </w:r>
      <w:proofErr w:type="gramEnd"/>
      <w:r w:rsidR="00486133" w:rsidRPr="00D24865">
        <w:rPr>
          <w:rFonts w:ascii="Times New Roman" w:hAnsi="Times New Roman" w:cs="Times New Roman"/>
          <w:i/>
          <w:color w:val="FF0000"/>
          <w:sz w:val="24"/>
          <w:szCs w:val="24"/>
        </w:rPr>
        <w:t xml:space="preserve"> fixé par un arrêté individuel de l’autorité et </w:t>
      </w:r>
      <w:r w:rsidRPr="00D24865">
        <w:rPr>
          <w:rFonts w:ascii="Times New Roman" w:hAnsi="Times New Roman" w:cs="Times New Roman"/>
          <w:i/>
          <w:color w:val="FF0000"/>
          <w:sz w:val="24"/>
          <w:szCs w:val="24"/>
        </w:rPr>
        <w:t xml:space="preserve">ne sera </w:t>
      </w:r>
      <w:r w:rsidR="008B1811" w:rsidRPr="00D24865">
        <w:rPr>
          <w:rFonts w:ascii="Times New Roman" w:hAnsi="Times New Roman" w:cs="Times New Roman"/>
          <w:i/>
          <w:color w:val="FF0000"/>
          <w:sz w:val="24"/>
          <w:szCs w:val="24"/>
        </w:rPr>
        <w:t xml:space="preserve">pas </w:t>
      </w:r>
      <w:r w:rsidRPr="00D24865">
        <w:rPr>
          <w:rFonts w:ascii="Times New Roman" w:hAnsi="Times New Roman" w:cs="Times New Roman"/>
          <w:i/>
          <w:color w:val="FF0000"/>
          <w:sz w:val="24"/>
          <w:szCs w:val="24"/>
        </w:rPr>
        <w:t>reconductible automatiquement d’une année sur l’autre.</w:t>
      </w:r>
    </w:p>
    <w:p w14:paraId="1A8500CB" w14:textId="77777777" w:rsidR="00007C83" w:rsidRPr="00D24865" w:rsidRDefault="00007C83" w:rsidP="00007C83">
      <w:pPr>
        <w:spacing w:after="0" w:line="240" w:lineRule="auto"/>
        <w:jc w:val="both"/>
        <w:rPr>
          <w:rFonts w:ascii="Times New Roman" w:hAnsi="Times New Roman" w:cs="Times New Roman"/>
          <w:sz w:val="24"/>
          <w:szCs w:val="24"/>
        </w:rPr>
      </w:pPr>
    </w:p>
    <w:p w14:paraId="7B7C2E47" w14:textId="77777777" w:rsidR="009C0D36" w:rsidRPr="00D24865" w:rsidRDefault="009C0D36" w:rsidP="009C0D36">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66086562" w14:textId="77777777" w:rsidR="009C0D36" w:rsidRPr="00D24865" w:rsidRDefault="009C0D36" w:rsidP="00007C83">
      <w:pPr>
        <w:spacing w:after="0" w:line="240" w:lineRule="auto"/>
        <w:jc w:val="both"/>
        <w:rPr>
          <w:rFonts w:ascii="Times New Roman" w:hAnsi="Times New Roman" w:cs="Times New Roman"/>
          <w:sz w:val="24"/>
          <w:szCs w:val="24"/>
        </w:rPr>
      </w:pPr>
    </w:p>
    <w:p w14:paraId="6B2649B9"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liée à la manière de servir sera versée annuellement</w:t>
      </w:r>
      <w:r w:rsidR="00D8757D" w:rsidRPr="00D24865">
        <w:rPr>
          <w:rFonts w:ascii="Times New Roman" w:hAnsi="Times New Roman" w:cs="Times New Roman"/>
          <w:sz w:val="24"/>
          <w:szCs w:val="24"/>
        </w:rPr>
        <w:t xml:space="preserve"> </w:t>
      </w:r>
      <w:r w:rsidR="0001401A" w:rsidRPr="00D24865">
        <w:rPr>
          <w:rFonts w:ascii="Times New Roman" w:hAnsi="Times New Roman" w:cs="Times New Roman"/>
          <w:i/>
          <w:color w:val="FF0000"/>
          <w:sz w:val="24"/>
          <w:szCs w:val="24"/>
        </w:rPr>
        <w:t>(</w:t>
      </w:r>
      <w:r w:rsidR="001C3132" w:rsidRPr="00D24865">
        <w:rPr>
          <w:rFonts w:ascii="Times New Roman" w:hAnsi="Times New Roman" w:cs="Times New Roman"/>
          <w:i/>
          <w:color w:val="FF0000"/>
          <w:sz w:val="24"/>
          <w:szCs w:val="24"/>
        </w:rPr>
        <w:t xml:space="preserve">mensuellement </w:t>
      </w:r>
      <w:r w:rsidR="0001401A" w:rsidRPr="00D24865">
        <w:rPr>
          <w:rFonts w:ascii="Times New Roman" w:hAnsi="Times New Roman" w:cs="Times New Roman"/>
          <w:i/>
          <w:color w:val="FF0000"/>
          <w:sz w:val="24"/>
          <w:szCs w:val="24"/>
        </w:rPr>
        <w:t>ou semestriellement)</w:t>
      </w:r>
      <w:r w:rsidR="0001401A" w:rsidRPr="00D24865">
        <w:rPr>
          <w:rFonts w:ascii="Times New Roman" w:hAnsi="Times New Roman" w:cs="Times New Roman"/>
          <w:sz w:val="24"/>
          <w:szCs w:val="24"/>
        </w:rPr>
        <w:t xml:space="preserve"> et</w:t>
      </w:r>
      <w:r w:rsidR="00C85C9C" w:rsidRPr="00D24865">
        <w:rPr>
          <w:rFonts w:ascii="Times New Roman" w:hAnsi="Times New Roman" w:cs="Times New Roman"/>
          <w:sz w:val="24"/>
          <w:szCs w:val="24"/>
        </w:rPr>
        <w:t xml:space="preserve"> proratisé</w:t>
      </w:r>
      <w:r w:rsidR="00604A61" w:rsidRPr="00D24865">
        <w:rPr>
          <w:rFonts w:ascii="Times New Roman" w:hAnsi="Times New Roman" w:cs="Times New Roman"/>
          <w:sz w:val="24"/>
          <w:szCs w:val="24"/>
        </w:rPr>
        <w:t>e</w:t>
      </w:r>
      <w:r w:rsidR="00C85C9C" w:rsidRPr="00D24865">
        <w:rPr>
          <w:rFonts w:ascii="Times New Roman" w:hAnsi="Times New Roman" w:cs="Times New Roman"/>
          <w:sz w:val="24"/>
          <w:szCs w:val="24"/>
        </w:rPr>
        <w:t xml:space="preserve"> </w:t>
      </w:r>
      <w:r w:rsidR="00455E6A" w:rsidRPr="00D24865">
        <w:rPr>
          <w:rFonts w:ascii="Times New Roman" w:hAnsi="Times New Roman" w:cs="Times New Roman"/>
          <w:sz w:val="24"/>
          <w:szCs w:val="24"/>
        </w:rPr>
        <w:t>en fonction du temps de travail.</w:t>
      </w:r>
    </w:p>
    <w:p w14:paraId="5F693E71" w14:textId="77777777" w:rsidR="00007C83" w:rsidRPr="00D24865" w:rsidRDefault="00007C83" w:rsidP="00007C83">
      <w:pPr>
        <w:spacing w:after="0" w:line="240" w:lineRule="auto"/>
        <w:jc w:val="both"/>
        <w:rPr>
          <w:rFonts w:ascii="Times New Roman" w:hAnsi="Times New Roman" w:cs="Times New Roman"/>
          <w:sz w:val="24"/>
          <w:szCs w:val="24"/>
        </w:rPr>
      </w:pPr>
    </w:p>
    <w:p w14:paraId="638D50E9" w14:textId="77777777" w:rsidR="00007C83" w:rsidRPr="00D24865" w:rsidRDefault="00007C83" w:rsidP="00007C83">
      <w:pPr>
        <w:pStyle w:val="Paragraphedeliste"/>
        <w:numPr>
          <w:ilvl w:val="0"/>
          <w:numId w:val="36"/>
        </w:numPr>
        <w:autoSpaceDE w:val="0"/>
        <w:autoSpaceDN w:val="0"/>
        <w:adjustRightInd w:val="0"/>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La transition entre l’ancien et le nouveau régime indemnitaire</w:t>
      </w:r>
      <w:r w:rsidRPr="00D24865">
        <w:rPr>
          <w:rFonts w:ascii="Times New Roman" w:hAnsi="Times New Roman" w:cs="Times New Roman"/>
          <w:b/>
          <w:bCs/>
          <w:sz w:val="24"/>
          <w:szCs w:val="24"/>
        </w:rPr>
        <w:t> :</w:t>
      </w:r>
    </w:p>
    <w:p w14:paraId="3F65EF02" w14:textId="77777777" w:rsidR="00007C83" w:rsidRPr="00D24865" w:rsidRDefault="00007C83" w:rsidP="00007C83">
      <w:pPr>
        <w:tabs>
          <w:tab w:val="left" w:pos="2160"/>
        </w:tabs>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b/>
      </w:r>
    </w:p>
    <w:p w14:paraId="448EFCF0" w14:textId="77777777" w:rsidR="00007C83" w:rsidRPr="00D24865" w:rsidRDefault="00007C83" w:rsidP="00007C83">
      <w:pPr>
        <w:pStyle w:val="Paragraphedeliste"/>
        <w:numPr>
          <w:ilvl w:val="0"/>
          <w:numId w:val="18"/>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Le cumul avec d’autres régimes indemnitaires</w:t>
      </w:r>
      <w:r w:rsidRPr="00D24865">
        <w:rPr>
          <w:rFonts w:ascii="Times New Roman" w:hAnsi="Times New Roman" w:cs="Times New Roman"/>
          <w:b/>
          <w:sz w:val="24"/>
          <w:szCs w:val="24"/>
        </w:rPr>
        <w:t> :</w:t>
      </w:r>
    </w:p>
    <w:p w14:paraId="3C8A5B87"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p>
    <w:p w14:paraId="22E629CE"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color w:val="000000"/>
          <w:sz w:val="24"/>
          <w:szCs w:val="24"/>
          <w:shd w:val="clear" w:color="auto" w:fill="FFFFFF"/>
        </w:rPr>
        <w:t xml:space="preserve">Selon l’article 5 du décret </w:t>
      </w:r>
      <w:r w:rsidRPr="00D24865">
        <w:rPr>
          <w:rStyle w:val="lev"/>
          <w:rFonts w:ascii="Times New Roman" w:hAnsi="Times New Roman" w:cs="Times New Roman"/>
          <w:b w:val="0"/>
          <w:color w:val="000000"/>
          <w:sz w:val="24"/>
          <w:szCs w:val="24"/>
          <w:shd w:val="clear" w:color="auto" w:fill="FFFFFF"/>
        </w:rPr>
        <w:t>n° 2014-513 du 20 mai 2014</w:t>
      </w:r>
      <w:r w:rsidRPr="00D24865">
        <w:rPr>
          <w:rFonts w:ascii="Times New Roman" w:hAnsi="Times New Roman" w:cs="Times New Roman"/>
          <w:color w:val="000000"/>
          <w:sz w:val="24"/>
          <w:szCs w:val="24"/>
          <w:shd w:val="clear" w:color="auto" w:fill="FFFFFF"/>
        </w:rPr>
        <w:t> : « </w:t>
      </w:r>
      <w:r w:rsidRPr="00D24865">
        <w:rPr>
          <w:rFonts w:ascii="Times New Roman" w:hAnsi="Times New Roman" w:cs="Times New Roman"/>
          <w:i/>
          <w:color w:val="000000"/>
          <w:sz w:val="24"/>
          <w:szCs w:val="24"/>
          <w:shd w:val="clear" w:color="auto" w:fill="FFFFFF"/>
        </w:rPr>
        <w:t xml:space="preserve">l'indemnité de fonctions, de sujétions et d'expertise et le complément indemnitaire annuel </w:t>
      </w:r>
      <w:r w:rsidRPr="00D24865">
        <w:rPr>
          <w:rFonts w:ascii="Times New Roman" w:hAnsi="Times New Roman" w:cs="Times New Roman"/>
          <w:i/>
          <w:color w:val="000000"/>
          <w:sz w:val="24"/>
          <w:szCs w:val="24"/>
          <w:u w:val="single"/>
          <w:shd w:val="clear" w:color="auto" w:fill="FFFFFF"/>
        </w:rPr>
        <w:t>sont exclusifs de toutes autres primes et indemnités liées aux fonctions et à la manière de servir</w:t>
      </w:r>
      <w:r w:rsidRPr="00D24865">
        <w:rPr>
          <w:rFonts w:ascii="Times New Roman" w:hAnsi="Times New Roman" w:cs="Times New Roman"/>
          <w:i/>
          <w:color w:val="000000"/>
          <w:sz w:val="24"/>
          <w:szCs w:val="24"/>
          <w:shd w:val="clear" w:color="auto" w:fill="FFFFFF"/>
        </w:rPr>
        <w:t>, à l'exception de celles énumérées par arrêté du ministre chargé de la fonction publique et du ministre chargé du budget</w:t>
      </w:r>
      <w:r w:rsidRPr="00D24865">
        <w:rPr>
          <w:rFonts w:ascii="Times New Roman" w:hAnsi="Times New Roman" w:cs="Times New Roman"/>
          <w:color w:val="000000"/>
          <w:sz w:val="24"/>
          <w:szCs w:val="24"/>
          <w:shd w:val="clear" w:color="auto" w:fill="FFFFFF"/>
        </w:rPr>
        <w:t> ».</w:t>
      </w:r>
    </w:p>
    <w:p w14:paraId="72DE7C8E"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Ainsi, l’IFSE est non cumulable avec les primes et indemnités de même nature et notamment :</w:t>
      </w:r>
    </w:p>
    <w:p w14:paraId="5C5D40AE"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p>
    <w:p w14:paraId="00873F09"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forfaitaire pour travaux supplémentaires (IFTS),</w:t>
      </w:r>
    </w:p>
    <w:p w14:paraId="5F89FE5B"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rendement,</w:t>
      </w:r>
    </w:p>
    <w:p w14:paraId="4BEFCAD7"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 fonctions et de résultats (PFR),</w:t>
      </w:r>
    </w:p>
    <w:p w14:paraId="494580FB"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d'administration et de technicité (IAT),</w:t>
      </w:r>
    </w:p>
    <w:p w14:paraId="0A720616" w14:textId="77777777" w:rsidR="004A0B8F" w:rsidRPr="00D24865" w:rsidRDefault="00007C83" w:rsidP="004A0B8F">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d'exercice de mission des préfectures (IEMP),</w:t>
      </w:r>
    </w:p>
    <w:p w14:paraId="536038DB" w14:textId="77777777" w:rsidR="004A0B8F" w:rsidRPr="00D24865" w:rsidRDefault="004A0B8F" w:rsidP="004A0B8F">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1"/>
          <w:sz w:val="24"/>
          <w:szCs w:val="24"/>
        </w:rPr>
        <w:t>La pr</w:t>
      </w:r>
      <w:r w:rsidRPr="00D24865">
        <w:rPr>
          <w:rFonts w:ascii="Times New Roman" w:hAnsi="Times New Roman" w:cs="Times New Roman"/>
          <w:sz w:val="24"/>
          <w:szCs w:val="24"/>
        </w:rPr>
        <w:t>ime</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3"/>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5"/>
          <w:sz w:val="24"/>
          <w:szCs w:val="24"/>
        </w:rPr>
        <w:t xml:space="preserve"> </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t</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en</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en</w:t>
      </w:r>
      <w:r w:rsidRPr="00D24865">
        <w:rPr>
          <w:rFonts w:ascii="Times New Roman" w:hAnsi="Times New Roman" w:cs="Times New Roman"/>
          <w:sz w:val="24"/>
          <w:szCs w:val="24"/>
        </w:rPr>
        <w:t>t</w:t>
      </w:r>
      <w:r w:rsidRPr="00D24865">
        <w:rPr>
          <w:rFonts w:ascii="Times New Roman" w:hAnsi="Times New Roman" w:cs="Times New Roman"/>
          <w:spacing w:val="-4"/>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P</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R</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2D72129C" w14:textId="77777777" w:rsidR="004A0B8F" w:rsidRPr="00D24865" w:rsidRDefault="004A0B8F" w:rsidP="004A0B8F">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2"/>
          <w:sz w:val="24"/>
          <w:szCs w:val="24"/>
        </w:rPr>
        <w:lastRenderedPageBreak/>
        <w:t>L’</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n</w:t>
      </w:r>
      <w:r w:rsidRPr="00D24865">
        <w:rPr>
          <w:rFonts w:ascii="Times New Roman" w:hAnsi="Times New Roman" w:cs="Times New Roman"/>
          <w:spacing w:val="-1"/>
          <w:sz w:val="24"/>
          <w:szCs w:val="24"/>
        </w:rPr>
        <w:t>de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ité</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sp</w:t>
      </w:r>
      <w:r w:rsidRPr="00D24865">
        <w:rPr>
          <w:rFonts w:ascii="Times New Roman" w:hAnsi="Times New Roman" w:cs="Times New Roman"/>
          <w:spacing w:val="-1"/>
          <w:sz w:val="24"/>
          <w:szCs w:val="24"/>
        </w:rPr>
        <w:t>éc</w:t>
      </w:r>
      <w:r w:rsidRPr="00D24865">
        <w:rPr>
          <w:rFonts w:ascii="Times New Roman" w:hAnsi="Times New Roman" w:cs="Times New Roman"/>
          <w:sz w:val="24"/>
          <w:szCs w:val="24"/>
        </w:rPr>
        <w:t>ifi</w:t>
      </w:r>
      <w:r w:rsidRPr="00D24865">
        <w:rPr>
          <w:rFonts w:ascii="Times New Roman" w:hAnsi="Times New Roman" w:cs="Times New Roman"/>
          <w:spacing w:val="-1"/>
          <w:sz w:val="24"/>
          <w:szCs w:val="24"/>
        </w:rPr>
        <w:t>q</w:t>
      </w:r>
      <w:r w:rsidRPr="00D24865">
        <w:rPr>
          <w:rFonts w:ascii="Times New Roman" w:hAnsi="Times New Roman" w:cs="Times New Roman"/>
          <w:spacing w:val="1"/>
          <w:sz w:val="24"/>
          <w:szCs w:val="24"/>
        </w:rPr>
        <w:t>u</w:t>
      </w:r>
      <w:r w:rsidRPr="00D24865">
        <w:rPr>
          <w:rFonts w:ascii="Times New Roman" w:hAnsi="Times New Roman" w:cs="Times New Roman"/>
          <w:sz w:val="24"/>
          <w:szCs w:val="24"/>
        </w:rPr>
        <w:t>e</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1"/>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I</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0C40B77A" w14:textId="77777777" w:rsidR="004A0B8F" w:rsidRPr="00D24865" w:rsidRDefault="004A0B8F" w:rsidP="004A0B8F">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prime de fonction informatique,</w:t>
      </w:r>
    </w:p>
    <w:p w14:paraId="29CB7DC4"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w:t>
      </w:r>
    </w:p>
    <w:p w14:paraId="7EA495C0" w14:textId="77777777" w:rsidR="00007C83" w:rsidRPr="00D24865" w:rsidRDefault="00007C83" w:rsidP="00007C83">
      <w:pPr>
        <w:autoSpaceDE w:val="0"/>
        <w:adjustRightInd w:val="0"/>
        <w:spacing w:after="0" w:line="240" w:lineRule="auto"/>
        <w:jc w:val="both"/>
        <w:rPr>
          <w:rFonts w:ascii="Times New Roman" w:hAnsi="Times New Roman" w:cs="Times New Roman"/>
          <w:i/>
          <w:sz w:val="24"/>
          <w:szCs w:val="24"/>
        </w:rPr>
      </w:pPr>
    </w:p>
    <w:p w14:paraId="0B11E6E2"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convient donc d’abroger la (ou les) délibération(s) suivante(s) : </w:t>
      </w:r>
    </w:p>
    <w:p w14:paraId="48D31097" w14:textId="77777777" w:rsidR="00007C83" w:rsidRPr="00D24865" w:rsidRDefault="00007C83" w:rsidP="00007C83">
      <w:pPr>
        <w:pStyle w:val="Paragraphedeliste"/>
        <w:numPr>
          <w:ilvl w:val="0"/>
          <w:numId w:val="6"/>
        </w:numPr>
        <w:autoSpaceDE w:val="0"/>
        <w:adjustRightInd w:val="0"/>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délibération</w:t>
      </w:r>
      <w:proofErr w:type="gramEnd"/>
      <w:r w:rsidRPr="00D24865">
        <w:rPr>
          <w:rFonts w:ascii="Times New Roman" w:hAnsi="Times New Roman" w:cs="Times New Roman"/>
          <w:sz w:val="24"/>
          <w:szCs w:val="24"/>
        </w:rPr>
        <w:t xml:space="preserve"> n° …  </w:t>
      </w: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date du … instaurant la prime de fonctions et de résultats</w:t>
      </w:r>
      <w:r w:rsidRPr="00D24865">
        <w:rPr>
          <w:rFonts w:ascii="Times New Roman" w:hAnsi="Times New Roman" w:cs="Times New Roman"/>
          <w:i/>
          <w:sz w:val="24"/>
          <w:szCs w:val="24"/>
        </w:rPr>
        <w:t xml:space="preserve"> </w:t>
      </w:r>
      <w:r w:rsidRPr="00D24865">
        <w:rPr>
          <w:rFonts w:ascii="Times New Roman" w:hAnsi="Times New Roman" w:cs="Times New Roman"/>
          <w:i/>
          <w:color w:val="FF0000"/>
          <w:sz w:val="24"/>
          <w:szCs w:val="24"/>
        </w:rPr>
        <w:t>(la PFR étant abrogée au 1</w:t>
      </w:r>
      <w:r w:rsidRPr="00D24865">
        <w:rPr>
          <w:rFonts w:ascii="Times New Roman" w:hAnsi="Times New Roman" w:cs="Times New Roman"/>
          <w:i/>
          <w:color w:val="FF0000"/>
          <w:sz w:val="24"/>
          <w:szCs w:val="24"/>
          <w:vertAlign w:val="superscript"/>
        </w:rPr>
        <w:t>er</w:t>
      </w:r>
      <w:r w:rsidRPr="00D24865">
        <w:rPr>
          <w:rFonts w:ascii="Times New Roman" w:hAnsi="Times New Roman" w:cs="Times New Roman"/>
          <w:i/>
          <w:color w:val="FF0000"/>
          <w:sz w:val="24"/>
          <w:szCs w:val="24"/>
        </w:rPr>
        <w:t xml:space="preserve"> janvier 2016</w:t>
      </w:r>
      <w:r w:rsidRPr="00D24865">
        <w:rPr>
          <w:rFonts w:ascii="Times New Roman" w:hAnsi="Times New Roman" w:cs="Times New Roman"/>
          <w:color w:val="FF0000"/>
          <w:sz w:val="24"/>
          <w:szCs w:val="24"/>
        </w:rPr>
        <w:t>)</w:t>
      </w:r>
      <w:r w:rsidRPr="00D24865">
        <w:rPr>
          <w:rFonts w:ascii="Times New Roman" w:hAnsi="Times New Roman" w:cs="Times New Roman"/>
          <w:sz w:val="24"/>
          <w:szCs w:val="24"/>
        </w:rPr>
        <w:t>,</w:t>
      </w:r>
    </w:p>
    <w:p w14:paraId="64305C4D" w14:textId="77777777" w:rsidR="00007C83" w:rsidRPr="00D24865" w:rsidRDefault="00007C83" w:rsidP="00007C83">
      <w:pPr>
        <w:pStyle w:val="Paragraphedeliste"/>
        <w:numPr>
          <w:ilvl w:val="0"/>
          <w:numId w:val="6"/>
        </w:numPr>
        <w:autoSpaceDE w:val="0"/>
        <w:adjustRightInd w:val="0"/>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délibération</w:t>
      </w:r>
      <w:proofErr w:type="gramEnd"/>
      <w:r w:rsidRPr="00D24865">
        <w:rPr>
          <w:rFonts w:ascii="Times New Roman" w:hAnsi="Times New Roman" w:cs="Times New Roman"/>
          <w:i/>
          <w:color w:val="FF0000"/>
          <w:sz w:val="24"/>
          <w:szCs w:val="24"/>
        </w:rPr>
        <w:t xml:space="preserve"> n° …  </w:t>
      </w:r>
      <w:proofErr w:type="gramStart"/>
      <w:r w:rsidRPr="00D24865">
        <w:rPr>
          <w:rFonts w:ascii="Times New Roman" w:hAnsi="Times New Roman" w:cs="Times New Roman"/>
          <w:i/>
          <w:color w:val="FF0000"/>
          <w:sz w:val="24"/>
          <w:szCs w:val="24"/>
        </w:rPr>
        <w:t>en</w:t>
      </w:r>
      <w:proofErr w:type="gramEnd"/>
      <w:r w:rsidRPr="00D24865">
        <w:rPr>
          <w:rFonts w:ascii="Times New Roman" w:hAnsi="Times New Roman" w:cs="Times New Roman"/>
          <w:i/>
          <w:color w:val="FF0000"/>
          <w:sz w:val="24"/>
          <w:szCs w:val="24"/>
        </w:rPr>
        <w:t xml:space="preserve"> date du … instaurant…</w:t>
      </w:r>
    </w:p>
    <w:p w14:paraId="2E51E1F2" w14:textId="77777777" w:rsidR="00007C83" w:rsidRPr="00D24865" w:rsidRDefault="00007C83" w:rsidP="00007C83">
      <w:pPr>
        <w:pStyle w:val="Paragraphedeliste"/>
        <w:numPr>
          <w:ilvl w:val="0"/>
          <w:numId w:val="6"/>
        </w:numPr>
        <w:autoSpaceDE w:val="0"/>
        <w:adjustRightInd w:val="0"/>
        <w:spacing w:after="0" w:line="240" w:lineRule="auto"/>
        <w:jc w:val="both"/>
        <w:rPr>
          <w:rFonts w:ascii="Times New Roman" w:hAnsi="Times New Roman" w:cs="Times New Roman"/>
          <w:i/>
          <w:color w:val="FF0000"/>
          <w:sz w:val="24"/>
          <w:szCs w:val="24"/>
        </w:rPr>
      </w:pPr>
    </w:p>
    <w:p w14:paraId="1655D0F1" w14:textId="77777777" w:rsidR="00007C83" w:rsidRPr="00D24865" w:rsidRDefault="00007C83" w:rsidP="00007C83">
      <w:pPr>
        <w:autoSpaceDE w:val="0"/>
        <w:adjustRightInd w:val="0"/>
        <w:spacing w:after="0" w:line="240" w:lineRule="auto"/>
        <w:jc w:val="both"/>
        <w:rPr>
          <w:rFonts w:ascii="Times New Roman" w:hAnsi="Times New Roman" w:cs="Times New Roman"/>
          <w:i/>
          <w:color w:val="FF0000"/>
          <w:sz w:val="24"/>
          <w:szCs w:val="24"/>
        </w:rPr>
      </w:pPr>
    </w:p>
    <w:p w14:paraId="753D60B9" w14:textId="77777777" w:rsidR="004A0B8F" w:rsidRPr="00D24865" w:rsidRDefault="004A0B8F" w:rsidP="004A0B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4EB49BBB" w14:textId="77777777" w:rsidR="00D83468" w:rsidRPr="00D24865" w:rsidRDefault="00D83468" w:rsidP="00E433AC">
      <w:pPr>
        <w:autoSpaceDE w:val="0"/>
        <w:adjustRightInd w:val="0"/>
        <w:spacing w:after="0" w:line="240" w:lineRule="auto"/>
        <w:jc w:val="both"/>
        <w:rPr>
          <w:rFonts w:ascii="Times New Roman" w:hAnsi="Times New Roman" w:cs="Times New Roman"/>
          <w:b/>
          <w:color w:val="FF0000"/>
          <w:sz w:val="24"/>
          <w:szCs w:val="24"/>
          <w:u w:val="single"/>
        </w:rPr>
      </w:pPr>
    </w:p>
    <w:p w14:paraId="01C73EF6" w14:textId="77777777" w:rsidR="00E433AC" w:rsidRPr="00D24865" w:rsidRDefault="004A0B8F" w:rsidP="00E433AC">
      <w:pPr>
        <w:autoSpaceDE w:val="0"/>
        <w:adjustRightInd w:val="0"/>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u w:val="single"/>
        </w:rPr>
        <w:t>Remarque</w:t>
      </w:r>
      <w:r w:rsidRPr="00D24865">
        <w:rPr>
          <w:rFonts w:ascii="Times New Roman" w:hAnsi="Times New Roman" w:cs="Times New Roman"/>
          <w:b/>
          <w:color w:val="FF0000"/>
          <w:sz w:val="24"/>
          <w:szCs w:val="24"/>
        </w:rPr>
        <w:t> :</w:t>
      </w:r>
    </w:p>
    <w:p w14:paraId="53C717AB" w14:textId="77777777" w:rsidR="00007C83" w:rsidRPr="00D24865" w:rsidRDefault="00007C83" w:rsidP="00007C83">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Dans l’hypothèse où l’ensemble des effectifs d’une collectivité relèverait des cadres d’emplois </w:t>
      </w:r>
      <w:r w:rsidR="00E433AC" w:rsidRPr="00D24865">
        <w:rPr>
          <w:rFonts w:ascii="Times New Roman" w:hAnsi="Times New Roman" w:cs="Times New Roman"/>
          <w:color w:val="FF0000"/>
          <w:sz w:val="24"/>
          <w:szCs w:val="24"/>
        </w:rPr>
        <w:t xml:space="preserve">aujourd’hui </w:t>
      </w:r>
      <w:r w:rsidRPr="00D24865">
        <w:rPr>
          <w:rFonts w:ascii="Times New Roman" w:hAnsi="Times New Roman" w:cs="Times New Roman"/>
          <w:color w:val="FF0000"/>
          <w:sz w:val="24"/>
          <w:szCs w:val="24"/>
        </w:rPr>
        <w:t xml:space="preserve">transposables, </w:t>
      </w:r>
      <w:r w:rsidR="00E433AC" w:rsidRPr="00D24865">
        <w:rPr>
          <w:rFonts w:ascii="Times New Roman" w:hAnsi="Times New Roman" w:cs="Times New Roman"/>
          <w:color w:val="FF0000"/>
          <w:sz w:val="24"/>
          <w:szCs w:val="24"/>
        </w:rPr>
        <w:t>cette dernière</w:t>
      </w:r>
      <w:r w:rsidRPr="00D24865">
        <w:rPr>
          <w:rFonts w:ascii="Times New Roman" w:hAnsi="Times New Roman" w:cs="Times New Roman"/>
          <w:color w:val="FF0000"/>
          <w:sz w:val="24"/>
          <w:szCs w:val="24"/>
        </w:rPr>
        <w:t xml:space="preserve"> aura la possibilité d’abroger la (ou les) délibération(s) instaurant son ancien régime indemnitaire.</w:t>
      </w:r>
    </w:p>
    <w:p w14:paraId="17E3CCB9" w14:textId="77777777" w:rsidR="00007C83" w:rsidRPr="00D24865" w:rsidRDefault="00007C83" w:rsidP="00007C83">
      <w:pPr>
        <w:autoSpaceDE w:val="0"/>
        <w:adjustRightInd w:val="0"/>
        <w:spacing w:after="0" w:line="240" w:lineRule="auto"/>
        <w:jc w:val="both"/>
        <w:rPr>
          <w:rFonts w:ascii="Times New Roman" w:hAnsi="Times New Roman" w:cs="Times New Roman"/>
          <w:color w:val="FF0000"/>
          <w:sz w:val="24"/>
          <w:szCs w:val="24"/>
        </w:rPr>
      </w:pPr>
    </w:p>
    <w:p w14:paraId="19319845" w14:textId="77777777" w:rsidR="00007C83" w:rsidRPr="00D24865" w:rsidRDefault="00007C83" w:rsidP="00007C83">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Toutefois, les collectivités comptant dans leurs effectifs des grades non encore ou pas concernés par cette réforme (</w:t>
      </w:r>
      <w:r w:rsidR="008F6AE0" w:rsidRPr="00D24865">
        <w:rPr>
          <w:rFonts w:ascii="Times New Roman" w:hAnsi="Times New Roman" w:cs="Times New Roman"/>
          <w:color w:val="FF0000"/>
          <w:sz w:val="24"/>
          <w:szCs w:val="24"/>
        </w:rPr>
        <w:t>voir page 3 ci-dessus</w:t>
      </w:r>
      <w:r w:rsidRPr="00D24865">
        <w:rPr>
          <w:rFonts w:ascii="Times New Roman" w:hAnsi="Times New Roman" w:cs="Times New Roman"/>
          <w:color w:val="FF0000"/>
          <w:sz w:val="24"/>
          <w:szCs w:val="24"/>
        </w:rPr>
        <w:t>) devront conserver en l’état les régimes indemnitaires de ces agents dans l’at</w:t>
      </w:r>
      <w:r w:rsidR="004A0B8F" w:rsidRPr="00D24865">
        <w:rPr>
          <w:rFonts w:ascii="Times New Roman" w:hAnsi="Times New Roman" w:cs="Times New Roman"/>
          <w:color w:val="FF0000"/>
          <w:sz w:val="24"/>
          <w:szCs w:val="24"/>
        </w:rPr>
        <w:t>tente de la parution des textes</w:t>
      </w:r>
      <w:r w:rsidRPr="00D24865">
        <w:rPr>
          <w:rFonts w:ascii="Times New Roman" w:hAnsi="Times New Roman" w:cs="Times New Roman"/>
          <w:color w:val="FF0000"/>
          <w:sz w:val="24"/>
          <w:szCs w:val="24"/>
        </w:rPr>
        <w:t>.</w:t>
      </w:r>
    </w:p>
    <w:p w14:paraId="1EAB5859" w14:textId="77777777" w:rsidR="00007C83" w:rsidRPr="00D24865" w:rsidRDefault="00007C83" w:rsidP="00007C83">
      <w:pPr>
        <w:autoSpaceDE w:val="0"/>
        <w:adjustRightInd w:val="0"/>
        <w:spacing w:after="0" w:line="240" w:lineRule="auto"/>
        <w:jc w:val="both"/>
        <w:rPr>
          <w:rFonts w:ascii="Times New Roman" w:hAnsi="Times New Roman" w:cs="Times New Roman"/>
          <w:color w:val="FF0000"/>
          <w:sz w:val="24"/>
          <w:szCs w:val="24"/>
        </w:rPr>
      </w:pPr>
    </w:p>
    <w:p w14:paraId="2E691A89" w14:textId="77777777" w:rsidR="00007C83" w:rsidRPr="00D24865" w:rsidRDefault="00007C83" w:rsidP="00007C83">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Dans ce cas, il vous est alors conseillé, dans un souci de lisibilité, d’abroger votre (ou vos) délibération(s) et de prendre une délibération sur le RIFSEEP et d’établir une nouvelle délibération sur les primes ou indemnités pour les cadres d’emplois non transposables</w:t>
      </w:r>
      <w:r w:rsidR="00A158C5" w:rsidRPr="00D24865">
        <w:rPr>
          <w:rFonts w:ascii="Times New Roman" w:hAnsi="Times New Roman" w:cs="Times New Roman"/>
          <w:color w:val="FF0000"/>
          <w:sz w:val="24"/>
          <w:szCs w:val="24"/>
        </w:rPr>
        <w:t xml:space="preserve"> (comme pour la filière police municipale)</w:t>
      </w:r>
      <w:r w:rsidRPr="00D24865">
        <w:rPr>
          <w:rFonts w:ascii="Times New Roman" w:hAnsi="Times New Roman" w:cs="Times New Roman"/>
          <w:color w:val="FF0000"/>
          <w:sz w:val="24"/>
          <w:szCs w:val="24"/>
        </w:rPr>
        <w:t>.</w:t>
      </w:r>
    </w:p>
    <w:p w14:paraId="112BC932" w14:textId="77777777" w:rsidR="004A0B8F" w:rsidRPr="00D24865" w:rsidRDefault="004A0B8F" w:rsidP="00007C83">
      <w:pPr>
        <w:autoSpaceDE w:val="0"/>
        <w:adjustRightInd w:val="0"/>
        <w:spacing w:after="0" w:line="240" w:lineRule="auto"/>
        <w:jc w:val="both"/>
        <w:rPr>
          <w:rFonts w:ascii="Times New Roman" w:hAnsi="Times New Roman" w:cs="Times New Roman"/>
          <w:i/>
          <w:color w:val="FF0000"/>
          <w:sz w:val="24"/>
          <w:szCs w:val="24"/>
        </w:rPr>
      </w:pPr>
    </w:p>
    <w:p w14:paraId="57D24B52" w14:textId="77777777" w:rsidR="004A0B8F" w:rsidRPr="00D24865" w:rsidRDefault="004A0B8F" w:rsidP="004A0B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39A05F8F" w14:textId="77777777" w:rsidR="00007C83" w:rsidRPr="00D24865" w:rsidRDefault="00007C83" w:rsidP="00007C83">
      <w:pPr>
        <w:autoSpaceDE w:val="0"/>
        <w:adjustRightInd w:val="0"/>
        <w:spacing w:after="0" w:line="240" w:lineRule="auto"/>
        <w:jc w:val="both"/>
        <w:rPr>
          <w:rFonts w:ascii="Times New Roman" w:hAnsi="Times New Roman" w:cs="Times New Roman"/>
          <w:i/>
          <w:sz w:val="24"/>
          <w:szCs w:val="24"/>
        </w:rPr>
      </w:pPr>
    </w:p>
    <w:p w14:paraId="587EB176" w14:textId="77777777" w:rsidR="00007C83" w:rsidRPr="00D24865" w:rsidRDefault="00007C83" w:rsidP="00007C83">
      <w:pPr>
        <w:autoSpaceDE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t>En revanche, le RIFSEEP est cumulable avec :</w:t>
      </w:r>
    </w:p>
    <w:p w14:paraId="0F6AE4C5"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p>
    <w:p w14:paraId="12D7186F"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L'indemnisation des dépenses engagées au titre des fonctions exercées (frais de déplacement, etc.) ; </w:t>
      </w:r>
    </w:p>
    <w:p w14:paraId="60D11D02"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d'intéressement collectif ; </w:t>
      </w:r>
    </w:p>
    <w:p w14:paraId="5152C8E4" w14:textId="77777777" w:rsidR="00007C83"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compensant les pertes de pouvoir </w:t>
      </w:r>
      <w:proofErr w:type="gramStart"/>
      <w:r w:rsidRPr="00D24865">
        <w:rPr>
          <w:rFonts w:ascii="Times New Roman" w:hAnsi="Times New Roman" w:cs="Times New Roman"/>
          <w:iCs/>
          <w:sz w:val="24"/>
          <w:szCs w:val="24"/>
        </w:rPr>
        <w:t>d'achat  (</w:t>
      </w:r>
      <w:proofErr w:type="gramEnd"/>
      <w:r w:rsidRPr="00D24865">
        <w:rPr>
          <w:rFonts w:ascii="Times New Roman" w:hAnsi="Times New Roman" w:cs="Times New Roman"/>
          <w:iCs/>
          <w:sz w:val="24"/>
          <w:szCs w:val="24"/>
        </w:rPr>
        <w:t xml:space="preserve">GIPA, etc.) ; </w:t>
      </w:r>
    </w:p>
    <w:p w14:paraId="6FF1B3A2" w14:textId="77777777" w:rsidR="00E966E7" w:rsidRPr="00D24865" w:rsidRDefault="00007C83"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Les sujétions ponctuelles directement liées à la durée du travail (heures supplémentaires, astreintes …)</w:t>
      </w:r>
      <w:r w:rsidR="00D06E54" w:rsidRPr="00D24865">
        <w:rPr>
          <w:rFonts w:ascii="Times New Roman" w:hAnsi="Times New Roman" w:cs="Times New Roman"/>
          <w:iCs/>
          <w:sz w:val="24"/>
          <w:szCs w:val="24"/>
        </w:rPr>
        <w:t> ;</w:t>
      </w:r>
    </w:p>
    <w:p w14:paraId="268541C4" w14:textId="1035236B" w:rsidR="00D06E54" w:rsidRPr="00D24865" w:rsidRDefault="0001401A"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proofErr w:type="gramStart"/>
      <w:r w:rsidRPr="00D24865">
        <w:rPr>
          <w:rFonts w:ascii="Times New Roman" w:hAnsi="Times New Roman" w:cs="Times New Roman"/>
          <w:sz w:val="24"/>
          <w:szCs w:val="24"/>
        </w:rPr>
        <w:t>les</w:t>
      </w:r>
      <w:proofErr w:type="gramEnd"/>
      <w:r w:rsidRPr="00D24865">
        <w:rPr>
          <w:rFonts w:ascii="Times New Roman" w:hAnsi="Times New Roman" w:cs="Times New Roman"/>
          <w:sz w:val="24"/>
          <w:szCs w:val="24"/>
        </w:rPr>
        <w:t xml:space="preserve"> primes régies par l’article </w:t>
      </w:r>
      <w:r w:rsidR="00113308">
        <w:rPr>
          <w:rFonts w:ascii="Times New Roman" w:hAnsi="Times New Roman" w:cs="Times New Roman"/>
          <w:sz w:val="24"/>
          <w:szCs w:val="24"/>
        </w:rPr>
        <w:t xml:space="preserve">L. 714-11 du code général de la fonction publique </w:t>
      </w:r>
      <w:r w:rsidRPr="00D24865">
        <w:rPr>
          <w:rFonts w:ascii="Times New Roman" w:hAnsi="Times New Roman" w:cs="Times New Roman"/>
          <w:sz w:val="24"/>
          <w:szCs w:val="24"/>
        </w:rPr>
        <w:t>(prime annuelle, 13</w:t>
      </w:r>
      <w:r w:rsidRPr="00D24865">
        <w:rPr>
          <w:rFonts w:ascii="Times New Roman" w:hAnsi="Times New Roman" w:cs="Times New Roman"/>
          <w:sz w:val="24"/>
          <w:szCs w:val="24"/>
          <w:vertAlign w:val="superscript"/>
        </w:rPr>
        <w:t>ème</w:t>
      </w:r>
      <w:r w:rsidRPr="00D24865">
        <w:rPr>
          <w:rFonts w:ascii="Times New Roman" w:hAnsi="Times New Roman" w:cs="Times New Roman"/>
          <w:sz w:val="24"/>
          <w:szCs w:val="24"/>
        </w:rPr>
        <w:t xml:space="preserve"> mois, …) ;</w:t>
      </w:r>
    </w:p>
    <w:p w14:paraId="6138D60A" w14:textId="77777777" w:rsidR="0001401A" w:rsidRPr="00D24865" w:rsidRDefault="008F6AE0"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w:t>
      </w:r>
      <w:r w:rsidR="0001401A" w:rsidRPr="00D24865">
        <w:rPr>
          <w:rFonts w:ascii="Times New Roman" w:hAnsi="Times New Roman" w:cs="Times New Roman"/>
          <w:sz w:val="24"/>
          <w:szCs w:val="24"/>
        </w:rPr>
        <w:t>’indemnité forfaitaire complémentaire pour élections ;</w:t>
      </w:r>
    </w:p>
    <w:p w14:paraId="5C7835AB" w14:textId="77777777" w:rsidR="008F6AE0" w:rsidRPr="00D24865" w:rsidRDefault="008F6AE0"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N.B.I. ;</w:t>
      </w:r>
    </w:p>
    <w:p w14:paraId="0AAFBA84" w14:textId="77777777" w:rsidR="00007C83" w:rsidRPr="00D24865" w:rsidRDefault="00E966E7" w:rsidP="00007C83">
      <w:pPr>
        <w:pStyle w:val="Paragraphedeliste"/>
        <w:numPr>
          <w:ilvl w:val="0"/>
          <w:numId w:val="6"/>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responsabilité</w:t>
      </w:r>
      <w:r w:rsidR="001C3132" w:rsidRPr="00D24865">
        <w:rPr>
          <w:rFonts w:ascii="Times New Roman" w:hAnsi="Times New Roman" w:cs="Times New Roman"/>
          <w:iCs/>
          <w:sz w:val="24"/>
          <w:szCs w:val="24"/>
        </w:rPr>
        <w:t xml:space="preserve"> versée au DGS</w:t>
      </w:r>
      <w:r w:rsidR="00007C83" w:rsidRPr="00D24865">
        <w:rPr>
          <w:rFonts w:ascii="Times New Roman" w:hAnsi="Times New Roman" w:cs="Times New Roman"/>
          <w:iCs/>
          <w:sz w:val="24"/>
          <w:szCs w:val="24"/>
        </w:rPr>
        <w:t>.</w:t>
      </w:r>
    </w:p>
    <w:p w14:paraId="2CB97AAE" w14:textId="77777777" w:rsidR="00D24865" w:rsidRPr="00D24865" w:rsidRDefault="00D24865" w:rsidP="00007C83">
      <w:pPr>
        <w:autoSpaceDE w:val="0"/>
        <w:adjustRightInd w:val="0"/>
        <w:spacing w:after="0" w:line="240" w:lineRule="auto"/>
        <w:jc w:val="both"/>
        <w:rPr>
          <w:rFonts w:ascii="Times New Roman" w:hAnsi="Times New Roman" w:cs="Times New Roman"/>
          <w:sz w:val="24"/>
          <w:szCs w:val="24"/>
        </w:rPr>
      </w:pPr>
    </w:p>
    <w:p w14:paraId="62A43130" w14:textId="77777777" w:rsidR="00007C83" w:rsidRPr="00D24865" w:rsidRDefault="00812C8D" w:rsidP="00007C83">
      <w:pPr>
        <w:pStyle w:val="Paragraphedeliste"/>
        <w:numPr>
          <w:ilvl w:val="0"/>
          <w:numId w:val="18"/>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Sur le maintien du régime indemnitaire antérieur des</w:t>
      </w:r>
      <w:r w:rsidR="00007C83" w:rsidRPr="00D24865">
        <w:rPr>
          <w:rFonts w:ascii="Times New Roman" w:hAnsi="Times New Roman" w:cs="Times New Roman"/>
          <w:b/>
          <w:sz w:val="24"/>
          <w:szCs w:val="24"/>
          <w:u w:val="single"/>
        </w:rPr>
        <w:t xml:space="preserve"> agents</w:t>
      </w:r>
      <w:r w:rsidR="00007C83" w:rsidRPr="00D24865">
        <w:rPr>
          <w:rFonts w:ascii="Times New Roman" w:hAnsi="Times New Roman" w:cs="Times New Roman"/>
          <w:b/>
          <w:sz w:val="24"/>
          <w:szCs w:val="24"/>
        </w:rPr>
        <w:t> :</w:t>
      </w:r>
    </w:p>
    <w:p w14:paraId="4FFFDF52" w14:textId="77777777" w:rsidR="00007C83" w:rsidRPr="00D24865" w:rsidRDefault="00007C83" w:rsidP="00007C83">
      <w:pPr>
        <w:autoSpaceDE w:val="0"/>
        <w:adjustRightInd w:val="0"/>
        <w:spacing w:after="0" w:line="240" w:lineRule="auto"/>
        <w:jc w:val="both"/>
        <w:rPr>
          <w:rFonts w:ascii="Times New Roman" w:hAnsi="Times New Roman" w:cs="Times New Roman"/>
          <w:sz w:val="24"/>
          <w:szCs w:val="24"/>
        </w:rPr>
      </w:pPr>
    </w:p>
    <w:p w14:paraId="2627214F" w14:textId="453F58BC" w:rsidR="00007C83" w:rsidRPr="00D24865" w:rsidRDefault="00007C83" w:rsidP="00007C83">
      <w:pPr>
        <w:pStyle w:val="Standard"/>
        <w:jc w:val="both"/>
        <w:rPr>
          <w:rFonts w:cs="Times New Roman"/>
        </w:rPr>
      </w:pPr>
      <w:r w:rsidRPr="00D24865">
        <w:rPr>
          <w:rFonts w:cs="Times New Roman"/>
        </w:rPr>
        <w:t xml:space="preserve">Conformément à l’article </w:t>
      </w:r>
      <w:r w:rsidR="00113308">
        <w:rPr>
          <w:rFonts w:cs="Times New Roman"/>
        </w:rPr>
        <w:t>L. 714-8 du code général de la fonction publique</w:t>
      </w:r>
      <w:r w:rsidR="00034674" w:rsidRPr="00D24865">
        <w:rPr>
          <w:rFonts w:cs="Times New Roman"/>
        </w:rPr>
        <w:t xml:space="preserve"> : </w:t>
      </w:r>
      <w:r w:rsidRPr="00D24865">
        <w:rPr>
          <w:rFonts w:cs="Times New Roman"/>
        </w:rPr>
        <w:t>« </w:t>
      </w:r>
      <w:r w:rsidR="00034674" w:rsidRPr="00D24865">
        <w:rPr>
          <w:rFonts w:cs="Times New Roman"/>
          <w:i/>
          <w:shd w:val="clear" w:color="auto" w:fill="FFFFFF"/>
        </w:rPr>
        <w:t xml:space="preserve">Les organes délibérants des collectivités territoriales et de leurs établissements publics peuvent décider de maintenir, à titre individuel, au fonctionnaire concerné, le montant indemnitaire dont il bénéficiait en application des dispositions réglementaires antérieures, lorsque ce montant se trouve diminué soit par l'application ou la modification des dispositions réglementaires applicables aux services de l'Etat servant de référence, soit par l'effet d'une modification des </w:t>
      </w:r>
      <w:r w:rsidR="00034674" w:rsidRPr="00D24865">
        <w:rPr>
          <w:rFonts w:cs="Times New Roman"/>
          <w:i/>
          <w:shd w:val="clear" w:color="auto" w:fill="FFFFFF"/>
        </w:rPr>
        <w:lastRenderedPageBreak/>
        <w:t>bornes indiciaires du grade dont il est titulaire</w:t>
      </w:r>
      <w:r w:rsidRPr="00D24865">
        <w:rPr>
          <w:rFonts w:cs="Times New Roman"/>
        </w:rPr>
        <w:t xml:space="preserve"> ». </w:t>
      </w:r>
    </w:p>
    <w:p w14:paraId="4635A958" w14:textId="77777777" w:rsidR="00007C83" w:rsidRPr="00D24865" w:rsidRDefault="00007C83" w:rsidP="00007C83">
      <w:pPr>
        <w:pStyle w:val="Standard"/>
        <w:jc w:val="both"/>
        <w:rPr>
          <w:rFonts w:cs="Times New Roman"/>
          <w:i/>
          <w:color w:val="FF0000"/>
        </w:rPr>
      </w:pPr>
    </w:p>
    <w:p w14:paraId="13AE600D" w14:textId="77777777" w:rsidR="00580060" w:rsidRPr="00D24865" w:rsidRDefault="00580060" w:rsidP="00007C83">
      <w:pPr>
        <w:pStyle w:val="Standard"/>
        <w:jc w:val="both"/>
        <w:rPr>
          <w:rFonts w:cs="Times New Roman"/>
          <w:b/>
          <w:i/>
          <w:color w:val="FF0000"/>
        </w:rPr>
      </w:pPr>
      <w:r w:rsidRPr="00D24865">
        <w:rPr>
          <w:rFonts w:cs="Times New Roman"/>
          <w:b/>
          <w:i/>
          <w:color w:val="FF0000"/>
        </w:rPr>
        <w:t>1</w:t>
      </w:r>
      <w:r w:rsidRPr="00D24865">
        <w:rPr>
          <w:rFonts w:cs="Times New Roman"/>
          <w:b/>
          <w:i/>
          <w:color w:val="FF0000"/>
          <w:vertAlign w:val="superscript"/>
        </w:rPr>
        <w:t>ère</w:t>
      </w:r>
      <w:r w:rsidRPr="00D24865">
        <w:rPr>
          <w:rFonts w:cs="Times New Roman"/>
          <w:b/>
          <w:i/>
          <w:color w:val="FF0000"/>
        </w:rPr>
        <w:t xml:space="preserve"> possibilité : Maintien du montant antérieur dans l’IFSE</w:t>
      </w:r>
    </w:p>
    <w:p w14:paraId="23A7865A" w14:textId="77777777" w:rsidR="00007C83" w:rsidRPr="00D24865" w:rsidRDefault="00007C83" w:rsidP="00007C83">
      <w:pPr>
        <w:pStyle w:val="Standard"/>
        <w:jc w:val="both"/>
        <w:rPr>
          <w:rFonts w:cs="Times New Roman"/>
          <w:i/>
          <w:color w:val="FF0000"/>
        </w:rPr>
      </w:pPr>
      <w:r w:rsidRPr="00D24865">
        <w:rPr>
          <w:rFonts w:cs="Times New Roman"/>
          <w:i/>
          <w:color w:val="FF0000"/>
        </w:rPr>
        <w:t>Les agents relevant des cadres d’emplois énumérés ci-dessus conserveront</w:t>
      </w:r>
      <w:r w:rsidR="009E46DB" w:rsidRPr="00D24865">
        <w:rPr>
          <w:rFonts w:cs="Times New Roman"/>
          <w:i/>
          <w:color w:val="FF0000"/>
        </w:rPr>
        <w:t xml:space="preserve"> </w:t>
      </w:r>
      <w:r w:rsidRPr="00D24865">
        <w:rPr>
          <w:rFonts w:cs="Times New Roman"/>
          <w:i/>
          <w:color w:val="FF0000"/>
          <w:kern w:val="0"/>
        </w:rPr>
        <w:t xml:space="preserve">le montant indemnitaire qu’ils percevaient mensuellement avant </w:t>
      </w:r>
      <w:r w:rsidRPr="00D24865">
        <w:rPr>
          <w:rFonts w:cs="Times New Roman"/>
          <w:i/>
          <w:color w:val="FF0000"/>
        </w:rPr>
        <w:t>la mise en place du RIFSEEP au titre de l’IFSE</w:t>
      </w:r>
      <w:r w:rsidR="0088088B" w:rsidRPr="00D24865">
        <w:rPr>
          <w:rFonts w:cs="Times New Roman"/>
          <w:i/>
          <w:color w:val="FF0000"/>
        </w:rPr>
        <w:t xml:space="preserve"> et ce même si ce montant venait à dépasser les plafonds annuels fixés ci-dessus par cadre</w:t>
      </w:r>
      <w:r w:rsidR="00D83468" w:rsidRPr="00D24865">
        <w:rPr>
          <w:rFonts w:cs="Times New Roman"/>
          <w:i/>
          <w:color w:val="FF0000"/>
        </w:rPr>
        <w:t>s</w:t>
      </w:r>
      <w:r w:rsidR="0088088B" w:rsidRPr="00D24865">
        <w:rPr>
          <w:rFonts w:cs="Times New Roman"/>
          <w:i/>
          <w:color w:val="FF0000"/>
        </w:rPr>
        <w:t xml:space="preserve"> d’emplois</w:t>
      </w:r>
      <w:r w:rsidRPr="00D24865">
        <w:rPr>
          <w:rFonts w:cs="Times New Roman"/>
          <w:i/>
          <w:color w:val="FF0000"/>
        </w:rPr>
        <w:t>.</w:t>
      </w:r>
    </w:p>
    <w:p w14:paraId="6CD9E3F0" w14:textId="77777777" w:rsidR="00663B90" w:rsidRPr="00D24865" w:rsidRDefault="00663B90" w:rsidP="00007C83">
      <w:pPr>
        <w:pStyle w:val="Standard"/>
        <w:jc w:val="both"/>
        <w:rPr>
          <w:rFonts w:cs="Times New Roman"/>
          <w:i/>
          <w:color w:val="FF0000"/>
        </w:rPr>
      </w:pPr>
    </w:p>
    <w:p w14:paraId="7E0A65B2" w14:textId="77777777" w:rsidR="00663B90" w:rsidRPr="00D24865" w:rsidRDefault="00663B90" w:rsidP="00663B90">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Ce maintien indemnitaire individuel perdure jusqu’à ce que l’agent change de fonctions ou en cas de réexamen en fonction de l’expérience acquise par l’agent (voir III 1) ci-dessus).</w:t>
      </w:r>
    </w:p>
    <w:p w14:paraId="6FEC5313" w14:textId="77777777" w:rsidR="00663B90" w:rsidRPr="00D24865" w:rsidRDefault="00663B90" w:rsidP="00663B90">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Cette garantie ne fait pas obstacle à une revalorisation du montant de l’IFSE perçu par l’intéressé</w:t>
      </w:r>
      <w:r w:rsidR="000B7530" w:rsidRPr="00D24865">
        <w:rPr>
          <w:rFonts w:ascii="Times New Roman" w:hAnsi="Times New Roman" w:cs="Times New Roman"/>
          <w:i/>
          <w:color w:val="FF0000"/>
          <w:sz w:val="24"/>
          <w:szCs w:val="24"/>
        </w:rPr>
        <w:t xml:space="preserve"> dans la limite des montants plafonds annuels fixés ci-dessus</w:t>
      </w:r>
      <w:r w:rsidRPr="00D24865">
        <w:rPr>
          <w:rFonts w:ascii="Times New Roman" w:hAnsi="Times New Roman" w:cs="Times New Roman"/>
          <w:i/>
          <w:color w:val="FF0000"/>
          <w:sz w:val="24"/>
          <w:szCs w:val="24"/>
        </w:rPr>
        <w:t>.</w:t>
      </w:r>
    </w:p>
    <w:p w14:paraId="583BF204" w14:textId="77777777" w:rsidR="00663B90" w:rsidRPr="00D24865" w:rsidRDefault="00663B90" w:rsidP="00007C83">
      <w:pPr>
        <w:pStyle w:val="Standard"/>
        <w:jc w:val="both"/>
        <w:rPr>
          <w:rFonts w:cs="Times New Roman"/>
          <w:i/>
          <w:color w:val="FF0000"/>
        </w:rPr>
      </w:pPr>
    </w:p>
    <w:p w14:paraId="0EC075DF" w14:textId="77777777" w:rsidR="00663B90" w:rsidRPr="00D24865" w:rsidRDefault="000B7530" w:rsidP="00663B90">
      <w:pPr>
        <w:pStyle w:val="Standard"/>
        <w:jc w:val="both"/>
        <w:rPr>
          <w:rFonts w:cs="Times New Roman"/>
          <w:i/>
          <w:color w:val="FF0000"/>
        </w:rPr>
      </w:pPr>
      <w:r w:rsidRPr="00D24865">
        <w:rPr>
          <w:rFonts w:cs="Times New Roman"/>
          <w:i/>
          <w:color w:val="FF0000"/>
        </w:rPr>
        <w:t>Toutefois et d</w:t>
      </w:r>
      <w:r w:rsidR="00663B90" w:rsidRPr="00D24865">
        <w:rPr>
          <w:rFonts w:cs="Times New Roman"/>
          <w:i/>
          <w:color w:val="FF0000"/>
        </w:rPr>
        <w:t>ans le cas où ce maintien indemnitaire individuel dépasser</w:t>
      </w:r>
      <w:r w:rsidR="0088088B" w:rsidRPr="00D24865">
        <w:rPr>
          <w:rFonts w:cs="Times New Roman"/>
          <w:i/>
          <w:color w:val="FF0000"/>
        </w:rPr>
        <w:t>ait</w:t>
      </w:r>
      <w:r w:rsidR="00663B90" w:rsidRPr="00D24865">
        <w:rPr>
          <w:rFonts w:cs="Times New Roman"/>
          <w:i/>
          <w:color w:val="FF0000"/>
        </w:rPr>
        <w:t xml:space="preserve"> les montants plafonds annuels</w:t>
      </w:r>
      <w:r w:rsidR="007967C7" w:rsidRPr="00D24865">
        <w:rPr>
          <w:rFonts w:cs="Times New Roman"/>
          <w:i/>
          <w:color w:val="FF0000"/>
        </w:rPr>
        <w:t xml:space="preserve"> fixés par la collectivité</w:t>
      </w:r>
      <w:r w:rsidR="001A63B4" w:rsidRPr="00D24865">
        <w:rPr>
          <w:rFonts w:cs="Times New Roman"/>
          <w:i/>
          <w:color w:val="FF0000"/>
        </w:rPr>
        <w:t>, ce montant ne pourra pas faire l’objet d’une réévaluation à la hausse en fonction de l’expérience acquise par l’agent</w:t>
      </w:r>
      <w:r w:rsidRPr="00D24865">
        <w:rPr>
          <w:rFonts w:cs="Times New Roman"/>
          <w:i/>
          <w:color w:val="FF0000"/>
        </w:rPr>
        <w:t>.</w:t>
      </w:r>
    </w:p>
    <w:p w14:paraId="0876AD81" w14:textId="77777777" w:rsidR="00663B90" w:rsidRPr="00D24865" w:rsidRDefault="00663B90" w:rsidP="00007C83">
      <w:pPr>
        <w:pStyle w:val="Standard"/>
        <w:jc w:val="both"/>
        <w:rPr>
          <w:rFonts w:cs="Times New Roman"/>
          <w:i/>
          <w:color w:val="FF0000"/>
        </w:rPr>
      </w:pPr>
    </w:p>
    <w:p w14:paraId="4BEAD7E6" w14:textId="77777777" w:rsidR="000B4DCE" w:rsidRPr="00D24865" w:rsidRDefault="000B7530" w:rsidP="00007C83">
      <w:pPr>
        <w:pStyle w:val="Standard"/>
        <w:jc w:val="both"/>
        <w:rPr>
          <w:rFonts w:cs="Times New Roman"/>
          <w:b/>
          <w:color w:val="FF0000"/>
        </w:rPr>
      </w:pPr>
      <w:r w:rsidRPr="00D24865">
        <w:rPr>
          <w:rFonts w:cs="Times New Roman"/>
          <w:b/>
          <w:color w:val="FF0000"/>
          <w:u w:val="single"/>
        </w:rPr>
        <w:t>Exemple</w:t>
      </w:r>
      <w:r w:rsidRPr="00D24865">
        <w:rPr>
          <w:rFonts w:cs="Times New Roman"/>
          <w:b/>
          <w:color w:val="FF0000"/>
        </w:rPr>
        <w:t> :</w:t>
      </w:r>
    </w:p>
    <w:p w14:paraId="0B696893" w14:textId="77777777" w:rsidR="000B4DCE" w:rsidRPr="00D24865" w:rsidRDefault="000B4DCE" w:rsidP="00007C83">
      <w:pPr>
        <w:pStyle w:val="Standard"/>
        <w:jc w:val="both"/>
        <w:rPr>
          <w:rFonts w:cs="Times New Roman"/>
          <w:color w:val="FF0000"/>
        </w:rPr>
      </w:pPr>
      <w:r w:rsidRPr="00D24865">
        <w:rPr>
          <w:rFonts w:cs="Times New Roman"/>
          <w:color w:val="FF0000"/>
        </w:rPr>
        <w:t>Dans l’hypothèse où une collectivité souhaite fixer des plafonds « réalistes » par rapport à ses possibilités financières mais qu’un agent bénéficierait d’un régime indemnitaire antérieur plus avantageux par rapport au</w:t>
      </w:r>
      <w:r w:rsidR="009E46DB" w:rsidRPr="00D24865">
        <w:rPr>
          <w:rFonts w:cs="Times New Roman"/>
          <w:color w:val="FF0000"/>
        </w:rPr>
        <w:t>x</w:t>
      </w:r>
      <w:r w:rsidRPr="00D24865">
        <w:rPr>
          <w:rFonts w:cs="Times New Roman"/>
          <w:color w:val="FF0000"/>
        </w:rPr>
        <w:t xml:space="preserve"> nouveau</w:t>
      </w:r>
      <w:r w:rsidR="009E46DB" w:rsidRPr="00D24865">
        <w:rPr>
          <w:rFonts w:cs="Times New Roman"/>
          <w:color w:val="FF0000"/>
        </w:rPr>
        <w:t>x</w:t>
      </w:r>
      <w:r w:rsidRPr="00D24865">
        <w:rPr>
          <w:rFonts w:cs="Times New Roman"/>
          <w:color w:val="FF0000"/>
        </w:rPr>
        <w:t xml:space="preserve"> plafond</w:t>
      </w:r>
      <w:r w:rsidR="009E46DB" w:rsidRPr="00D24865">
        <w:rPr>
          <w:rFonts w:cs="Times New Roman"/>
          <w:color w:val="FF0000"/>
        </w:rPr>
        <w:t>s</w:t>
      </w:r>
      <w:r w:rsidRPr="00D24865">
        <w:rPr>
          <w:rFonts w:cs="Times New Roman"/>
          <w:color w:val="FF0000"/>
        </w:rPr>
        <w:t>.</w:t>
      </w:r>
    </w:p>
    <w:p w14:paraId="65DD96F5" w14:textId="77777777" w:rsidR="000B4DCE" w:rsidRPr="00D24865" w:rsidRDefault="000B4DCE" w:rsidP="00007C83">
      <w:pPr>
        <w:pStyle w:val="Standard"/>
        <w:jc w:val="both"/>
        <w:rPr>
          <w:rFonts w:cs="Times New Roman"/>
          <w:color w:val="FF0000"/>
        </w:rPr>
      </w:pPr>
      <w:r w:rsidRPr="00D24865">
        <w:rPr>
          <w:rFonts w:cs="Times New Roman"/>
          <w:color w:val="FF0000"/>
        </w:rPr>
        <w:t>Exemple de plafonds</w:t>
      </w:r>
      <w:r w:rsidR="009E46DB" w:rsidRPr="00D24865">
        <w:rPr>
          <w:rFonts w:cs="Times New Roman"/>
          <w:color w:val="FF0000"/>
        </w:rPr>
        <w:t xml:space="preserve"> annuels</w:t>
      </w:r>
      <w:r w:rsidRPr="00D24865">
        <w:rPr>
          <w:rFonts w:cs="Times New Roman"/>
          <w:color w:val="FF0000"/>
        </w:rPr>
        <w:t xml:space="preserve"> </w:t>
      </w:r>
      <w:r w:rsidR="00D83468" w:rsidRPr="00D24865">
        <w:rPr>
          <w:rFonts w:cs="Times New Roman"/>
          <w:color w:val="FF0000"/>
        </w:rPr>
        <w:t>fixé</w:t>
      </w:r>
      <w:r w:rsidR="007967C7" w:rsidRPr="00D24865">
        <w:rPr>
          <w:rFonts w:cs="Times New Roman"/>
          <w:color w:val="FF0000"/>
        </w:rPr>
        <w:t>s</w:t>
      </w:r>
      <w:r w:rsidR="00D83468" w:rsidRPr="00D24865">
        <w:rPr>
          <w:rFonts w:cs="Times New Roman"/>
          <w:color w:val="FF0000"/>
        </w:rPr>
        <w:t xml:space="preserve"> </w:t>
      </w:r>
      <w:r w:rsidRPr="00D24865">
        <w:rPr>
          <w:rFonts w:cs="Times New Roman"/>
          <w:color w:val="FF0000"/>
        </w:rPr>
        <w:t xml:space="preserve">pour le cadre d’emplois </w:t>
      </w:r>
      <w:r w:rsidR="007967C7" w:rsidRPr="00D24865">
        <w:rPr>
          <w:rFonts w:cs="Times New Roman"/>
          <w:color w:val="FF0000"/>
        </w:rPr>
        <w:t>des adjoints administratifs</w:t>
      </w:r>
      <w:r w:rsidRPr="00D24865">
        <w:rPr>
          <w:rFonts w:cs="Times New Roman"/>
          <w:color w:val="FF0000"/>
        </w:rPr>
        <w:t xml:space="preserve"> </w:t>
      </w:r>
      <w:r w:rsidR="00D83468" w:rsidRPr="00D24865">
        <w:rPr>
          <w:rFonts w:cs="Times New Roman"/>
          <w:color w:val="FF0000"/>
        </w:rPr>
        <w:t>par</w:t>
      </w:r>
      <w:r w:rsidRPr="00D24865">
        <w:rPr>
          <w:rFonts w:cs="Times New Roman"/>
          <w:color w:val="FF0000"/>
        </w:rPr>
        <w:t xml:space="preserve"> une collectivité sans logement de fonction :</w:t>
      </w:r>
    </w:p>
    <w:p w14:paraId="00F520C1" w14:textId="77777777" w:rsidR="00D83468" w:rsidRPr="00D24865" w:rsidRDefault="00D83468" w:rsidP="00007C83">
      <w:pPr>
        <w:pStyle w:val="Standard"/>
        <w:jc w:val="both"/>
        <w:rPr>
          <w:rFonts w:cs="Times New Roman"/>
          <w:color w:val="FF0000"/>
        </w:rPr>
      </w:pPr>
    </w:p>
    <w:tbl>
      <w:tblPr>
        <w:tblStyle w:val="Grilledutableau"/>
        <w:tblW w:w="8322" w:type="dxa"/>
        <w:jc w:val="center"/>
        <w:tblLook w:val="04A0" w:firstRow="1" w:lastRow="0" w:firstColumn="1" w:lastColumn="0" w:noHBand="0" w:noVBand="1"/>
      </w:tblPr>
      <w:tblGrid>
        <w:gridCol w:w="1294"/>
        <w:gridCol w:w="3112"/>
        <w:gridCol w:w="1203"/>
        <w:gridCol w:w="1203"/>
        <w:gridCol w:w="1510"/>
      </w:tblGrid>
      <w:tr w:rsidR="000B4DCE" w:rsidRPr="00D24865" w14:paraId="219FE0A3" w14:textId="77777777" w:rsidTr="003C3106">
        <w:trPr>
          <w:trHeight w:val="769"/>
          <w:jc w:val="center"/>
        </w:trPr>
        <w:tc>
          <w:tcPr>
            <w:tcW w:w="4421" w:type="dxa"/>
            <w:gridSpan w:val="2"/>
            <w:shd w:val="clear" w:color="auto" w:fill="3998A5"/>
            <w:vAlign w:val="center"/>
          </w:tcPr>
          <w:p w14:paraId="56F6473B"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Groupes de fonctions</w:t>
            </w:r>
          </w:p>
        </w:tc>
        <w:tc>
          <w:tcPr>
            <w:tcW w:w="1194" w:type="dxa"/>
            <w:shd w:val="clear" w:color="auto" w:fill="3998A5"/>
            <w:vAlign w:val="center"/>
          </w:tcPr>
          <w:p w14:paraId="41178856"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 plafonds</w:t>
            </w:r>
          </w:p>
          <w:p w14:paraId="3ED631BF"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IFSE</w:t>
            </w:r>
          </w:p>
        </w:tc>
        <w:tc>
          <w:tcPr>
            <w:tcW w:w="1194" w:type="dxa"/>
            <w:shd w:val="clear" w:color="auto" w:fill="3998A5"/>
            <w:vAlign w:val="center"/>
          </w:tcPr>
          <w:p w14:paraId="3A3F3272"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w:t>
            </w:r>
          </w:p>
          <w:p w14:paraId="257F12E3" w14:textId="77777777" w:rsidR="000B4DCE" w:rsidRPr="00D24865" w:rsidRDefault="000B4DCE" w:rsidP="001A3C12">
            <w:pPr>
              <w:jc w:val="center"/>
              <w:rPr>
                <w:rFonts w:ascii="Times New Roman" w:hAnsi="Times New Roman" w:cs="Times New Roman"/>
                <w:b/>
                <w:color w:val="FF0000"/>
                <w:sz w:val="24"/>
                <w:szCs w:val="24"/>
              </w:rPr>
            </w:pPr>
            <w:proofErr w:type="gramStart"/>
            <w:r w:rsidRPr="00D24865">
              <w:rPr>
                <w:rFonts w:ascii="Times New Roman" w:hAnsi="Times New Roman" w:cs="Times New Roman"/>
                <w:b/>
                <w:color w:val="FF0000"/>
                <w:sz w:val="24"/>
                <w:szCs w:val="24"/>
              </w:rPr>
              <w:t>plafonds</w:t>
            </w:r>
            <w:proofErr w:type="gramEnd"/>
          </w:p>
          <w:p w14:paraId="17044F48"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CIA</w:t>
            </w:r>
          </w:p>
        </w:tc>
        <w:tc>
          <w:tcPr>
            <w:tcW w:w="1513" w:type="dxa"/>
            <w:shd w:val="clear" w:color="auto" w:fill="3998A5"/>
            <w:vAlign w:val="center"/>
          </w:tcPr>
          <w:p w14:paraId="1B623535"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tc>
      </w:tr>
      <w:tr w:rsidR="000B4DCE" w:rsidRPr="00D24865" w14:paraId="0BBC5D02" w14:textId="77777777" w:rsidTr="000B4DCE">
        <w:trPr>
          <w:trHeight w:val="397"/>
          <w:jc w:val="center"/>
        </w:trPr>
        <w:tc>
          <w:tcPr>
            <w:tcW w:w="1296" w:type="dxa"/>
            <w:shd w:val="clear" w:color="auto" w:fill="FFFFFF" w:themeFill="background1"/>
            <w:vAlign w:val="center"/>
          </w:tcPr>
          <w:p w14:paraId="0D799167"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1</w:t>
            </w:r>
          </w:p>
        </w:tc>
        <w:tc>
          <w:tcPr>
            <w:tcW w:w="3125" w:type="dxa"/>
            <w:shd w:val="clear" w:color="auto" w:fill="FFFFFF" w:themeFill="background1"/>
            <w:vAlign w:val="center"/>
          </w:tcPr>
          <w:p w14:paraId="0BCBDB23" w14:textId="77777777" w:rsidR="000B4DCE" w:rsidRPr="00D24865" w:rsidRDefault="000B7530" w:rsidP="000B4DCE">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S</w:t>
            </w:r>
            <w:r w:rsidR="000B4DCE" w:rsidRPr="00D24865">
              <w:rPr>
                <w:rFonts w:ascii="Times New Roman" w:hAnsi="Times New Roman" w:cs="Times New Roman"/>
                <w:color w:val="FF0000"/>
                <w:sz w:val="24"/>
                <w:szCs w:val="24"/>
              </w:rPr>
              <w:t>ecrétaire de mairie</w:t>
            </w:r>
          </w:p>
        </w:tc>
        <w:tc>
          <w:tcPr>
            <w:tcW w:w="1194" w:type="dxa"/>
            <w:vAlign w:val="center"/>
          </w:tcPr>
          <w:p w14:paraId="26A28277"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1 200 €</w:t>
            </w:r>
          </w:p>
        </w:tc>
        <w:tc>
          <w:tcPr>
            <w:tcW w:w="1194" w:type="dxa"/>
            <w:vAlign w:val="center"/>
          </w:tcPr>
          <w:p w14:paraId="4373E446" w14:textId="77777777" w:rsidR="000B4DCE"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sidR="000B4DCE" w:rsidRPr="00D24865">
              <w:rPr>
                <w:rFonts w:ascii="Times New Roman" w:hAnsi="Times New Roman" w:cs="Times New Roman"/>
                <w:b/>
                <w:color w:val="FF0000"/>
                <w:sz w:val="24"/>
                <w:szCs w:val="24"/>
              </w:rPr>
              <w:t xml:space="preserve"> 000 €</w:t>
            </w:r>
          </w:p>
        </w:tc>
        <w:tc>
          <w:tcPr>
            <w:tcW w:w="1513" w:type="dxa"/>
            <w:vAlign w:val="center"/>
          </w:tcPr>
          <w:p w14:paraId="5009317D"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0B4DCE" w:rsidRPr="00D24865" w14:paraId="44A015AF" w14:textId="77777777" w:rsidTr="000B4DCE">
        <w:trPr>
          <w:trHeight w:val="397"/>
          <w:jc w:val="center"/>
        </w:trPr>
        <w:tc>
          <w:tcPr>
            <w:tcW w:w="1296" w:type="dxa"/>
            <w:vAlign w:val="center"/>
          </w:tcPr>
          <w:p w14:paraId="5448CBF9"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2</w:t>
            </w:r>
          </w:p>
        </w:tc>
        <w:tc>
          <w:tcPr>
            <w:tcW w:w="3125" w:type="dxa"/>
            <w:vAlign w:val="center"/>
          </w:tcPr>
          <w:p w14:paraId="07C5FCC8" w14:textId="77777777" w:rsidR="000B4DCE" w:rsidRPr="00D24865" w:rsidRDefault="000B4DCE" w:rsidP="000B4DCE">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Exécution / agent d’accueil</w:t>
            </w:r>
          </w:p>
        </w:tc>
        <w:tc>
          <w:tcPr>
            <w:tcW w:w="1194" w:type="dxa"/>
            <w:vAlign w:val="center"/>
          </w:tcPr>
          <w:p w14:paraId="517F38A8"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600 €</w:t>
            </w:r>
          </w:p>
        </w:tc>
        <w:tc>
          <w:tcPr>
            <w:tcW w:w="1194" w:type="dxa"/>
            <w:vAlign w:val="center"/>
          </w:tcPr>
          <w:p w14:paraId="18AD611F" w14:textId="77777777" w:rsidR="000B4DCE"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500</w:t>
            </w:r>
            <w:r w:rsidR="000B4DCE" w:rsidRPr="00D24865">
              <w:rPr>
                <w:rFonts w:ascii="Times New Roman" w:hAnsi="Times New Roman" w:cs="Times New Roman"/>
                <w:b/>
                <w:color w:val="FF0000"/>
                <w:sz w:val="24"/>
                <w:szCs w:val="24"/>
              </w:rPr>
              <w:t xml:space="preserve"> €</w:t>
            </w:r>
          </w:p>
        </w:tc>
        <w:tc>
          <w:tcPr>
            <w:tcW w:w="1513" w:type="dxa"/>
            <w:vAlign w:val="center"/>
          </w:tcPr>
          <w:p w14:paraId="4E739ECE" w14:textId="77777777" w:rsidR="000B4DCE" w:rsidRPr="00D24865" w:rsidRDefault="000B4DCE"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4C6CB40A" w14:textId="77777777" w:rsidR="000B4DCE" w:rsidRPr="00D24865" w:rsidRDefault="000B4DCE" w:rsidP="00007C83">
      <w:pPr>
        <w:pStyle w:val="Standard"/>
        <w:jc w:val="both"/>
        <w:rPr>
          <w:rFonts w:cs="Times New Roman"/>
          <w:color w:val="FF0000"/>
        </w:rPr>
      </w:pPr>
    </w:p>
    <w:p w14:paraId="0143B8D5" w14:textId="77777777" w:rsidR="00007C83" w:rsidRPr="00D24865" w:rsidRDefault="00A71195" w:rsidP="00007C83">
      <w:pPr>
        <w:pStyle w:val="Standard"/>
        <w:jc w:val="both"/>
        <w:rPr>
          <w:rFonts w:cs="Times New Roman"/>
          <w:color w:val="FF0000"/>
        </w:rPr>
      </w:pPr>
      <w:r w:rsidRPr="00D24865">
        <w:rPr>
          <w:rFonts w:cs="Times New Roman"/>
          <w:color w:val="FF0000"/>
        </w:rPr>
        <w:t>L</w:t>
      </w:r>
      <w:r w:rsidR="000B4DCE" w:rsidRPr="00D24865">
        <w:rPr>
          <w:rFonts w:cs="Times New Roman"/>
          <w:color w:val="FF0000"/>
        </w:rPr>
        <w:t xml:space="preserve">’ancien régime </w:t>
      </w:r>
      <w:r w:rsidR="009E46DB" w:rsidRPr="00D24865">
        <w:rPr>
          <w:rFonts w:cs="Times New Roman"/>
          <w:color w:val="FF0000"/>
        </w:rPr>
        <w:t>indemnitaire</w:t>
      </w:r>
      <w:r w:rsidR="000B4DCE" w:rsidRPr="00D24865">
        <w:rPr>
          <w:rFonts w:cs="Times New Roman"/>
          <w:color w:val="FF0000"/>
        </w:rPr>
        <w:t xml:space="preserve"> de la secrétaire de mairie</w:t>
      </w:r>
      <w:r w:rsidR="000B7530" w:rsidRPr="00D24865">
        <w:rPr>
          <w:rFonts w:cs="Times New Roman"/>
          <w:color w:val="FF0000"/>
        </w:rPr>
        <w:t xml:space="preserve"> </w:t>
      </w:r>
      <w:r w:rsidRPr="00D24865">
        <w:rPr>
          <w:rFonts w:cs="Times New Roman"/>
          <w:color w:val="FF0000"/>
        </w:rPr>
        <w:t xml:space="preserve">perçu en 2016 </w:t>
      </w:r>
      <w:r w:rsidR="000B7530" w:rsidRPr="00D24865">
        <w:rPr>
          <w:rFonts w:cs="Times New Roman"/>
          <w:color w:val="FF0000"/>
        </w:rPr>
        <w:t>(IAT + IEMP)</w:t>
      </w:r>
      <w:r w:rsidR="000B4DCE" w:rsidRPr="00D24865">
        <w:rPr>
          <w:rFonts w:cs="Times New Roman"/>
          <w:color w:val="FF0000"/>
        </w:rPr>
        <w:t xml:space="preserve"> </w:t>
      </w:r>
      <w:r w:rsidR="000B7530" w:rsidRPr="00D24865">
        <w:rPr>
          <w:rFonts w:cs="Times New Roman"/>
          <w:color w:val="FF0000"/>
        </w:rPr>
        <w:t>s’</w:t>
      </w:r>
      <w:r w:rsidRPr="00D24865">
        <w:rPr>
          <w:rFonts w:cs="Times New Roman"/>
          <w:color w:val="FF0000"/>
        </w:rPr>
        <w:t>élève</w:t>
      </w:r>
      <w:r w:rsidR="000B4DCE" w:rsidRPr="00D24865">
        <w:rPr>
          <w:rFonts w:cs="Times New Roman"/>
          <w:color w:val="FF0000"/>
        </w:rPr>
        <w:t xml:space="preserve"> à 1</w:t>
      </w:r>
      <w:r w:rsidR="006F5F43" w:rsidRPr="00D24865">
        <w:rPr>
          <w:rFonts w:cs="Times New Roman"/>
          <w:color w:val="FF0000"/>
        </w:rPr>
        <w:t xml:space="preserve"> </w:t>
      </w:r>
      <w:r w:rsidR="000B7530" w:rsidRPr="00D24865">
        <w:rPr>
          <w:rFonts w:cs="Times New Roman"/>
          <w:color w:val="FF0000"/>
        </w:rPr>
        <w:t xml:space="preserve">500 </w:t>
      </w:r>
      <w:r w:rsidR="000B4DCE" w:rsidRPr="00D24865">
        <w:rPr>
          <w:rFonts w:cs="Times New Roman"/>
          <w:color w:val="FF0000"/>
        </w:rPr>
        <w:t xml:space="preserve">€ </w:t>
      </w:r>
      <w:r w:rsidR="000B7530" w:rsidRPr="00D24865">
        <w:rPr>
          <w:rFonts w:cs="Times New Roman"/>
          <w:color w:val="FF0000"/>
        </w:rPr>
        <w:t>par an.</w:t>
      </w:r>
    </w:p>
    <w:p w14:paraId="1E1664A6" w14:textId="77777777" w:rsidR="000B7530" w:rsidRPr="00D24865" w:rsidRDefault="000B7530" w:rsidP="00007C83">
      <w:pPr>
        <w:pStyle w:val="Standard"/>
        <w:jc w:val="both"/>
        <w:rPr>
          <w:rFonts w:cs="Times New Roman"/>
          <w:color w:val="FF0000"/>
        </w:rPr>
      </w:pPr>
      <w:r w:rsidRPr="00D24865">
        <w:rPr>
          <w:rFonts w:cs="Times New Roman"/>
          <w:color w:val="FF0000"/>
        </w:rPr>
        <w:t xml:space="preserve">La collectivité maintiendra </w:t>
      </w:r>
      <w:r w:rsidR="00A71195" w:rsidRPr="00D24865">
        <w:rPr>
          <w:rFonts w:cs="Times New Roman"/>
          <w:color w:val="FF0000"/>
        </w:rPr>
        <w:t xml:space="preserve">donc </w:t>
      </w:r>
      <w:r w:rsidRPr="00D24865">
        <w:rPr>
          <w:rFonts w:cs="Times New Roman"/>
          <w:color w:val="FF0000"/>
        </w:rPr>
        <w:t>à titre individuel ce montant au titre de l’IFSE, alors qu’il est supérieur au plafond</w:t>
      </w:r>
      <w:r w:rsidR="00853CEB" w:rsidRPr="00D24865">
        <w:rPr>
          <w:rFonts w:cs="Times New Roman"/>
          <w:color w:val="FF0000"/>
        </w:rPr>
        <w:t xml:space="preserve"> de 1 200 €</w:t>
      </w:r>
      <w:r w:rsidRPr="00D24865">
        <w:rPr>
          <w:rFonts w:cs="Times New Roman"/>
          <w:color w:val="FF0000"/>
        </w:rPr>
        <w:t>.</w:t>
      </w:r>
    </w:p>
    <w:p w14:paraId="5C2000A8" w14:textId="77777777" w:rsidR="000B4DCE" w:rsidRPr="00D24865" w:rsidRDefault="000B7530" w:rsidP="00007C83">
      <w:pPr>
        <w:pStyle w:val="Standard"/>
        <w:jc w:val="both"/>
        <w:rPr>
          <w:rFonts w:cs="Times New Roman"/>
          <w:color w:val="FF0000"/>
        </w:rPr>
      </w:pPr>
      <w:r w:rsidRPr="00D24865">
        <w:rPr>
          <w:rFonts w:cs="Times New Roman"/>
          <w:color w:val="FF0000"/>
        </w:rPr>
        <w:t>Cependant</w:t>
      </w:r>
      <w:r w:rsidR="007967C7" w:rsidRPr="00D24865">
        <w:rPr>
          <w:rFonts w:cs="Times New Roman"/>
          <w:color w:val="FF0000"/>
        </w:rPr>
        <w:t>,</w:t>
      </w:r>
      <w:r w:rsidRPr="00D24865">
        <w:rPr>
          <w:rFonts w:cs="Times New Roman"/>
          <w:color w:val="FF0000"/>
        </w:rPr>
        <w:t xml:space="preserve"> en cas de départ de l’agent ou de changement de fonctions, la nouvelle secrétaire de mairie ne pourra pas prétendre à percevoir plus de 1 200 € par an d’IFSE soit 100 € par mois.</w:t>
      </w:r>
    </w:p>
    <w:p w14:paraId="52C615E4" w14:textId="77777777" w:rsidR="00A71195" w:rsidRPr="00D24865" w:rsidRDefault="00A71195" w:rsidP="00007C83">
      <w:pPr>
        <w:pStyle w:val="Standard"/>
        <w:jc w:val="both"/>
        <w:rPr>
          <w:rFonts w:cs="Times New Roman"/>
          <w:color w:val="FF0000"/>
        </w:rPr>
      </w:pPr>
      <w:r w:rsidRPr="00D24865">
        <w:rPr>
          <w:rFonts w:cs="Times New Roman"/>
          <w:color w:val="FF0000"/>
        </w:rPr>
        <w:t>A moyen terme, ce mécanisme pourra permettre à la collectivité de baisser sa masse salariale.</w:t>
      </w:r>
    </w:p>
    <w:p w14:paraId="1442C0B8" w14:textId="77777777" w:rsidR="0086617A" w:rsidRPr="00D24865" w:rsidRDefault="0086617A" w:rsidP="00007C83">
      <w:pPr>
        <w:spacing w:after="0" w:line="240" w:lineRule="auto"/>
        <w:jc w:val="both"/>
        <w:rPr>
          <w:rFonts w:ascii="Times New Roman" w:hAnsi="Times New Roman" w:cs="Times New Roman"/>
          <w:i/>
          <w:color w:val="FF0000"/>
          <w:sz w:val="24"/>
          <w:szCs w:val="24"/>
        </w:rPr>
      </w:pPr>
    </w:p>
    <w:p w14:paraId="188957FD" w14:textId="3D05C7F6" w:rsidR="00B430E0" w:rsidRDefault="0070610B" w:rsidP="001D53F9">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b/>
          <w:color w:val="FF0000"/>
          <w:sz w:val="24"/>
          <w:szCs w:val="24"/>
        </w:rPr>
        <w:t>*****</w:t>
      </w:r>
    </w:p>
    <w:p w14:paraId="12F3D318" w14:textId="77777777" w:rsidR="00B430E0" w:rsidRPr="00D24865" w:rsidRDefault="00B430E0" w:rsidP="00007C83">
      <w:pPr>
        <w:spacing w:after="0" w:line="240" w:lineRule="auto"/>
        <w:jc w:val="both"/>
        <w:rPr>
          <w:rFonts w:ascii="Times New Roman" w:hAnsi="Times New Roman" w:cs="Times New Roman"/>
          <w:b/>
          <w:i/>
          <w:color w:val="FF0000"/>
          <w:sz w:val="24"/>
          <w:szCs w:val="24"/>
        </w:rPr>
      </w:pPr>
    </w:p>
    <w:p w14:paraId="03762925" w14:textId="77777777" w:rsidR="003B137D" w:rsidRPr="00D24865" w:rsidRDefault="00580060"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2</w:t>
      </w:r>
      <w:r w:rsidRPr="00D24865">
        <w:rPr>
          <w:rFonts w:ascii="Times New Roman" w:hAnsi="Times New Roman" w:cs="Times New Roman"/>
          <w:b/>
          <w:i/>
          <w:color w:val="FF0000"/>
          <w:sz w:val="24"/>
          <w:szCs w:val="24"/>
          <w:vertAlign w:val="superscript"/>
        </w:rPr>
        <w:t>ème</w:t>
      </w:r>
      <w:r w:rsidRPr="00D24865">
        <w:rPr>
          <w:rFonts w:ascii="Times New Roman" w:hAnsi="Times New Roman" w:cs="Times New Roman"/>
          <w:b/>
          <w:i/>
          <w:color w:val="FF0000"/>
          <w:sz w:val="24"/>
          <w:szCs w:val="24"/>
        </w:rPr>
        <w:t xml:space="preserve"> possibilité : maintien du montant antérieur dans l’IFSE et le CIA </w:t>
      </w:r>
    </w:p>
    <w:p w14:paraId="67151082" w14:textId="77777777" w:rsidR="0070610B" w:rsidRPr="00D24865" w:rsidRDefault="0086617A"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Les agents relevant des cadres d’emplois énumérés ci-dessus conserveront le montant indemnitaire qu’ils percevaient annuellement avant la mise en place du RIFSEEP à hauteur de … % </w:t>
      </w:r>
      <w:r w:rsidR="0070610B" w:rsidRPr="00D24865">
        <w:rPr>
          <w:rFonts w:ascii="Times New Roman" w:hAnsi="Times New Roman" w:cs="Times New Roman"/>
          <w:i/>
          <w:color w:val="FF0000"/>
          <w:sz w:val="24"/>
          <w:szCs w:val="24"/>
        </w:rPr>
        <w:t>(définir</w:t>
      </w:r>
      <w:r w:rsidRPr="00D24865">
        <w:rPr>
          <w:rFonts w:ascii="Times New Roman" w:hAnsi="Times New Roman" w:cs="Times New Roman"/>
          <w:i/>
          <w:color w:val="FF0000"/>
          <w:sz w:val="24"/>
          <w:szCs w:val="24"/>
        </w:rPr>
        <w:t xml:space="preserve"> le % ex : 80 %) au titre de l’IFSE</w:t>
      </w:r>
      <w:r w:rsidR="0070610B" w:rsidRPr="00D24865">
        <w:rPr>
          <w:rFonts w:ascii="Times New Roman" w:hAnsi="Times New Roman" w:cs="Times New Roman"/>
          <w:i/>
          <w:color w:val="FF0000"/>
          <w:sz w:val="24"/>
          <w:szCs w:val="24"/>
        </w:rPr>
        <w:t>.</w:t>
      </w:r>
    </w:p>
    <w:p w14:paraId="2E27418A" w14:textId="77777777" w:rsidR="0086617A" w:rsidRPr="00D24865" w:rsidRDefault="0070610B"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lastRenderedPageBreak/>
        <w:t xml:space="preserve">Les </w:t>
      </w:r>
      <w:r w:rsidR="0086617A" w:rsidRPr="00D24865">
        <w:rPr>
          <w:rFonts w:ascii="Times New Roman" w:hAnsi="Times New Roman" w:cs="Times New Roman"/>
          <w:i/>
          <w:color w:val="FF0000"/>
          <w:sz w:val="24"/>
          <w:szCs w:val="24"/>
        </w:rPr>
        <w:t xml:space="preserve">… % (définir le % ex : 20 %) </w:t>
      </w:r>
      <w:r w:rsidRPr="00D24865">
        <w:rPr>
          <w:rFonts w:ascii="Times New Roman" w:hAnsi="Times New Roman" w:cs="Times New Roman"/>
          <w:i/>
          <w:color w:val="FF0000"/>
          <w:sz w:val="24"/>
          <w:szCs w:val="24"/>
        </w:rPr>
        <w:t xml:space="preserve">restants seront affectés </w:t>
      </w:r>
      <w:r w:rsidR="0086617A" w:rsidRPr="00D24865">
        <w:rPr>
          <w:rFonts w:ascii="Times New Roman" w:hAnsi="Times New Roman" w:cs="Times New Roman"/>
          <w:i/>
          <w:color w:val="FF0000"/>
          <w:sz w:val="24"/>
          <w:szCs w:val="24"/>
        </w:rPr>
        <w:t>au titre du CIA.</w:t>
      </w:r>
      <w:r w:rsidRPr="00D24865">
        <w:rPr>
          <w:rFonts w:ascii="Times New Roman" w:hAnsi="Times New Roman" w:cs="Times New Roman"/>
          <w:i/>
          <w:color w:val="FF0000"/>
          <w:sz w:val="24"/>
          <w:szCs w:val="24"/>
        </w:rPr>
        <w:t xml:space="preserve"> Ainsi, un agent donn</w:t>
      </w:r>
      <w:r w:rsidR="00943200" w:rsidRPr="00D24865">
        <w:rPr>
          <w:rFonts w:ascii="Times New Roman" w:hAnsi="Times New Roman" w:cs="Times New Roman"/>
          <w:i/>
          <w:color w:val="FF0000"/>
          <w:sz w:val="24"/>
          <w:szCs w:val="24"/>
        </w:rPr>
        <w:t>ant</w:t>
      </w:r>
      <w:r w:rsidRPr="00D24865">
        <w:rPr>
          <w:rFonts w:ascii="Times New Roman" w:hAnsi="Times New Roman" w:cs="Times New Roman"/>
          <w:i/>
          <w:color w:val="FF0000"/>
          <w:sz w:val="24"/>
          <w:szCs w:val="24"/>
        </w:rPr>
        <w:t xml:space="preserve"> parfaite satisfaction </w:t>
      </w:r>
      <w:r w:rsidR="00943200" w:rsidRPr="00D24865">
        <w:rPr>
          <w:rFonts w:ascii="Times New Roman" w:hAnsi="Times New Roman" w:cs="Times New Roman"/>
          <w:i/>
          <w:color w:val="FF0000"/>
          <w:sz w:val="24"/>
          <w:szCs w:val="24"/>
        </w:rPr>
        <w:t>notamment au vu des critères fixés au III 2), bénéficiera d’un maintien de son régime indemnitaire.</w:t>
      </w:r>
    </w:p>
    <w:p w14:paraId="330A1DB4" w14:textId="77777777" w:rsidR="0070610B" w:rsidRPr="00D24865" w:rsidRDefault="0070610B" w:rsidP="00007C83">
      <w:pPr>
        <w:spacing w:after="0" w:line="240" w:lineRule="auto"/>
        <w:jc w:val="both"/>
        <w:rPr>
          <w:rFonts w:ascii="Times New Roman" w:hAnsi="Times New Roman" w:cs="Times New Roman"/>
          <w:sz w:val="24"/>
          <w:szCs w:val="24"/>
        </w:rPr>
      </w:pPr>
    </w:p>
    <w:p w14:paraId="262262AD" w14:textId="77777777" w:rsidR="00C2086B" w:rsidRPr="00D24865" w:rsidRDefault="0070610B" w:rsidP="00007C83">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D24865">
        <w:rPr>
          <w:rFonts w:ascii="Times New Roman" w:hAnsi="Times New Roman" w:cs="Times New Roman"/>
          <w:b/>
          <w:color w:val="FF0000"/>
          <w:sz w:val="24"/>
          <w:szCs w:val="24"/>
        </w:rPr>
        <w:t>Attention :</w:t>
      </w:r>
      <w:r w:rsidRPr="00D24865">
        <w:rPr>
          <w:rFonts w:ascii="Times New Roman" w:hAnsi="Times New Roman" w:cs="Times New Roman"/>
          <w:color w:val="FF0000"/>
          <w:sz w:val="24"/>
          <w:szCs w:val="24"/>
        </w:rPr>
        <w:t xml:space="preserve"> Cette possibilité a l’avantage de ne pas créer de dépense supplémentaire pour la collectivité lorsqu’elle souhaite mettre en place le CIA. Par contre, si la collectivité versait mensuellement le régime indemnitaire des agents, ces derniers </w:t>
      </w:r>
      <w:proofErr w:type="gramStart"/>
      <w:r w:rsidRPr="00D24865">
        <w:rPr>
          <w:rFonts w:ascii="Times New Roman" w:hAnsi="Times New Roman" w:cs="Times New Roman"/>
          <w:color w:val="FF0000"/>
          <w:sz w:val="24"/>
          <w:szCs w:val="24"/>
        </w:rPr>
        <w:t>verront</w:t>
      </w:r>
      <w:proofErr w:type="gramEnd"/>
      <w:r w:rsidRPr="00D24865">
        <w:rPr>
          <w:rFonts w:ascii="Times New Roman" w:hAnsi="Times New Roman" w:cs="Times New Roman"/>
          <w:color w:val="FF0000"/>
          <w:sz w:val="24"/>
          <w:szCs w:val="24"/>
        </w:rPr>
        <w:t xml:space="preserve"> mécaniquement leurs rémunérations nettes mensuelles diminuer</w:t>
      </w:r>
      <w:r w:rsidR="0088088B" w:rsidRPr="00D24865">
        <w:rPr>
          <w:rFonts w:ascii="Times New Roman" w:hAnsi="Times New Roman" w:cs="Times New Roman"/>
          <w:color w:val="FF0000"/>
          <w:sz w:val="24"/>
          <w:szCs w:val="24"/>
        </w:rPr>
        <w:t>.</w:t>
      </w:r>
    </w:p>
    <w:p w14:paraId="103049FD" w14:textId="77777777" w:rsidR="0070610B" w:rsidRPr="00D24865" w:rsidRDefault="00C2086B"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color w:val="FF0000"/>
          <w:sz w:val="24"/>
          <w:szCs w:val="24"/>
        </w:rPr>
        <w:t>Ce problème ne se posera pas si la collectivité versait son ancien régime indemnitaire annuellement</w:t>
      </w:r>
      <w:r w:rsidR="00580060" w:rsidRPr="00D24865">
        <w:rPr>
          <w:rFonts w:ascii="Times New Roman" w:hAnsi="Times New Roman" w:cs="Times New Roman"/>
          <w:color w:val="FF0000"/>
          <w:sz w:val="24"/>
          <w:szCs w:val="24"/>
        </w:rPr>
        <w:t xml:space="preserve"> </w:t>
      </w:r>
      <w:r w:rsidR="00580060" w:rsidRPr="00D24865">
        <w:rPr>
          <w:rFonts w:ascii="Times New Roman" w:hAnsi="Times New Roman" w:cs="Times New Roman"/>
          <w:color w:val="FF0000"/>
          <w:sz w:val="24"/>
          <w:szCs w:val="24"/>
          <w:u w:val="single"/>
        </w:rPr>
        <w:t>ou si la collectivité décide de verser le CIA mensuellement</w:t>
      </w:r>
      <w:r w:rsidR="0070610B" w:rsidRPr="00D24865">
        <w:rPr>
          <w:rFonts w:ascii="Times New Roman" w:hAnsi="Times New Roman" w:cs="Times New Roman"/>
          <w:color w:val="FF0000"/>
          <w:sz w:val="24"/>
          <w:szCs w:val="24"/>
        </w:rPr>
        <w:t>)</w:t>
      </w:r>
      <w:r w:rsidR="0070610B" w:rsidRPr="00D24865">
        <w:rPr>
          <w:rFonts w:ascii="Times New Roman" w:hAnsi="Times New Roman" w:cs="Times New Roman"/>
          <w:i/>
          <w:color w:val="FF0000"/>
          <w:sz w:val="24"/>
          <w:szCs w:val="24"/>
        </w:rPr>
        <w:t>.</w:t>
      </w:r>
    </w:p>
    <w:p w14:paraId="279318CC" w14:textId="77777777" w:rsidR="00812C8D" w:rsidRPr="00D24865" w:rsidRDefault="00812C8D" w:rsidP="00007C83">
      <w:pPr>
        <w:spacing w:after="0" w:line="240" w:lineRule="auto"/>
        <w:jc w:val="both"/>
        <w:rPr>
          <w:rFonts w:ascii="Times New Roman" w:hAnsi="Times New Roman" w:cs="Times New Roman"/>
          <w:i/>
          <w:color w:val="FF0000"/>
          <w:sz w:val="24"/>
          <w:szCs w:val="24"/>
        </w:rPr>
      </w:pPr>
    </w:p>
    <w:p w14:paraId="512B1231" w14:textId="77777777" w:rsidR="00A71195" w:rsidRPr="00D24865" w:rsidRDefault="00A71195" w:rsidP="00A71195">
      <w:pPr>
        <w:pStyle w:val="Standard"/>
        <w:jc w:val="both"/>
        <w:rPr>
          <w:rFonts w:cs="Times New Roman"/>
          <w:b/>
          <w:color w:val="FF0000"/>
        </w:rPr>
      </w:pPr>
      <w:r w:rsidRPr="00D24865">
        <w:rPr>
          <w:rFonts w:cs="Times New Roman"/>
          <w:b/>
          <w:color w:val="FF0000"/>
          <w:u w:val="single"/>
        </w:rPr>
        <w:t>Exemple</w:t>
      </w:r>
      <w:r w:rsidRPr="00D24865">
        <w:rPr>
          <w:rFonts w:cs="Times New Roman"/>
          <w:b/>
          <w:color w:val="FF0000"/>
        </w:rPr>
        <w:t> :</w:t>
      </w:r>
    </w:p>
    <w:p w14:paraId="7C65B199" w14:textId="77777777" w:rsidR="00A71195" w:rsidRPr="00D24865" w:rsidRDefault="00A71195" w:rsidP="00A71195">
      <w:pPr>
        <w:pStyle w:val="Standard"/>
        <w:jc w:val="both"/>
        <w:rPr>
          <w:rFonts w:cs="Times New Roman"/>
          <w:color w:val="FF0000"/>
        </w:rPr>
      </w:pPr>
      <w:r w:rsidRPr="00D24865">
        <w:rPr>
          <w:rFonts w:cs="Times New Roman"/>
          <w:color w:val="FF0000"/>
        </w:rPr>
        <w:t xml:space="preserve">Exemple de plafonds annuels </w:t>
      </w:r>
      <w:r w:rsidR="006F5F43" w:rsidRPr="00D24865">
        <w:rPr>
          <w:rFonts w:cs="Times New Roman"/>
          <w:color w:val="FF0000"/>
        </w:rPr>
        <w:t xml:space="preserve">fixés </w:t>
      </w:r>
      <w:r w:rsidRPr="00D24865">
        <w:rPr>
          <w:rFonts w:cs="Times New Roman"/>
          <w:color w:val="FF0000"/>
        </w:rPr>
        <w:t xml:space="preserve">pour le cadre d’emplois </w:t>
      </w:r>
      <w:r w:rsidR="006F5F43" w:rsidRPr="00D24865">
        <w:rPr>
          <w:rFonts w:cs="Times New Roman"/>
          <w:color w:val="FF0000"/>
        </w:rPr>
        <w:t>des adjoints administratifs</w:t>
      </w:r>
      <w:r w:rsidRPr="00D24865">
        <w:rPr>
          <w:rFonts w:cs="Times New Roman"/>
          <w:color w:val="FF0000"/>
        </w:rPr>
        <w:t xml:space="preserve"> dans une collectivité sans logement de fonction :</w:t>
      </w:r>
    </w:p>
    <w:p w14:paraId="645B2594" w14:textId="77777777" w:rsidR="00D83468" w:rsidRPr="00D24865" w:rsidRDefault="00D83468" w:rsidP="00A71195">
      <w:pPr>
        <w:pStyle w:val="Standard"/>
        <w:jc w:val="both"/>
        <w:rPr>
          <w:rFonts w:cs="Times New Roman"/>
          <w:color w:val="FF0000"/>
        </w:rPr>
      </w:pPr>
    </w:p>
    <w:tbl>
      <w:tblPr>
        <w:tblStyle w:val="Grilledutableau"/>
        <w:tblW w:w="8322" w:type="dxa"/>
        <w:jc w:val="center"/>
        <w:tblLook w:val="04A0" w:firstRow="1" w:lastRow="0" w:firstColumn="1" w:lastColumn="0" w:noHBand="0" w:noVBand="1"/>
      </w:tblPr>
      <w:tblGrid>
        <w:gridCol w:w="1294"/>
        <w:gridCol w:w="3112"/>
        <w:gridCol w:w="1203"/>
        <w:gridCol w:w="1203"/>
        <w:gridCol w:w="1510"/>
      </w:tblGrid>
      <w:tr w:rsidR="00A71195" w:rsidRPr="00D24865" w14:paraId="5D334C0C" w14:textId="77777777" w:rsidTr="003C3106">
        <w:trPr>
          <w:trHeight w:val="769"/>
          <w:jc w:val="center"/>
        </w:trPr>
        <w:tc>
          <w:tcPr>
            <w:tcW w:w="4421" w:type="dxa"/>
            <w:gridSpan w:val="2"/>
            <w:shd w:val="clear" w:color="auto" w:fill="3998A5"/>
            <w:vAlign w:val="center"/>
          </w:tcPr>
          <w:p w14:paraId="17BD874B"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Groupes de fonctions</w:t>
            </w:r>
          </w:p>
        </w:tc>
        <w:tc>
          <w:tcPr>
            <w:tcW w:w="1194" w:type="dxa"/>
            <w:shd w:val="clear" w:color="auto" w:fill="3998A5"/>
            <w:vAlign w:val="center"/>
          </w:tcPr>
          <w:p w14:paraId="5CFC0AA2"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 plafonds</w:t>
            </w:r>
          </w:p>
          <w:p w14:paraId="4C30C025"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IFSE</w:t>
            </w:r>
          </w:p>
        </w:tc>
        <w:tc>
          <w:tcPr>
            <w:tcW w:w="1194" w:type="dxa"/>
            <w:shd w:val="clear" w:color="auto" w:fill="3998A5"/>
            <w:vAlign w:val="center"/>
          </w:tcPr>
          <w:p w14:paraId="05481660"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w:t>
            </w:r>
          </w:p>
          <w:p w14:paraId="398F0691" w14:textId="77777777" w:rsidR="00A71195" w:rsidRPr="00D24865" w:rsidRDefault="00A71195" w:rsidP="001A3C12">
            <w:pPr>
              <w:jc w:val="center"/>
              <w:rPr>
                <w:rFonts w:ascii="Times New Roman" w:hAnsi="Times New Roman" w:cs="Times New Roman"/>
                <w:b/>
                <w:color w:val="FF0000"/>
                <w:sz w:val="24"/>
                <w:szCs w:val="24"/>
              </w:rPr>
            </w:pPr>
            <w:proofErr w:type="gramStart"/>
            <w:r w:rsidRPr="00D24865">
              <w:rPr>
                <w:rFonts w:ascii="Times New Roman" w:hAnsi="Times New Roman" w:cs="Times New Roman"/>
                <w:b/>
                <w:color w:val="FF0000"/>
                <w:sz w:val="24"/>
                <w:szCs w:val="24"/>
              </w:rPr>
              <w:t>plafonds</w:t>
            </w:r>
            <w:proofErr w:type="gramEnd"/>
          </w:p>
          <w:p w14:paraId="3EFBAA2A"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CIA</w:t>
            </w:r>
          </w:p>
        </w:tc>
        <w:tc>
          <w:tcPr>
            <w:tcW w:w="1513" w:type="dxa"/>
            <w:shd w:val="clear" w:color="auto" w:fill="3998A5"/>
            <w:vAlign w:val="center"/>
          </w:tcPr>
          <w:p w14:paraId="57BBDDA8"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 (agent non logé)</w:t>
            </w:r>
          </w:p>
        </w:tc>
      </w:tr>
      <w:tr w:rsidR="00A71195" w:rsidRPr="00D24865" w14:paraId="2473BD26" w14:textId="77777777" w:rsidTr="001A3C12">
        <w:trPr>
          <w:trHeight w:val="397"/>
          <w:jc w:val="center"/>
        </w:trPr>
        <w:tc>
          <w:tcPr>
            <w:tcW w:w="1296" w:type="dxa"/>
            <w:shd w:val="clear" w:color="auto" w:fill="FFFFFF" w:themeFill="background1"/>
            <w:vAlign w:val="center"/>
          </w:tcPr>
          <w:p w14:paraId="13F95648"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1</w:t>
            </w:r>
          </w:p>
        </w:tc>
        <w:tc>
          <w:tcPr>
            <w:tcW w:w="3125" w:type="dxa"/>
            <w:shd w:val="clear" w:color="auto" w:fill="FFFFFF" w:themeFill="background1"/>
            <w:vAlign w:val="center"/>
          </w:tcPr>
          <w:p w14:paraId="5F6FCD8A" w14:textId="77777777" w:rsidR="00A71195" w:rsidRPr="00D24865" w:rsidRDefault="00A71195" w:rsidP="001A3C12">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Secrétaire de mairie</w:t>
            </w:r>
          </w:p>
        </w:tc>
        <w:tc>
          <w:tcPr>
            <w:tcW w:w="1194" w:type="dxa"/>
            <w:vAlign w:val="center"/>
          </w:tcPr>
          <w:p w14:paraId="5F2D089D"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1 200 €</w:t>
            </w:r>
          </w:p>
        </w:tc>
        <w:tc>
          <w:tcPr>
            <w:tcW w:w="1194" w:type="dxa"/>
            <w:vAlign w:val="center"/>
          </w:tcPr>
          <w:p w14:paraId="5DB054F0"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1 000 €</w:t>
            </w:r>
          </w:p>
        </w:tc>
        <w:tc>
          <w:tcPr>
            <w:tcW w:w="1513" w:type="dxa"/>
            <w:vAlign w:val="center"/>
          </w:tcPr>
          <w:p w14:paraId="50B7563A"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A71195" w:rsidRPr="00D24865" w14:paraId="5FB7DE7D" w14:textId="77777777" w:rsidTr="001A3C12">
        <w:trPr>
          <w:trHeight w:val="397"/>
          <w:jc w:val="center"/>
        </w:trPr>
        <w:tc>
          <w:tcPr>
            <w:tcW w:w="1296" w:type="dxa"/>
            <w:vAlign w:val="center"/>
          </w:tcPr>
          <w:p w14:paraId="072C18A0"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2</w:t>
            </w:r>
          </w:p>
        </w:tc>
        <w:tc>
          <w:tcPr>
            <w:tcW w:w="3125" w:type="dxa"/>
            <w:vAlign w:val="center"/>
          </w:tcPr>
          <w:p w14:paraId="41B95FFB" w14:textId="77777777" w:rsidR="00A71195" w:rsidRPr="00D24865" w:rsidRDefault="00A71195" w:rsidP="001A3C12">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Exécution / agent d’accueil</w:t>
            </w:r>
          </w:p>
        </w:tc>
        <w:tc>
          <w:tcPr>
            <w:tcW w:w="1194" w:type="dxa"/>
            <w:vAlign w:val="center"/>
          </w:tcPr>
          <w:p w14:paraId="7FA40050"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600 €</w:t>
            </w:r>
          </w:p>
        </w:tc>
        <w:tc>
          <w:tcPr>
            <w:tcW w:w="1194" w:type="dxa"/>
            <w:vAlign w:val="center"/>
          </w:tcPr>
          <w:p w14:paraId="51ACFEFD"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500 €</w:t>
            </w:r>
          </w:p>
        </w:tc>
        <w:tc>
          <w:tcPr>
            <w:tcW w:w="1513" w:type="dxa"/>
            <w:vAlign w:val="center"/>
          </w:tcPr>
          <w:p w14:paraId="74BF088C" w14:textId="77777777" w:rsidR="00A71195" w:rsidRPr="00D24865" w:rsidRDefault="00A71195" w:rsidP="001A3C12">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2BDF5686" w14:textId="77777777" w:rsidR="00A71195" w:rsidRPr="00D24865" w:rsidRDefault="00A71195" w:rsidP="00A71195">
      <w:pPr>
        <w:pStyle w:val="Standard"/>
        <w:jc w:val="both"/>
        <w:rPr>
          <w:rFonts w:cs="Times New Roman"/>
          <w:color w:val="FF0000"/>
        </w:rPr>
      </w:pPr>
    </w:p>
    <w:p w14:paraId="320728D9" w14:textId="77777777" w:rsidR="00A71195" w:rsidRPr="00D24865" w:rsidRDefault="00A71195" w:rsidP="00A71195">
      <w:pPr>
        <w:pStyle w:val="Standard"/>
        <w:jc w:val="both"/>
        <w:rPr>
          <w:rFonts w:cs="Times New Roman"/>
          <w:color w:val="FF0000"/>
        </w:rPr>
      </w:pPr>
      <w:r w:rsidRPr="00D24865">
        <w:rPr>
          <w:rFonts w:cs="Times New Roman"/>
          <w:color w:val="FF0000"/>
        </w:rPr>
        <w:t>L’ancien régime indemnitaire de la secrétaire de mairie perçu en 2016 (IAT + IEMP) s’élève à 1.500 € par an et est versé mensuellement à hauteur de 125 €.</w:t>
      </w:r>
    </w:p>
    <w:p w14:paraId="57B6E253" w14:textId="77777777" w:rsidR="00A71195" w:rsidRPr="00D24865" w:rsidRDefault="00A71195" w:rsidP="00A71195">
      <w:pPr>
        <w:pStyle w:val="Standard"/>
        <w:jc w:val="both"/>
        <w:rPr>
          <w:rFonts w:cs="Times New Roman"/>
          <w:color w:val="FF0000"/>
        </w:rPr>
      </w:pPr>
      <w:r w:rsidRPr="00D24865">
        <w:rPr>
          <w:rFonts w:cs="Times New Roman"/>
          <w:color w:val="FF0000"/>
        </w:rPr>
        <w:t>L</w:t>
      </w:r>
      <w:r w:rsidR="00C2086B" w:rsidRPr="00D24865">
        <w:rPr>
          <w:rFonts w:cs="Times New Roman"/>
          <w:color w:val="FF0000"/>
        </w:rPr>
        <w:t>ors de la mise en place du RIFSEEP, l</w:t>
      </w:r>
      <w:r w:rsidRPr="00D24865">
        <w:rPr>
          <w:rFonts w:cs="Times New Roman"/>
          <w:color w:val="FF0000"/>
        </w:rPr>
        <w:t>a collectivité décide</w:t>
      </w:r>
      <w:r w:rsidR="00C2086B" w:rsidRPr="00D24865">
        <w:rPr>
          <w:rFonts w:cs="Times New Roman"/>
          <w:color w:val="FF0000"/>
        </w:rPr>
        <w:t xml:space="preserve"> de maintenir</w:t>
      </w:r>
      <w:r w:rsidRPr="00D24865">
        <w:rPr>
          <w:rFonts w:cs="Times New Roman"/>
          <w:color w:val="FF0000"/>
        </w:rPr>
        <w:t xml:space="preserve"> </w:t>
      </w:r>
      <w:r w:rsidR="00C2086B" w:rsidRPr="00D24865">
        <w:rPr>
          <w:rFonts w:cs="Times New Roman"/>
          <w:color w:val="FF0000"/>
        </w:rPr>
        <w:t>à hauteur de 7</w:t>
      </w:r>
      <w:r w:rsidRPr="00D24865">
        <w:rPr>
          <w:rFonts w:cs="Times New Roman"/>
          <w:color w:val="FF0000"/>
        </w:rPr>
        <w:t xml:space="preserve">0% ce montant au titre de l’IFSE, </w:t>
      </w:r>
      <w:r w:rsidR="00C2086B" w:rsidRPr="00D24865">
        <w:rPr>
          <w:rFonts w:cs="Times New Roman"/>
          <w:color w:val="FF0000"/>
        </w:rPr>
        <w:t>soit 1</w:t>
      </w:r>
      <w:r w:rsidR="006F5F43" w:rsidRPr="00D24865">
        <w:rPr>
          <w:rFonts w:cs="Times New Roman"/>
          <w:color w:val="FF0000"/>
        </w:rPr>
        <w:t xml:space="preserve"> </w:t>
      </w:r>
      <w:r w:rsidR="00C2086B" w:rsidRPr="00D24865">
        <w:rPr>
          <w:rFonts w:cs="Times New Roman"/>
          <w:color w:val="FF0000"/>
        </w:rPr>
        <w:t>050 € par an, soit 87,50 € par mois</w:t>
      </w:r>
      <w:r w:rsidRPr="00D24865">
        <w:rPr>
          <w:rFonts w:cs="Times New Roman"/>
          <w:color w:val="FF0000"/>
        </w:rPr>
        <w:t>.</w:t>
      </w:r>
    </w:p>
    <w:p w14:paraId="1E156DA9" w14:textId="77777777" w:rsidR="00C2086B" w:rsidRPr="00D24865" w:rsidRDefault="00C2086B" w:rsidP="00A71195">
      <w:pPr>
        <w:pStyle w:val="Standard"/>
        <w:jc w:val="both"/>
        <w:rPr>
          <w:rFonts w:cs="Times New Roman"/>
          <w:color w:val="FF0000"/>
        </w:rPr>
      </w:pPr>
      <w:r w:rsidRPr="00D24865">
        <w:rPr>
          <w:rFonts w:cs="Times New Roman"/>
          <w:color w:val="FF0000"/>
        </w:rPr>
        <w:t>(Le delta entre les 1</w:t>
      </w:r>
      <w:r w:rsidR="006F5F43" w:rsidRPr="00D24865">
        <w:rPr>
          <w:rFonts w:cs="Times New Roman"/>
          <w:color w:val="FF0000"/>
        </w:rPr>
        <w:t xml:space="preserve"> </w:t>
      </w:r>
      <w:r w:rsidRPr="00D24865">
        <w:rPr>
          <w:rFonts w:cs="Times New Roman"/>
          <w:color w:val="FF0000"/>
        </w:rPr>
        <w:t>050</w:t>
      </w:r>
      <w:r w:rsidR="0088088B" w:rsidRPr="00D24865">
        <w:rPr>
          <w:rFonts w:cs="Times New Roman"/>
          <w:color w:val="FF0000"/>
        </w:rPr>
        <w:t xml:space="preserve"> €</w:t>
      </w:r>
      <w:r w:rsidRPr="00D24865">
        <w:rPr>
          <w:rFonts w:cs="Times New Roman"/>
          <w:color w:val="FF0000"/>
        </w:rPr>
        <w:t xml:space="preserve"> et les 1 200 € du plafond </w:t>
      </w:r>
      <w:r w:rsidR="0088088B" w:rsidRPr="00D24865">
        <w:rPr>
          <w:rFonts w:cs="Times New Roman"/>
          <w:color w:val="FF0000"/>
        </w:rPr>
        <w:t>laissera</w:t>
      </w:r>
      <w:r w:rsidRPr="00D24865">
        <w:rPr>
          <w:rFonts w:cs="Times New Roman"/>
          <w:color w:val="FF0000"/>
        </w:rPr>
        <w:t xml:space="preserve"> à l’autorité territoriale une marge de manœuvre </w:t>
      </w:r>
      <w:r w:rsidR="0088088B" w:rsidRPr="00D24865">
        <w:rPr>
          <w:rFonts w:cs="Times New Roman"/>
          <w:color w:val="FF0000"/>
        </w:rPr>
        <w:t>pour augmenter</w:t>
      </w:r>
      <w:r w:rsidR="00853CEB" w:rsidRPr="00D24865">
        <w:rPr>
          <w:rFonts w:cs="Times New Roman"/>
          <w:color w:val="FF0000"/>
        </w:rPr>
        <w:t xml:space="preserve"> dans le futur</w:t>
      </w:r>
      <w:r w:rsidR="0088088B" w:rsidRPr="00D24865">
        <w:rPr>
          <w:rFonts w:cs="Times New Roman"/>
          <w:color w:val="FF0000"/>
        </w:rPr>
        <w:t xml:space="preserve"> le montant de l’IFSE en fonction de l’expérience professionnelle acquise par l’agent)</w:t>
      </w:r>
      <w:r w:rsidR="00853CEB" w:rsidRPr="00D24865">
        <w:rPr>
          <w:rFonts w:cs="Times New Roman"/>
          <w:color w:val="FF0000"/>
        </w:rPr>
        <w:t>.</w:t>
      </w:r>
    </w:p>
    <w:p w14:paraId="371CA843" w14:textId="77777777" w:rsidR="00C2086B" w:rsidRPr="00D24865" w:rsidRDefault="00580060" w:rsidP="00A71195">
      <w:pPr>
        <w:pStyle w:val="Standard"/>
        <w:jc w:val="both"/>
        <w:rPr>
          <w:rFonts w:cs="Times New Roman"/>
          <w:color w:val="FF0000"/>
        </w:rPr>
      </w:pPr>
      <w:r w:rsidRPr="00D24865">
        <w:rPr>
          <w:rFonts w:cs="Times New Roman"/>
          <w:color w:val="FF0000"/>
        </w:rPr>
        <w:t>En cas de versement annuel du CIA, l</w:t>
      </w:r>
      <w:r w:rsidR="00C2086B" w:rsidRPr="00D24865">
        <w:rPr>
          <w:rFonts w:cs="Times New Roman"/>
          <w:color w:val="FF0000"/>
        </w:rPr>
        <w:t xml:space="preserve">’agent perdra donc mensuellement 37,50 € de régime indemnitaire qu’il pourra </w:t>
      </w:r>
      <w:r w:rsidR="0088088B" w:rsidRPr="00D24865">
        <w:rPr>
          <w:rFonts w:cs="Times New Roman"/>
          <w:color w:val="FF0000"/>
        </w:rPr>
        <w:t xml:space="preserve">néanmoins </w:t>
      </w:r>
      <w:r w:rsidR="00C2086B" w:rsidRPr="00D24865">
        <w:rPr>
          <w:rFonts w:cs="Times New Roman"/>
          <w:color w:val="FF0000"/>
        </w:rPr>
        <w:t>récupérer annuellement</w:t>
      </w:r>
      <w:r w:rsidR="0088088B" w:rsidRPr="00D24865">
        <w:rPr>
          <w:rFonts w:cs="Times New Roman"/>
          <w:color w:val="FF0000"/>
        </w:rPr>
        <w:t xml:space="preserve"> via l’attribution d’une part de</w:t>
      </w:r>
      <w:r w:rsidR="00C2086B" w:rsidRPr="00D24865">
        <w:rPr>
          <w:rFonts w:cs="Times New Roman"/>
          <w:color w:val="FF0000"/>
        </w:rPr>
        <w:t xml:space="preserve"> CIA</w:t>
      </w:r>
      <w:r w:rsidR="0088088B" w:rsidRPr="00D24865">
        <w:rPr>
          <w:rFonts w:cs="Times New Roman"/>
          <w:color w:val="FF0000"/>
        </w:rPr>
        <w:t xml:space="preserve"> de 450 €.</w:t>
      </w:r>
    </w:p>
    <w:p w14:paraId="616FF133" w14:textId="77777777" w:rsidR="0088088B" w:rsidRPr="00D24865" w:rsidRDefault="0088088B" w:rsidP="00A71195">
      <w:pPr>
        <w:pStyle w:val="Standard"/>
        <w:jc w:val="both"/>
        <w:rPr>
          <w:rFonts w:cs="Times New Roman"/>
          <w:color w:val="FF0000"/>
        </w:rPr>
      </w:pPr>
      <w:r w:rsidRPr="00D24865">
        <w:rPr>
          <w:rFonts w:cs="Times New Roman"/>
          <w:color w:val="FF0000"/>
        </w:rPr>
        <w:t>Dans cet exemple, le montant pourra même augmenter si l’autorité territoriale accorde un CIA égal au plafo</w:t>
      </w:r>
      <w:r w:rsidR="006F5F43" w:rsidRPr="00D24865">
        <w:rPr>
          <w:rFonts w:cs="Times New Roman"/>
          <w:color w:val="FF0000"/>
        </w:rPr>
        <w:t xml:space="preserve">nd fixé soit 1 </w:t>
      </w:r>
      <w:r w:rsidRPr="00D24865">
        <w:rPr>
          <w:rFonts w:cs="Times New Roman"/>
          <w:color w:val="FF0000"/>
        </w:rPr>
        <w:t>000 €</w:t>
      </w:r>
      <w:r w:rsidR="007967C7" w:rsidRPr="00D24865">
        <w:rPr>
          <w:rFonts w:cs="Times New Roman"/>
          <w:color w:val="FF0000"/>
        </w:rPr>
        <w:t xml:space="preserve"> (soit 2 050 € </w:t>
      </w:r>
      <w:r w:rsidR="006F5F43" w:rsidRPr="00D24865">
        <w:rPr>
          <w:rFonts w:cs="Times New Roman"/>
          <w:color w:val="FF0000"/>
        </w:rPr>
        <w:t xml:space="preserve">de RI </w:t>
      </w:r>
      <w:r w:rsidR="007967C7" w:rsidRPr="00D24865">
        <w:rPr>
          <w:rFonts w:cs="Times New Roman"/>
          <w:color w:val="FF0000"/>
        </w:rPr>
        <w:t>au total</w:t>
      </w:r>
      <w:r w:rsidR="006F5F43" w:rsidRPr="00D24865">
        <w:rPr>
          <w:rFonts w:cs="Times New Roman"/>
          <w:color w:val="FF0000"/>
        </w:rPr>
        <w:t xml:space="preserve"> sur l’année</w:t>
      </w:r>
      <w:r w:rsidR="007967C7" w:rsidRPr="00D24865">
        <w:rPr>
          <w:rFonts w:cs="Times New Roman"/>
          <w:color w:val="FF0000"/>
        </w:rPr>
        <w:t>)</w:t>
      </w:r>
      <w:r w:rsidR="00853CEB" w:rsidRPr="00D24865">
        <w:rPr>
          <w:rFonts w:cs="Times New Roman"/>
          <w:color w:val="FF0000"/>
        </w:rPr>
        <w:t>.</w:t>
      </w:r>
    </w:p>
    <w:p w14:paraId="1E8509B8" w14:textId="77777777" w:rsidR="00580060" w:rsidRPr="00D24865" w:rsidRDefault="00580060" w:rsidP="00A71195">
      <w:pPr>
        <w:pStyle w:val="Standard"/>
        <w:jc w:val="both"/>
        <w:rPr>
          <w:rFonts w:cs="Times New Roman"/>
          <w:color w:val="FF0000"/>
        </w:rPr>
      </w:pPr>
    </w:p>
    <w:p w14:paraId="70D2A9AA" w14:textId="77777777" w:rsidR="00580060" w:rsidRPr="00D24865" w:rsidRDefault="00580060" w:rsidP="00A71195">
      <w:pPr>
        <w:pStyle w:val="Standard"/>
        <w:jc w:val="both"/>
        <w:rPr>
          <w:rFonts w:cs="Times New Roman"/>
          <w:color w:val="FF0000"/>
        </w:rPr>
      </w:pPr>
      <w:r w:rsidRPr="00D24865">
        <w:rPr>
          <w:rFonts w:cs="Times New Roman"/>
          <w:color w:val="FF0000"/>
        </w:rPr>
        <w:t>Toutefois, dans l’hypothèse où la collectivité opterait pour un versement mensuel du CIA, l’agent ne subira aucune perte.</w:t>
      </w:r>
    </w:p>
    <w:p w14:paraId="5CC3C615" w14:textId="77777777" w:rsidR="00580060" w:rsidRPr="00D24865" w:rsidRDefault="00580060" w:rsidP="00A71195">
      <w:pPr>
        <w:pStyle w:val="Standard"/>
        <w:jc w:val="both"/>
        <w:rPr>
          <w:rFonts w:cs="Times New Roman"/>
          <w:color w:val="FF0000"/>
        </w:rPr>
      </w:pPr>
      <w:r w:rsidRPr="00D24865">
        <w:rPr>
          <w:rFonts w:cs="Times New Roman"/>
          <w:color w:val="FF0000"/>
        </w:rPr>
        <w:t>En effet dans notre exemple, l’agent percevrait 87,50 € par mois d’IFSE et 37,50 € par mois de CIA.</w:t>
      </w:r>
    </w:p>
    <w:p w14:paraId="5D93000C" w14:textId="77777777" w:rsidR="00580060" w:rsidRPr="00D24865" w:rsidRDefault="00580060" w:rsidP="00A71195">
      <w:pPr>
        <w:pStyle w:val="Standard"/>
        <w:jc w:val="both"/>
        <w:rPr>
          <w:rFonts w:cs="Times New Roman"/>
          <w:color w:val="FF0000"/>
        </w:rPr>
      </w:pPr>
      <w:r w:rsidRPr="00D24865">
        <w:rPr>
          <w:rFonts w:cs="Times New Roman"/>
          <w:color w:val="FF0000"/>
        </w:rPr>
        <w:t>Chaque année, ce montant mensuel de CIA pourra être amené à varier à la hausse ou à la baisse selon l’engagement et la manière de servir de l’agent.</w:t>
      </w:r>
    </w:p>
    <w:p w14:paraId="6B75C631" w14:textId="77777777" w:rsidR="00A71195" w:rsidRPr="00D24865" w:rsidRDefault="00A71195" w:rsidP="00007C83">
      <w:pPr>
        <w:spacing w:after="0" w:line="240" w:lineRule="auto"/>
        <w:jc w:val="both"/>
        <w:rPr>
          <w:rFonts w:ascii="Times New Roman" w:hAnsi="Times New Roman" w:cs="Times New Roman"/>
          <w:i/>
          <w:color w:val="FF0000"/>
          <w:sz w:val="24"/>
          <w:szCs w:val="24"/>
        </w:rPr>
      </w:pPr>
    </w:p>
    <w:p w14:paraId="20412CFB" w14:textId="77777777" w:rsidR="00A71195" w:rsidRPr="00D24865" w:rsidRDefault="00A71195" w:rsidP="00007C83">
      <w:pPr>
        <w:spacing w:after="0" w:line="240" w:lineRule="auto"/>
        <w:jc w:val="both"/>
        <w:rPr>
          <w:rFonts w:ascii="Times New Roman" w:hAnsi="Times New Roman" w:cs="Times New Roman"/>
          <w:i/>
          <w:color w:val="FF0000"/>
          <w:sz w:val="24"/>
          <w:szCs w:val="24"/>
        </w:rPr>
      </w:pPr>
    </w:p>
    <w:p w14:paraId="7F67514D" w14:textId="77777777" w:rsidR="0070610B" w:rsidRPr="00D24865" w:rsidRDefault="0070610B" w:rsidP="0070610B">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39A6F90D" w14:textId="77777777" w:rsidR="00580060" w:rsidRPr="00D24865" w:rsidRDefault="00580060" w:rsidP="00007C83">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 xml:space="preserve">Dernière possibilité : pas de maintien </w:t>
      </w:r>
    </w:p>
    <w:p w14:paraId="6EDC2F78" w14:textId="2EF60900" w:rsidR="00007C83" w:rsidRPr="00D24865" w:rsidRDefault="00812C8D" w:rsidP="00B430E0">
      <w:pPr>
        <w:pStyle w:val="Standard"/>
        <w:jc w:val="both"/>
        <w:rPr>
          <w:rFonts w:cs="Times New Roman"/>
        </w:rPr>
      </w:pPr>
      <w:r w:rsidRPr="00D24865">
        <w:rPr>
          <w:rFonts w:cs="Times New Roman"/>
          <w:i/>
          <w:color w:val="FF0000"/>
        </w:rPr>
        <w:t xml:space="preserve">Au vu des contraintes budgétaires de la collectivité et </w:t>
      </w:r>
      <w:r w:rsidR="003E5657" w:rsidRPr="00D24865">
        <w:rPr>
          <w:rFonts w:cs="Times New Roman"/>
          <w:i/>
          <w:color w:val="FF0000"/>
        </w:rPr>
        <w:t xml:space="preserve">conformément au principe d’égalité de traitement entre agents </w:t>
      </w:r>
      <w:r w:rsidR="00DD274E" w:rsidRPr="00D24865">
        <w:rPr>
          <w:rFonts w:cs="Times New Roman"/>
          <w:i/>
          <w:color w:val="FF0000"/>
        </w:rPr>
        <w:t>appartenant à</w:t>
      </w:r>
      <w:r w:rsidR="003E5657" w:rsidRPr="00D24865">
        <w:rPr>
          <w:rFonts w:cs="Times New Roman"/>
          <w:i/>
          <w:color w:val="FF0000"/>
        </w:rPr>
        <w:t xml:space="preserve"> </w:t>
      </w:r>
      <w:r w:rsidR="00DD274E" w:rsidRPr="00D24865">
        <w:rPr>
          <w:rFonts w:cs="Times New Roman"/>
          <w:i/>
          <w:color w:val="FF0000"/>
        </w:rPr>
        <w:t xml:space="preserve">un </w:t>
      </w:r>
      <w:r w:rsidR="003E5657" w:rsidRPr="00D24865">
        <w:rPr>
          <w:rFonts w:cs="Times New Roman"/>
          <w:i/>
          <w:color w:val="FF0000"/>
        </w:rPr>
        <w:t>même cadre d’emplois</w:t>
      </w:r>
      <w:r w:rsidRPr="00D24865">
        <w:rPr>
          <w:rFonts w:cs="Times New Roman"/>
          <w:i/>
          <w:color w:val="FF0000"/>
        </w:rPr>
        <w:t xml:space="preserve">, </w:t>
      </w:r>
      <w:r w:rsidR="003E5657" w:rsidRPr="00D24865">
        <w:rPr>
          <w:rFonts w:cs="Times New Roman"/>
          <w:i/>
          <w:color w:val="FF0000"/>
        </w:rPr>
        <w:t>l</w:t>
      </w:r>
      <w:r w:rsidRPr="00D24865">
        <w:rPr>
          <w:rFonts w:cs="Times New Roman"/>
          <w:i/>
          <w:color w:val="FF0000"/>
        </w:rPr>
        <w:t xml:space="preserve">es agents </w:t>
      </w:r>
      <w:r w:rsidR="003E5657" w:rsidRPr="00D24865">
        <w:rPr>
          <w:rFonts w:cs="Times New Roman"/>
          <w:i/>
          <w:color w:val="FF0000"/>
        </w:rPr>
        <w:t>bénéficiaires</w:t>
      </w:r>
      <w:r w:rsidRPr="00D24865">
        <w:rPr>
          <w:rFonts w:cs="Times New Roman"/>
          <w:i/>
          <w:color w:val="FF0000"/>
        </w:rPr>
        <w:t xml:space="preserve"> ne </w:t>
      </w:r>
      <w:r w:rsidRPr="00D24865">
        <w:rPr>
          <w:rFonts w:cs="Times New Roman"/>
          <w:i/>
          <w:color w:val="FF0000"/>
        </w:rPr>
        <w:lastRenderedPageBreak/>
        <w:t xml:space="preserve">conserveront pas </w:t>
      </w:r>
      <w:r w:rsidRPr="00D24865">
        <w:rPr>
          <w:rFonts w:cs="Times New Roman"/>
          <w:i/>
          <w:color w:val="FF0000"/>
          <w:kern w:val="0"/>
        </w:rPr>
        <w:t xml:space="preserve">le montant indemnitaire qu’ils percevaient mensuellement avant </w:t>
      </w:r>
      <w:r w:rsidRPr="00D24865">
        <w:rPr>
          <w:rFonts w:cs="Times New Roman"/>
          <w:i/>
          <w:color w:val="FF0000"/>
        </w:rPr>
        <w:t>la mise en place du RIFSEEP</w:t>
      </w:r>
      <w:r w:rsidR="003E5657" w:rsidRPr="00D24865">
        <w:rPr>
          <w:rFonts w:cs="Times New Roman"/>
          <w:i/>
          <w:color w:val="FF0000"/>
        </w:rPr>
        <w:t xml:space="preserve"> et notamment dans l’hypothèse où un agent placé dans un groupe de fonction </w:t>
      </w:r>
      <w:r w:rsidR="00EF0B50" w:rsidRPr="00D24865">
        <w:rPr>
          <w:rFonts w:cs="Times New Roman"/>
          <w:i/>
          <w:color w:val="FF0000"/>
        </w:rPr>
        <w:t>viendrait</w:t>
      </w:r>
      <w:r w:rsidR="003E5657" w:rsidRPr="00D24865">
        <w:rPr>
          <w:rFonts w:cs="Times New Roman"/>
          <w:i/>
          <w:color w:val="FF0000"/>
        </w:rPr>
        <w:t xml:space="preserve"> à percevoir un montant anormalement élevé par rapport aux agents du même groupe</w:t>
      </w:r>
      <w:r w:rsidR="00EF0B50" w:rsidRPr="00D24865">
        <w:rPr>
          <w:rFonts w:cs="Times New Roman"/>
          <w:i/>
          <w:color w:val="FF0000"/>
        </w:rPr>
        <w:t xml:space="preserve"> et ce dans un souci d’équité et de cohérence</w:t>
      </w:r>
      <w:r w:rsidR="003E5657" w:rsidRPr="00D24865">
        <w:rPr>
          <w:rFonts w:cs="Times New Roman"/>
          <w:i/>
          <w:color w:val="FF0000"/>
        </w:rPr>
        <w:t>.</w:t>
      </w:r>
    </w:p>
    <w:p w14:paraId="10160C8D" w14:textId="77777777" w:rsidR="00007C83" w:rsidRPr="00D24865" w:rsidRDefault="00007C83" w:rsidP="00007C83">
      <w:pPr>
        <w:spacing w:after="0" w:line="240" w:lineRule="auto"/>
        <w:jc w:val="both"/>
        <w:rPr>
          <w:rFonts w:ascii="Times New Roman" w:hAnsi="Times New Roman" w:cs="Times New Roman"/>
          <w:sz w:val="24"/>
          <w:szCs w:val="24"/>
        </w:rPr>
      </w:pPr>
    </w:p>
    <w:p w14:paraId="38EC3DBD" w14:textId="77777777" w:rsidR="00007C83" w:rsidRPr="00D24865" w:rsidRDefault="00007C83" w:rsidP="00007C83">
      <w:pPr>
        <w:pStyle w:val="Paragraphedeliste"/>
        <w:numPr>
          <w:ilvl w:val="0"/>
          <w:numId w:val="36"/>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Modalités de maintien ou de suppression </w:t>
      </w:r>
      <w:r w:rsidRPr="00D24865">
        <w:rPr>
          <w:rFonts w:ascii="Times New Roman" w:hAnsi="Times New Roman" w:cs="Times New Roman"/>
          <w:b/>
          <w:sz w:val="24"/>
          <w:szCs w:val="24"/>
        </w:rPr>
        <w:t>:</w:t>
      </w:r>
    </w:p>
    <w:p w14:paraId="3E3D8A61" w14:textId="77777777" w:rsidR="00007C83" w:rsidRPr="00D24865" w:rsidRDefault="00007C83" w:rsidP="00007C83">
      <w:pPr>
        <w:spacing w:after="0" w:line="240" w:lineRule="auto"/>
        <w:jc w:val="both"/>
        <w:rPr>
          <w:rFonts w:ascii="Times New Roman" w:hAnsi="Times New Roman" w:cs="Times New Roman"/>
          <w:sz w:val="24"/>
          <w:szCs w:val="24"/>
        </w:rPr>
      </w:pPr>
    </w:p>
    <w:p w14:paraId="59F2780A" w14:textId="57012F46"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Durant les congés annuels et les congés pour maternité, paternité ou adoption et accident de travail les primes sont maintenues intégralement</w:t>
      </w:r>
      <w:r w:rsidR="001D53F9">
        <w:rPr>
          <w:rFonts w:ascii="Times New Roman" w:hAnsi="Times New Roman" w:cs="Times New Roman"/>
          <w:sz w:val="24"/>
          <w:szCs w:val="24"/>
        </w:rPr>
        <w:t>.</w:t>
      </w:r>
    </w:p>
    <w:p w14:paraId="6F5CE12B" w14:textId="77777777" w:rsidR="00B430E0" w:rsidRDefault="00B430E0" w:rsidP="00007C83">
      <w:pPr>
        <w:spacing w:after="0" w:line="240" w:lineRule="auto"/>
        <w:jc w:val="both"/>
        <w:rPr>
          <w:rFonts w:ascii="Times New Roman" w:hAnsi="Times New Roman" w:cs="Times New Roman"/>
          <w:sz w:val="24"/>
          <w:szCs w:val="24"/>
        </w:rPr>
      </w:pPr>
    </w:p>
    <w:p w14:paraId="35AA3F5D" w14:textId="14394621" w:rsidR="00B430E0" w:rsidRPr="00D24865" w:rsidRDefault="00B430E0" w:rsidP="00007C83">
      <w:pPr>
        <w:spacing w:after="0" w:line="240" w:lineRule="auto"/>
        <w:jc w:val="both"/>
        <w:rPr>
          <w:rFonts w:ascii="Times New Roman" w:hAnsi="Times New Roman" w:cs="Times New Roman"/>
          <w:sz w:val="24"/>
          <w:szCs w:val="24"/>
        </w:rPr>
      </w:pPr>
      <w:r w:rsidRPr="00B430E0">
        <w:rPr>
          <w:rFonts w:ascii="Times New Roman" w:hAnsi="Times New Roman" w:cs="Times New Roman"/>
          <w:sz w:val="24"/>
          <w:szCs w:val="24"/>
        </w:rPr>
        <w:t>En cas de congé de maladie ordinaire</w:t>
      </w:r>
      <w:r>
        <w:rPr>
          <w:rFonts w:ascii="Times New Roman" w:hAnsi="Times New Roman" w:cs="Times New Roman"/>
          <w:sz w:val="24"/>
          <w:szCs w:val="24"/>
        </w:rPr>
        <w:t>, de temps partiel thérapeutique et de période préparatoire au reclassement</w:t>
      </w:r>
      <w:r w:rsidRPr="00B430E0">
        <w:rPr>
          <w:rFonts w:ascii="Times New Roman" w:hAnsi="Times New Roman" w:cs="Times New Roman"/>
          <w:sz w:val="24"/>
          <w:szCs w:val="24"/>
        </w:rPr>
        <w:t>, les primes suivent le sort du traitement.</w:t>
      </w:r>
    </w:p>
    <w:p w14:paraId="45F3F871" w14:textId="77777777" w:rsidR="00007C83" w:rsidRPr="00D24865" w:rsidRDefault="00007C83" w:rsidP="00007C83">
      <w:pPr>
        <w:spacing w:after="0" w:line="240" w:lineRule="auto"/>
        <w:jc w:val="both"/>
        <w:rPr>
          <w:rFonts w:ascii="Times New Roman" w:hAnsi="Times New Roman" w:cs="Times New Roman"/>
          <w:sz w:val="24"/>
          <w:szCs w:val="24"/>
        </w:rPr>
      </w:pPr>
    </w:p>
    <w:p w14:paraId="3B8ED49A" w14:textId="6B8274D0" w:rsidR="00007C83"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En cas de congé de longue maladie</w:t>
      </w:r>
      <w:r w:rsidR="00B430E0">
        <w:rPr>
          <w:rFonts w:ascii="Times New Roman" w:hAnsi="Times New Roman" w:cs="Times New Roman"/>
          <w:sz w:val="24"/>
          <w:szCs w:val="24"/>
        </w:rPr>
        <w:t xml:space="preserve"> et</w:t>
      </w:r>
      <w:r w:rsidRPr="00D24865">
        <w:rPr>
          <w:rFonts w:ascii="Times New Roman" w:hAnsi="Times New Roman" w:cs="Times New Roman"/>
          <w:sz w:val="24"/>
          <w:szCs w:val="24"/>
        </w:rPr>
        <w:t xml:space="preserve"> grave maladie, le versement du régime indemnitaire est </w:t>
      </w:r>
      <w:r w:rsidR="00B430E0">
        <w:rPr>
          <w:rFonts w:ascii="Times New Roman" w:hAnsi="Times New Roman" w:cs="Times New Roman"/>
          <w:sz w:val="24"/>
          <w:szCs w:val="24"/>
        </w:rPr>
        <w:t>maintenu à raison de 33 % la première année et de 60 % les deux années suivantes</w:t>
      </w:r>
      <w:r w:rsidRPr="00D24865">
        <w:rPr>
          <w:rFonts w:ascii="Times New Roman" w:hAnsi="Times New Roman" w:cs="Times New Roman"/>
          <w:sz w:val="24"/>
          <w:szCs w:val="24"/>
        </w:rPr>
        <w:t xml:space="preserve">. </w:t>
      </w:r>
    </w:p>
    <w:p w14:paraId="29EBCCF0" w14:textId="77777777" w:rsidR="001D53F9" w:rsidRDefault="001D53F9" w:rsidP="00007C83">
      <w:pPr>
        <w:spacing w:after="0" w:line="240" w:lineRule="auto"/>
        <w:jc w:val="both"/>
        <w:rPr>
          <w:rFonts w:ascii="Times New Roman" w:hAnsi="Times New Roman" w:cs="Times New Roman"/>
          <w:sz w:val="24"/>
          <w:szCs w:val="24"/>
        </w:rPr>
      </w:pPr>
    </w:p>
    <w:p w14:paraId="6D7DE380" w14:textId="2963DB11" w:rsidR="001D53F9" w:rsidRPr="001D53F9" w:rsidRDefault="001D53F9" w:rsidP="00007C83">
      <w:pPr>
        <w:spacing w:after="0" w:line="240" w:lineRule="auto"/>
        <w:jc w:val="both"/>
        <w:rPr>
          <w:rFonts w:ascii="Times New Roman" w:hAnsi="Times New Roman" w:cs="Times New Roman"/>
          <w:b/>
          <w:bCs/>
          <w:i/>
          <w:iCs/>
          <w:color w:val="FF0000"/>
          <w:sz w:val="24"/>
          <w:szCs w:val="24"/>
        </w:rPr>
      </w:pPr>
      <w:r w:rsidRPr="001D53F9">
        <w:rPr>
          <w:rFonts w:ascii="Times New Roman" w:hAnsi="Times New Roman" w:cs="Times New Roman"/>
          <w:b/>
          <w:bCs/>
          <w:i/>
          <w:iCs/>
          <w:color w:val="FF0000"/>
          <w:sz w:val="24"/>
          <w:szCs w:val="24"/>
        </w:rPr>
        <w:t>Jusqu’au 1</w:t>
      </w:r>
      <w:r w:rsidRPr="001D53F9">
        <w:rPr>
          <w:rFonts w:ascii="Times New Roman" w:hAnsi="Times New Roman" w:cs="Times New Roman"/>
          <w:b/>
          <w:bCs/>
          <w:i/>
          <w:iCs/>
          <w:color w:val="FF0000"/>
          <w:sz w:val="24"/>
          <w:szCs w:val="24"/>
          <w:vertAlign w:val="superscript"/>
        </w:rPr>
        <w:t>er</w:t>
      </w:r>
      <w:r w:rsidRPr="001D53F9">
        <w:rPr>
          <w:rFonts w:ascii="Times New Roman" w:hAnsi="Times New Roman" w:cs="Times New Roman"/>
          <w:b/>
          <w:bCs/>
          <w:i/>
          <w:iCs/>
          <w:color w:val="FF0000"/>
          <w:sz w:val="24"/>
          <w:szCs w:val="24"/>
        </w:rPr>
        <w:t xml:space="preserve"> septembre 2024, l’IFSE devait être suspendue pendant les CLM et CGM. Cette modification est propre à la fonction publique d’Etat. S’il est possible de s’aligner, il importe toutefois de vérifier la politique en matière de prévoyance.</w:t>
      </w:r>
    </w:p>
    <w:p w14:paraId="4978B443" w14:textId="77777777" w:rsidR="00B430E0" w:rsidRDefault="00B430E0" w:rsidP="00007C83">
      <w:pPr>
        <w:spacing w:after="0" w:line="240" w:lineRule="auto"/>
        <w:jc w:val="both"/>
        <w:rPr>
          <w:rFonts w:ascii="Times New Roman" w:hAnsi="Times New Roman" w:cs="Times New Roman"/>
          <w:sz w:val="24"/>
          <w:szCs w:val="24"/>
        </w:rPr>
      </w:pPr>
    </w:p>
    <w:p w14:paraId="734FE293" w14:textId="40BC8616" w:rsidR="00B430E0" w:rsidRDefault="00B430E0" w:rsidP="00007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congé longue durée, le versement du régime indemnitaire est suspendu.</w:t>
      </w:r>
    </w:p>
    <w:p w14:paraId="4ADBF018" w14:textId="77777777" w:rsidR="00B430E0" w:rsidRPr="00D24865" w:rsidRDefault="00B430E0" w:rsidP="00007C83">
      <w:pPr>
        <w:spacing w:after="0" w:line="240" w:lineRule="auto"/>
        <w:jc w:val="both"/>
        <w:rPr>
          <w:rFonts w:ascii="Times New Roman" w:hAnsi="Times New Roman" w:cs="Times New Roman"/>
          <w:sz w:val="24"/>
          <w:szCs w:val="24"/>
        </w:rPr>
      </w:pPr>
    </w:p>
    <w:p w14:paraId="2E0B9DD2" w14:textId="1B70D7A8" w:rsidR="00DF0494"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Toutefois, lorsque l’agent est placé en congé de longue maladie, de grave maladie ou de longue durée à la suite d’une demande présentée au cours d’un congé antérieurement au titre de la maladie ordinaire, les primes et indemnités qui lui ont été versées durant son congé de maladie ordinaire lui demeurent acquises.</w:t>
      </w:r>
    </w:p>
    <w:p w14:paraId="7B538455" w14:textId="77777777" w:rsidR="00B430E0" w:rsidRDefault="00B430E0" w:rsidP="00007C83">
      <w:pPr>
        <w:spacing w:after="0" w:line="240" w:lineRule="auto"/>
        <w:jc w:val="both"/>
        <w:rPr>
          <w:rFonts w:ascii="Times New Roman" w:hAnsi="Times New Roman" w:cs="Times New Roman"/>
          <w:sz w:val="24"/>
          <w:szCs w:val="24"/>
        </w:rPr>
      </w:pPr>
    </w:p>
    <w:p w14:paraId="3E4A86B4" w14:textId="74FDE8EF" w:rsidR="00B430E0" w:rsidRPr="00D24865" w:rsidRDefault="00B430E0" w:rsidP="00007C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L’IFSE n’est pas versée en cas d’absence irrégulière, dans le cadre de l’exercice du droit de grève, en cas d’exclusion temporaire disciplinaire et de suspension.</w:t>
      </w:r>
    </w:p>
    <w:p w14:paraId="7B997177" w14:textId="77777777" w:rsidR="00007C83" w:rsidRPr="00D24865" w:rsidRDefault="00007C83" w:rsidP="00007C83">
      <w:pPr>
        <w:spacing w:after="0" w:line="240" w:lineRule="auto"/>
        <w:jc w:val="both"/>
        <w:rPr>
          <w:rFonts w:ascii="Times New Roman" w:hAnsi="Times New Roman" w:cs="Times New Roman"/>
          <w:sz w:val="24"/>
          <w:szCs w:val="24"/>
        </w:rPr>
      </w:pPr>
    </w:p>
    <w:p w14:paraId="48A2CD61" w14:textId="77777777" w:rsidR="00323883" w:rsidRPr="00D24865" w:rsidRDefault="00323883" w:rsidP="00323883">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28ADD27D" w14:textId="77777777" w:rsidR="00007C83" w:rsidRPr="00D24865" w:rsidRDefault="00007C83" w:rsidP="00007C83">
      <w:pPr>
        <w:spacing w:after="0" w:line="240" w:lineRule="auto"/>
        <w:jc w:val="both"/>
        <w:rPr>
          <w:rFonts w:ascii="Times New Roman" w:hAnsi="Times New Roman" w:cs="Times New Roman"/>
          <w:i/>
          <w:color w:val="FF0000"/>
          <w:sz w:val="24"/>
          <w:szCs w:val="24"/>
        </w:rPr>
      </w:pPr>
    </w:p>
    <w:p w14:paraId="2F70CD7E" w14:textId="77777777" w:rsidR="000C24E1" w:rsidRPr="00EF6B74" w:rsidRDefault="000C24E1" w:rsidP="00007C83">
      <w:pPr>
        <w:spacing w:after="0" w:line="240" w:lineRule="auto"/>
        <w:jc w:val="both"/>
        <w:rPr>
          <w:rFonts w:ascii="Times New Roman" w:hAnsi="Times New Roman" w:cs="Times New Roman"/>
          <w:b/>
          <w:bCs/>
          <w:color w:val="FF0000"/>
          <w:sz w:val="24"/>
          <w:szCs w:val="24"/>
        </w:rPr>
      </w:pPr>
      <w:r w:rsidRPr="00EF6B74">
        <w:rPr>
          <w:rFonts w:ascii="Times New Roman" w:hAnsi="Times New Roman" w:cs="Times New Roman"/>
          <w:b/>
          <w:bCs/>
          <w:color w:val="FF0000"/>
          <w:sz w:val="24"/>
          <w:szCs w:val="24"/>
          <w:u w:val="single"/>
        </w:rPr>
        <w:t>Autre possibilité</w:t>
      </w:r>
      <w:r w:rsidRPr="00EF6B74">
        <w:rPr>
          <w:rFonts w:ascii="Times New Roman" w:hAnsi="Times New Roman" w:cs="Times New Roman"/>
          <w:b/>
          <w:bCs/>
          <w:color w:val="FF0000"/>
          <w:sz w:val="24"/>
          <w:szCs w:val="24"/>
        </w:rPr>
        <w:t> :</w:t>
      </w:r>
    </w:p>
    <w:p w14:paraId="15882A93" w14:textId="77777777" w:rsidR="00545917" w:rsidRPr="00EF6B74" w:rsidRDefault="00545917" w:rsidP="00007C83">
      <w:pPr>
        <w:spacing w:after="0" w:line="240" w:lineRule="auto"/>
        <w:jc w:val="both"/>
        <w:rPr>
          <w:rFonts w:ascii="Times New Roman" w:hAnsi="Times New Roman" w:cs="Times New Roman"/>
          <w:b/>
          <w:bCs/>
          <w:color w:val="FF0000"/>
          <w:sz w:val="24"/>
          <w:szCs w:val="24"/>
        </w:rPr>
      </w:pPr>
      <w:r w:rsidRPr="00EF6B74">
        <w:rPr>
          <w:rFonts w:ascii="Times New Roman" w:hAnsi="Times New Roman" w:cs="Times New Roman"/>
          <w:b/>
          <w:bCs/>
          <w:color w:val="FF0000"/>
          <w:sz w:val="24"/>
          <w:szCs w:val="24"/>
          <w:u w:val="single"/>
        </w:rPr>
        <w:t xml:space="preserve">La collectivité peut </w:t>
      </w:r>
      <w:r w:rsidR="004A724B" w:rsidRPr="00EF6B74">
        <w:rPr>
          <w:rFonts w:ascii="Times New Roman" w:hAnsi="Times New Roman" w:cs="Times New Roman"/>
          <w:b/>
          <w:bCs/>
          <w:color w:val="FF0000"/>
          <w:sz w:val="24"/>
          <w:szCs w:val="24"/>
          <w:u w:val="single"/>
        </w:rPr>
        <w:t xml:space="preserve">également </w:t>
      </w:r>
      <w:r w:rsidRPr="00EF6B74">
        <w:rPr>
          <w:rFonts w:ascii="Times New Roman" w:hAnsi="Times New Roman" w:cs="Times New Roman"/>
          <w:b/>
          <w:bCs/>
          <w:color w:val="FF0000"/>
          <w:sz w:val="24"/>
          <w:szCs w:val="24"/>
          <w:u w:val="single"/>
        </w:rPr>
        <w:t>décider de lier la modulation des primes à l’absentéisme</w:t>
      </w:r>
      <w:r w:rsidRPr="00EF6B74">
        <w:rPr>
          <w:rFonts w:ascii="Times New Roman" w:hAnsi="Times New Roman" w:cs="Times New Roman"/>
          <w:b/>
          <w:bCs/>
          <w:color w:val="FF0000"/>
          <w:sz w:val="24"/>
          <w:szCs w:val="24"/>
        </w:rPr>
        <w:t xml:space="preserve"> : </w:t>
      </w:r>
    </w:p>
    <w:p w14:paraId="1B4526F8" w14:textId="77777777" w:rsidR="00FE7BE2" w:rsidRDefault="00FE7BE2" w:rsidP="00FE7BE2">
      <w:pPr>
        <w:spacing w:after="0" w:line="240" w:lineRule="auto"/>
        <w:jc w:val="both"/>
        <w:rPr>
          <w:rFonts w:ascii="Times New Roman" w:hAnsi="Times New Roman" w:cs="Times New Roman"/>
          <w:i/>
          <w:color w:val="FF0000"/>
          <w:sz w:val="24"/>
          <w:szCs w:val="24"/>
        </w:rPr>
      </w:pPr>
      <w:r w:rsidRPr="00FE7BE2">
        <w:rPr>
          <w:rFonts w:ascii="Times New Roman" w:hAnsi="Times New Roman" w:cs="Times New Roman"/>
          <w:i/>
          <w:color w:val="FF0000"/>
          <w:sz w:val="24"/>
          <w:szCs w:val="24"/>
        </w:rPr>
        <w:t>Le montant de l’IFSE suit le sort du traitement, puis sera diminué, à raison de 1/30ème par jour d’absence</w:t>
      </w:r>
      <w:r>
        <w:rPr>
          <w:rFonts w:ascii="Times New Roman" w:hAnsi="Times New Roman" w:cs="Times New Roman"/>
          <w:i/>
          <w:color w:val="FF0000"/>
          <w:sz w:val="24"/>
          <w:szCs w:val="24"/>
        </w:rPr>
        <w:t> :</w:t>
      </w:r>
    </w:p>
    <w:p w14:paraId="2A65EF7F" w14:textId="0A2AB531" w:rsidR="00875822" w:rsidRPr="00FE7BE2" w:rsidRDefault="00875822" w:rsidP="00FE7BE2">
      <w:pPr>
        <w:pStyle w:val="Paragraphedeliste"/>
        <w:numPr>
          <w:ilvl w:val="0"/>
          <w:numId w:val="43"/>
        </w:numPr>
        <w:spacing w:after="0" w:line="240" w:lineRule="auto"/>
        <w:jc w:val="both"/>
        <w:rPr>
          <w:rFonts w:ascii="Times New Roman" w:hAnsi="Times New Roman" w:cs="Times New Roman"/>
          <w:i/>
          <w:color w:val="FF0000"/>
          <w:sz w:val="24"/>
          <w:szCs w:val="24"/>
        </w:rPr>
      </w:pPr>
      <w:r w:rsidRPr="00FE7BE2">
        <w:rPr>
          <w:rFonts w:ascii="Times New Roman" w:hAnsi="Times New Roman" w:cs="Times New Roman"/>
          <w:i/>
          <w:color w:val="FF0000"/>
          <w:sz w:val="24"/>
          <w:szCs w:val="24"/>
        </w:rPr>
        <w:t xml:space="preserve">De </w:t>
      </w:r>
      <w:r w:rsidR="00EF0B50" w:rsidRPr="00FE7BE2">
        <w:rPr>
          <w:rFonts w:ascii="Times New Roman" w:hAnsi="Times New Roman" w:cs="Times New Roman"/>
          <w:i/>
          <w:color w:val="FF0000"/>
          <w:sz w:val="24"/>
          <w:szCs w:val="24"/>
        </w:rPr>
        <w:t>…</w:t>
      </w:r>
      <w:r w:rsidRPr="00FE7BE2">
        <w:rPr>
          <w:rFonts w:ascii="Times New Roman" w:hAnsi="Times New Roman" w:cs="Times New Roman"/>
          <w:i/>
          <w:color w:val="FF0000"/>
          <w:sz w:val="24"/>
          <w:szCs w:val="24"/>
        </w:rPr>
        <w:t xml:space="preserve"> %</w:t>
      </w:r>
      <w:r w:rsidR="00EF0B50" w:rsidRPr="00FE7BE2">
        <w:rPr>
          <w:rFonts w:ascii="Times New Roman" w:hAnsi="Times New Roman" w:cs="Times New Roman"/>
          <w:i/>
          <w:color w:val="FF0000"/>
          <w:sz w:val="24"/>
          <w:szCs w:val="24"/>
        </w:rPr>
        <w:t xml:space="preserve"> (définir le %)</w:t>
      </w:r>
      <w:r w:rsidRPr="00FE7BE2">
        <w:rPr>
          <w:rFonts w:ascii="Times New Roman" w:hAnsi="Times New Roman" w:cs="Times New Roman"/>
          <w:i/>
          <w:color w:val="FF0000"/>
          <w:sz w:val="24"/>
          <w:szCs w:val="24"/>
        </w:rPr>
        <w:t xml:space="preserve"> </w:t>
      </w:r>
      <w:proofErr w:type="spellStart"/>
      <w:r w:rsidRPr="00FE7BE2">
        <w:rPr>
          <w:rFonts w:ascii="Times New Roman" w:hAnsi="Times New Roman" w:cs="Times New Roman"/>
          <w:i/>
          <w:color w:val="FF0000"/>
          <w:sz w:val="24"/>
          <w:szCs w:val="24"/>
        </w:rPr>
        <w:t>au delà</w:t>
      </w:r>
      <w:proofErr w:type="spellEnd"/>
      <w:r w:rsidRPr="00FE7BE2">
        <w:rPr>
          <w:rFonts w:ascii="Times New Roman" w:hAnsi="Times New Roman" w:cs="Times New Roman"/>
          <w:i/>
          <w:color w:val="FF0000"/>
          <w:sz w:val="24"/>
          <w:szCs w:val="24"/>
        </w:rPr>
        <w:t xml:space="preserve"> du </w:t>
      </w:r>
      <w:r w:rsidR="00EF0B50" w:rsidRPr="00FE7BE2">
        <w:rPr>
          <w:rFonts w:ascii="Times New Roman" w:hAnsi="Times New Roman" w:cs="Times New Roman"/>
          <w:i/>
          <w:color w:val="FF0000"/>
          <w:sz w:val="24"/>
          <w:szCs w:val="24"/>
        </w:rPr>
        <w:t>…</w:t>
      </w:r>
      <w:proofErr w:type="spellStart"/>
      <w:r w:rsidRPr="00FE7BE2">
        <w:rPr>
          <w:rFonts w:ascii="Times New Roman" w:hAnsi="Times New Roman" w:cs="Times New Roman"/>
          <w:i/>
          <w:color w:val="FF0000"/>
          <w:sz w:val="24"/>
          <w:szCs w:val="24"/>
          <w:vertAlign w:val="superscript"/>
        </w:rPr>
        <w:t>ème</w:t>
      </w:r>
      <w:proofErr w:type="spellEnd"/>
      <w:r w:rsidRPr="00FE7BE2">
        <w:rPr>
          <w:rFonts w:ascii="Times New Roman" w:hAnsi="Times New Roman" w:cs="Times New Roman"/>
          <w:i/>
          <w:color w:val="FF0000"/>
          <w:sz w:val="24"/>
          <w:szCs w:val="24"/>
        </w:rPr>
        <w:t xml:space="preserve"> jour d’absence</w:t>
      </w:r>
      <w:r w:rsidR="00EF0B50" w:rsidRPr="00FE7BE2">
        <w:rPr>
          <w:rFonts w:ascii="Times New Roman" w:hAnsi="Times New Roman" w:cs="Times New Roman"/>
          <w:i/>
          <w:color w:val="FF0000"/>
          <w:sz w:val="24"/>
          <w:szCs w:val="24"/>
        </w:rPr>
        <w:t xml:space="preserve"> (définir le nombre de jour)</w:t>
      </w:r>
      <w:r w:rsidRPr="00FE7BE2">
        <w:rPr>
          <w:rFonts w:ascii="Times New Roman" w:hAnsi="Times New Roman" w:cs="Times New Roman"/>
          <w:i/>
          <w:color w:val="FF0000"/>
          <w:sz w:val="24"/>
          <w:szCs w:val="24"/>
        </w:rPr>
        <w:t xml:space="preserve"> sur l’année civile.</w:t>
      </w:r>
    </w:p>
    <w:p w14:paraId="23A1B26E" w14:textId="77777777" w:rsidR="00875822" w:rsidRPr="00D24865" w:rsidRDefault="00875822" w:rsidP="00007C83">
      <w:pPr>
        <w:pStyle w:val="Paragraphedeliste"/>
        <w:numPr>
          <w:ilvl w:val="0"/>
          <w:numId w:val="43"/>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De </w:t>
      </w:r>
      <w:r w:rsidR="00EF0B50" w:rsidRPr="00D24865">
        <w:rPr>
          <w:rFonts w:ascii="Times New Roman" w:hAnsi="Times New Roman" w:cs="Times New Roman"/>
          <w:i/>
          <w:color w:val="FF0000"/>
          <w:sz w:val="24"/>
          <w:szCs w:val="24"/>
        </w:rPr>
        <w:t>…</w:t>
      </w:r>
      <w:r w:rsidRPr="00D24865">
        <w:rPr>
          <w:rFonts w:ascii="Times New Roman" w:hAnsi="Times New Roman" w:cs="Times New Roman"/>
          <w:i/>
          <w:color w:val="FF0000"/>
          <w:sz w:val="24"/>
          <w:szCs w:val="24"/>
        </w:rPr>
        <w:t xml:space="preserve"> % </w:t>
      </w:r>
      <w:r w:rsidR="00EF0B50" w:rsidRPr="00D24865">
        <w:rPr>
          <w:rFonts w:ascii="Times New Roman" w:hAnsi="Times New Roman" w:cs="Times New Roman"/>
          <w:i/>
          <w:color w:val="FF0000"/>
          <w:sz w:val="24"/>
          <w:szCs w:val="24"/>
        </w:rPr>
        <w:t xml:space="preserve">(définir le %) </w:t>
      </w:r>
      <w:proofErr w:type="spellStart"/>
      <w:r w:rsidRPr="00D24865">
        <w:rPr>
          <w:rFonts w:ascii="Times New Roman" w:hAnsi="Times New Roman" w:cs="Times New Roman"/>
          <w:i/>
          <w:color w:val="FF0000"/>
          <w:sz w:val="24"/>
          <w:szCs w:val="24"/>
        </w:rPr>
        <w:t>au delà</w:t>
      </w:r>
      <w:proofErr w:type="spellEnd"/>
      <w:r w:rsidRPr="00D24865">
        <w:rPr>
          <w:rFonts w:ascii="Times New Roman" w:hAnsi="Times New Roman" w:cs="Times New Roman"/>
          <w:i/>
          <w:color w:val="FF0000"/>
          <w:sz w:val="24"/>
          <w:szCs w:val="24"/>
        </w:rPr>
        <w:t xml:space="preserve"> du </w:t>
      </w:r>
      <w:r w:rsidR="00EF0B50" w:rsidRPr="00D24865">
        <w:rPr>
          <w:rFonts w:ascii="Times New Roman" w:hAnsi="Times New Roman" w:cs="Times New Roman"/>
          <w:i/>
          <w:color w:val="FF0000"/>
          <w:sz w:val="24"/>
          <w:szCs w:val="24"/>
        </w:rPr>
        <w:t>…</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d’absence</w:t>
      </w:r>
      <w:r w:rsidR="00EF0B50" w:rsidRPr="00D24865">
        <w:rPr>
          <w:rFonts w:ascii="Times New Roman" w:hAnsi="Times New Roman" w:cs="Times New Roman"/>
          <w:i/>
          <w:color w:val="FF0000"/>
          <w:sz w:val="24"/>
          <w:szCs w:val="24"/>
        </w:rPr>
        <w:t xml:space="preserve"> (définir le nombre de jour)</w:t>
      </w:r>
      <w:r w:rsidRPr="00D24865">
        <w:rPr>
          <w:rFonts w:ascii="Times New Roman" w:hAnsi="Times New Roman" w:cs="Times New Roman"/>
          <w:i/>
          <w:color w:val="FF0000"/>
          <w:sz w:val="24"/>
          <w:szCs w:val="24"/>
        </w:rPr>
        <w:t xml:space="preserve"> sur l’année.</w:t>
      </w:r>
    </w:p>
    <w:p w14:paraId="0D46F0E5" w14:textId="77777777" w:rsidR="00875822" w:rsidRPr="00D24865" w:rsidRDefault="00875822" w:rsidP="00007C83">
      <w:pPr>
        <w:spacing w:after="0" w:line="240" w:lineRule="auto"/>
        <w:jc w:val="both"/>
        <w:rPr>
          <w:rFonts w:ascii="Times New Roman" w:hAnsi="Times New Roman" w:cs="Times New Roman"/>
          <w:i/>
          <w:color w:val="FF0000"/>
          <w:sz w:val="24"/>
          <w:szCs w:val="24"/>
        </w:rPr>
      </w:pPr>
    </w:p>
    <w:p w14:paraId="759426E1" w14:textId="77777777" w:rsidR="00875822" w:rsidRPr="00D24865" w:rsidRDefault="00875822"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Toutefois, les congés maternité, d’adoption ou paternité, les arrêts consécutifs aux accidents du travail et de trajet,</w:t>
      </w:r>
      <w:r w:rsidR="00B059A6" w:rsidRPr="00D24865">
        <w:rPr>
          <w:rFonts w:ascii="Times New Roman" w:hAnsi="Times New Roman" w:cs="Times New Roman"/>
          <w:i/>
          <w:color w:val="FF0000"/>
          <w:sz w:val="24"/>
          <w:szCs w:val="24"/>
        </w:rPr>
        <w:t xml:space="preserve"> les maladies professionnelles </w:t>
      </w:r>
      <w:r w:rsidRPr="00D24865">
        <w:rPr>
          <w:rFonts w:ascii="Times New Roman" w:hAnsi="Times New Roman" w:cs="Times New Roman"/>
          <w:i/>
          <w:color w:val="FF0000"/>
          <w:sz w:val="24"/>
          <w:szCs w:val="24"/>
        </w:rPr>
        <w:t>n’entraîneront pas de réduction du régime indemnitaire.</w:t>
      </w:r>
    </w:p>
    <w:p w14:paraId="4FA46D97" w14:textId="77777777" w:rsidR="00875822" w:rsidRPr="00D24865" w:rsidRDefault="00875822" w:rsidP="00007C83">
      <w:pPr>
        <w:spacing w:after="0" w:line="240" w:lineRule="auto"/>
        <w:jc w:val="both"/>
        <w:rPr>
          <w:rFonts w:ascii="Times New Roman" w:hAnsi="Times New Roman" w:cs="Times New Roman"/>
          <w:i/>
          <w:color w:val="FF0000"/>
          <w:sz w:val="24"/>
          <w:szCs w:val="24"/>
        </w:rPr>
      </w:pPr>
    </w:p>
    <w:p w14:paraId="720D0A67" w14:textId="77777777" w:rsidR="00545917" w:rsidRPr="00D24865" w:rsidRDefault="00545917"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 cas de congé de longue maladie, grave maladie, longue durée le versement </w:t>
      </w:r>
      <w:r w:rsidR="00584C41" w:rsidRPr="00D24865">
        <w:rPr>
          <w:rFonts w:ascii="Times New Roman" w:hAnsi="Times New Roman" w:cs="Times New Roman"/>
          <w:i/>
          <w:color w:val="FF0000"/>
          <w:sz w:val="24"/>
          <w:szCs w:val="24"/>
        </w:rPr>
        <w:t>de l’IFSE</w:t>
      </w:r>
      <w:r w:rsidR="00323883" w:rsidRPr="00D24865">
        <w:rPr>
          <w:rFonts w:ascii="Times New Roman" w:hAnsi="Times New Roman" w:cs="Times New Roman"/>
          <w:i/>
          <w:color w:val="FF0000"/>
          <w:sz w:val="24"/>
          <w:szCs w:val="24"/>
        </w:rPr>
        <w:t xml:space="preserve"> sera suspendu</w:t>
      </w:r>
      <w:r w:rsidR="004A724B" w:rsidRPr="00D24865">
        <w:rPr>
          <w:rFonts w:ascii="Times New Roman" w:hAnsi="Times New Roman" w:cs="Times New Roman"/>
          <w:i/>
          <w:color w:val="FF0000"/>
          <w:sz w:val="24"/>
          <w:szCs w:val="24"/>
        </w:rPr>
        <w:t>.</w:t>
      </w:r>
    </w:p>
    <w:p w14:paraId="7954F55F" w14:textId="77777777" w:rsidR="00584C41" w:rsidRPr="00D24865" w:rsidRDefault="00584C41" w:rsidP="00007C83">
      <w:pPr>
        <w:spacing w:after="0" w:line="240" w:lineRule="auto"/>
        <w:jc w:val="both"/>
        <w:rPr>
          <w:rFonts w:ascii="Times New Roman" w:hAnsi="Times New Roman" w:cs="Times New Roman"/>
          <w:i/>
          <w:color w:val="FF0000"/>
          <w:sz w:val="24"/>
          <w:szCs w:val="24"/>
        </w:rPr>
      </w:pPr>
    </w:p>
    <w:p w14:paraId="429694C0" w14:textId="373604E4" w:rsidR="00584C41" w:rsidRPr="00D24865" w:rsidRDefault="00584C41" w:rsidP="00007C83">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du CIA a vocation à être réajustée, après chaque entretien professionnel et il appartient à l’autorité territoriale d'apprécier si l'impact de l’absence sur l'atteinte des </w:t>
      </w:r>
      <w:r w:rsidRPr="00D24865">
        <w:rPr>
          <w:rFonts w:ascii="Times New Roman" w:hAnsi="Times New Roman" w:cs="Times New Roman"/>
          <w:i/>
          <w:color w:val="FF0000"/>
          <w:sz w:val="24"/>
          <w:szCs w:val="24"/>
        </w:rPr>
        <w:lastRenderedPageBreak/>
        <w:t>résultats, eu égard notamment à sa durée et compte tenu de la manière de servir de l'agent, doit ou non se traduire par une baisse.</w:t>
      </w:r>
    </w:p>
    <w:p w14:paraId="25D562EB" w14:textId="77777777" w:rsidR="00B059A6" w:rsidRPr="00D24865" w:rsidRDefault="00B059A6" w:rsidP="00007C83">
      <w:pPr>
        <w:widowControl w:val="0"/>
        <w:tabs>
          <w:tab w:val="right" w:pos="9000"/>
        </w:tabs>
        <w:spacing w:after="0" w:line="240" w:lineRule="auto"/>
        <w:ind w:right="72"/>
        <w:rPr>
          <w:rFonts w:ascii="Times New Roman" w:hAnsi="Times New Roman" w:cs="Times New Roman"/>
          <w:i/>
          <w:sz w:val="24"/>
          <w:szCs w:val="24"/>
        </w:rPr>
      </w:pPr>
    </w:p>
    <w:p w14:paraId="06408AB2" w14:textId="77777777" w:rsidR="00323883" w:rsidRPr="00D24865" w:rsidRDefault="00323883" w:rsidP="00323883">
      <w:pPr>
        <w:widowControl w:val="0"/>
        <w:tabs>
          <w:tab w:val="right" w:pos="9000"/>
        </w:tabs>
        <w:spacing w:after="0" w:line="240" w:lineRule="auto"/>
        <w:ind w:right="72"/>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7515806A" w14:textId="77777777" w:rsidR="00323883" w:rsidRPr="00D24865" w:rsidRDefault="00323883" w:rsidP="00007C83">
      <w:pPr>
        <w:widowControl w:val="0"/>
        <w:tabs>
          <w:tab w:val="right" w:pos="9000"/>
        </w:tabs>
        <w:spacing w:after="0" w:line="240" w:lineRule="auto"/>
        <w:ind w:right="72"/>
        <w:rPr>
          <w:rFonts w:ascii="Times New Roman" w:hAnsi="Times New Roman" w:cs="Times New Roman"/>
          <w:i/>
          <w:sz w:val="24"/>
          <w:szCs w:val="24"/>
        </w:rPr>
      </w:pPr>
    </w:p>
    <w:p w14:paraId="54EC53B9" w14:textId="77777777" w:rsidR="00545917" w:rsidRPr="00EF6B74" w:rsidRDefault="00B059A6" w:rsidP="00B059A6">
      <w:pPr>
        <w:widowControl w:val="0"/>
        <w:tabs>
          <w:tab w:val="right" w:pos="9000"/>
        </w:tabs>
        <w:spacing w:after="0" w:line="240" w:lineRule="auto"/>
        <w:ind w:right="72"/>
        <w:jc w:val="both"/>
        <w:rPr>
          <w:rFonts w:ascii="Times New Roman" w:hAnsi="Times New Roman" w:cs="Times New Roman"/>
          <w:b/>
          <w:snapToGrid w:val="0"/>
          <w:color w:val="FF0000"/>
          <w:sz w:val="24"/>
          <w:szCs w:val="24"/>
          <w:u w:val="single"/>
        </w:rPr>
      </w:pPr>
      <w:r w:rsidRPr="00EF6B74">
        <w:rPr>
          <w:rFonts w:ascii="Times New Roman" w:hAnsi="Times New Roman" w:cs="Times New Roman"/>
          <w:b/>
          <w:snapToGrid w:val="0"/>
          <w:color w:val="FF0000"/>
          <w:sz w:val="24"/>
          <w:szCs w:val="24"/>
          <w:u w:val="single"/>
        </w:rPr>
        <w:t>Autre possibilité</w:t>
      </w:r>
      <w:r w:rsidRPr="00EF6B74">
        <w:rPr>
          <w:rFonts w:ascii="Times New Roman" w:hAnsi="Times New Roman" w:cs="Times New Roman"/>
          <w:b/>
          <w:snapToGrid w:val="0"/>
          <w:color w:val="FF0000"/>
          <w:sz w:val="24"/>
          <w:szCs w:val="24"/>
        </w:rPr>
        <w:t> :</w:t>
      </w:r>
    </w:p>
    <w:p w14:paraId="0954CBBC" w14:textId="406DD261" w:rsidR="00B059A6" w:rsidRPr="00D24865" w:rsidRDefault="00B059A6" w:rsidP="00B059A6">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r w:rsidRPr="00D24865">
        <w:rPr>
          <w:rFonts w:ascii="Times New Roman" w:hAnsi="Times New Roman" w:cs="Times New Roman"/>
          <w:i/>
          <w:color w:val="FF0000"/>
          <w:sz w:val="24"/>
          <w:szCs w:val="24"/>
        </w:rPr>
        <w:t xml:space="preserve">Le montant de l’IFSE </w:t>
      </w:r>
      <w:r w:rsidR="00FE7BE2">
        <w:rPr>
          <w:rFonts w:ascii="Times New Roman" w:hAnsi="Times New Roman" w:cs="Times New Roman"/>
          <w:i/>
          <w:color w:val="FF0000"/>
          <w:sz w:val="24"/>
          <w:szCs w:val="24"/>
        </w:rPr>
        <w:t xml:space="preserve">suit le sort du traitement, puis </w:t>
      </w:r>
      <w:r w:rsidRPr="00D24865">
        <w:rPr>
          <w:rFonts w:ascii="Times New Roman" w:hAnsi="Times New Roman" w:cs="Times New Roman"/>
          <w:i/>
          <w:color w:val="FF0000"/>
          <w:sz w:val="24"/>
          <w:szCs w:val="24"/>
        </w:rPr>
        <w:t>sera diminué</w:t>
      </w:r>
      <w:r w:rsidR="00604A61" w:rsidRPr="00D24865">
        <w:rPr>
          <w:rFonts w:ascii="Times New Roman" w:hAnsi="Times New Roman" w:cs="Times New Roman"/>
          <w:i/>
          <w:color w:val="FF0000"/>
          <w:sz w:val="24"/>
          <w:szCs w:val="24"/>
        </w:rPr>
        <w:t>, à raison de 1/3</w:t>
      </w:r>
      <w:r w:rsidRPr="00D24865">
        <w:rPr>
          <w:rFonts w:ascii="Times New Roman" w:hAnsi="Times New Roman" w:cs="Times New Roman"/>
          <w:i/>
          <w:color w:val="FF0000"/>
          <w:sz w:val="24"/>
          <w:szCs w:val="24"/>
        </w:rPr>
        <w:t>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par jour d’absence </w:t>
      </w:r>
      <w:r w:rsidR="003348D1" w:rsidRPr="00D24865">
        <w:rPr>
          <w:rFonts w:ascii="Times New Roman" w:hAnsi="Times New Roman" w:cs="Times New Roman"/>
          <w:i/>
          <w:color w:val="FF0000"/>
          <w:sz w:val="24"/>
          <w:szCs w:val="24"/>
        </w:rPr>
        <w:t>au-delà</w:t>
      </w:r>
      <w:r w:rsidRPr="00D24865">
        <w:rPr>
          <w:rFonts w:ascii="Times New Roman" w:hAnsi="Times New Roman" w:cs="Times New Roman"/>
          <w:i/>
          <w:color w:val="FF0000"/>
          <w:sz w:val="24"/>
          <w:szCs w:val="24"/>
        </w:rPr>
        <w:t xml:space="preserve"> du …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(définir le nombre de jour) de congé de maladie ordinaire</w:t>
      </w:r>
      <w:r w:rsidR="00604A61" w:rsidRPr="00D24865">
        <w:rPr>
          <w:rFonts w:ascii="Times New Roman" w:hAnsi="Times New Roman" w:cs="Times New Roman"/>
          <w:i/>
          <w:color w:val="FF0000"/>
          <w:sz w:val="24"/>
          <w:szCs w:val="24"/>
        </w:rPr>
        <w:t xml:space="preserve"> décompté sur l’année civile</w:t>
      </w:r>
      <w:r w:rsidRPr="00D24865">
        <w:rPr>
          <w:rFonts w:ascii="Times New Roman" w:hAnsi="Times New Roman" w:cs="Times New Roman"/>
          <w:i/>
          <w:color w:val="FF0000"/>
          <w:sz w:val="24"/>
          <w:szCs w:val="24"/>
        </w:rPr>
        <w:t>, à l’exclusion, des congés d’adoption, des congés de maternité</w:t>
      </w:r>
      <w:r w:rsidR="00044C72" w:rsidRPr="00D24865">
        <w:rPr>
          <w:rFonts w:ascii="Times New Roman" w:hAnsi="Times New Roman" w:cs="Times New Roman"/>
          <w:i/>
          <w:color w:val="FF0000"/>
          <w:sz w:val="24"/>
          <w:szCs w:val="24"/>
        </w:rPr>
        <w:t xml:space="preserve"> ou paternité, des arrêts consécutifs aux accidents du travail ou de trajet et de maladies professionnelles</w:t>
      </w:r>
      <w:r w:rsidR="00FE7BE2">
        <w:rPr>
          <w:rFonts w:ascii="Times New Roman" w:hAnsi="Times New Roman" w:cs="Times New Roman"/>
          <w:i/>
          <w:color w:val="FF0000"/>
          <w:sz w:val="24"/>
          <w:szCs w:val="24"/>
        </w:rPr>
        <w:t>.</w:t>
      </w:r>
    </w:p>
    <w:p w14:paraId="15189183" w14:textId="77777777" w:rsidR="00B059A6" w:rsidRPr="00D24865" w:rsidRDefault="00B059A6" w:rsidP="00B059A6">
      <w:pPr>
        <w:widowControl w:val="0"/>
        <w:tabs>
          <w:tab w:val="right" w:pos="9000"/>
        </w:tabs>
        <w:spacing w:after="0" w:line="240" w:lineRule="auto"/>
        <w:ind w:right="72"/>
        <w:jc w:val="both"/>
        <w:rPr>
          <w:rFonts w:ascii="Times New Roman" w:hAnsi="Times New Roman" w:cs="Times New Roman"/>
          <w:i/>
          <w:color w:val="FF0000"/>
          <w:sz w:val="24"/>
          <w:szCs w:val="24"/>
        </w:rPr>
      </w:pPr>
    </w:p>
    <w:p w14:paraId="6A931A7D" w14:textId="77777777" w:rsidR="00B059A6" w:rsidRPr="00D24865" w:rsidRDefault="00B059A6" w:rsidP="00B059A6">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w:t>
      </w:r>
      <w:r w:rsidR="00604A61" w:rsidRPr="00D24865">
        <w:rPr>
          <w:rFonts w:ascii="Times New Roman" w:hAnsi="Times New Roman" w:cs="Times New Roman"/>
          <w:i/>
          <w:color w:val="FF0000"/>
          <w:sz w:val="24"/>
          <w:szCs w:val="24"/>
        </w:rPr>
        <w:t>nt sera également réduit de 1/3</w:t>
      </w:r>
      <w:r w:rsidRPr="00D24865">
        <w:rPr>
          <w:rFonts w:ascii="Times New Roman" w:hAnsi="Times New Roman" w:cs="Times New Roman"/>
          <w:i/>
          <w:color w:val="FF0000"/>
          <w:sz w:val="24"/>
          <w:szCs w:val="24"/>
        </w:rPr>
        <w:t>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pour chaque jour d’absence injustifiée.</w:t>
      </w:r>
    </w:p>
    <w:p w14:paraId="286C2DB0" w14:textId="77777777" w:rsidR="00B059A6" w:rsidRPr="00D24865" w:rsidRDefault="00B059A6" w:rsidP="00B059A6">
      <w:pPr>
        <w:widowControl w:val="0"/>
        <w:tabs>
          <w:tab w:val="right" w:pos="9000"/>
        </w:tabs>
        <w:spacing w:after="0" w:line="240" w:lineRule="auto"/>
        <w:ind w:right="72"/>
        <w:jc w:val="both"/>
        <w:rPr>
          <w:rFonts w:ascii="Times New Roman" w:hAnsi="Times New Roman" w:cs="Times New Roman"/>
          <w:i/>
          <w:color w:val="FF0000"/>
          <w:sz w:val="24"/>
          <w:szCs w:val="24"/>
        </w:rPr>
      </w:pPr>
    </w:p>
    <w:p w14:paraId="59219194" w14:textId="77777777" w:rsidR="00B059A6" w:rsidRPr="00D24865" w:rsidRDefault="00B059A6" w:rsidP="00B059A6">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 cas de congé de longue maladie, grave maladie, longue durée le versement du régime indemnitaire sera suspendu</w:t>
      </w:r>
      <w:r w:rsidR="00044C72" w:rsidRPr="00D24865">
        <w:rPr>
          <w:rFonts w:ascii="Times New Roman" w:hAnsi="Times New Roman" w:cs="Times New Roman"/>
          <w:i/>
          <w:color w:val="FF0000"/>
          <w:sz w:val="24"/>
          <w:szCs w:val="24"/>
        </w:rPr>
        <w:t>.</w:t>
      </w:r>
    </w:p>
    <w:p w14:paraId="77DAB008" w14:textId="77777777" w:rsidR="00B059A6" w:rsidRPr="00D24865" w:rsidRDefault="00B059A6" w:rsidP="00B059A6">
      <w:pPr>
        <w:widowControl w:val="0"/>
        <w:tabs>
          <w:tab w:val="right" w:pos="9000"/>
        </w:tabs>
        <w:spacing w:after="0" w:line="240" w:lineRule="auto"/>
        <w:ind w:right="72"/>
        <w:jc w:val="both"/>
        <w:rPr>
          <w:rFonts w:ascii="Times New Roman" w:hAnsi="Times New Roman" w:cs="Times New Roman"/>
          <w:i/>
          <w:color w:val="FF0000"/>
          <w:sz w:val="24"/>
          <w:szCs w:val="24"/>
        </w:rPr>
      </w:pPr>
    </w:p>
    <w:p w14:paraId="359BBAFF" w14:textId="53ABCA6D" w:rsidR="00B430E0" w:rsidRDefault="00B059A6" w:rsidP="00B059A6">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r w:rsidRPr="00D24865">
        <w:rPr>
          <w:rFonts w:ascii="Times New Roman" w:hAnsi="Times New Roman" w:cs="Times New Roman"/>
          <w:i/>
          <w:color w:val="FF0000"/>
          <w:sz w:val="24"/>
          <w:szCs w:val="24"/>
        </w:rPr>
        <w:t>Le montant du CIA</w:t>
      </w:r>
      <w:r w:rsidR="00BD6631" w:rsidRPr="00D24865">
        <w:rPr>
          <w:rFonts w:ascii="Times New Roman" w:hAnsi="Times New Roman" w:cs="Times New Roman"/>
          <w:i/>
          <w:color w:val="FF0000"/>
          <w:sz w:val="24"/>
          <w:szCs w:val="24"/>
        </w:rPr>
        <w:t xml:space="preserve"> a vocation à être réajustée, après chaque </w:t>
      </w:r>
      <w:r w:rsidR="00044C72" w:rsidRPr="00D24865">
        <w:rPr>
          <w:rFonts w:ascii="Times New Roman" w:hAnsi="Times New Roman" w:cs="Times New Roman"/>
          <w:i/>
          <w:color w:val="FF0000"/>
          <w:sz w:val="24"/>
          <w:szCs w:val="24"/>
        </w:rPr>
        <w:t>entretien professionnel</w:t>
      </w:r>
      <w:r w:rsidR="00BD6631" w:rsidRPr="00D24865">
        <w:rPr>
          <w:rFonts w:ascii="Times New Roman" w:hAnsi="Times New Roman" w:cs="Times New Roman"/>
          <w:i/>
          <w:color w:val="FF0000"/>
          <w:sz w:val="24"/>
          <w:szCs w:val="24"/>
        </w:rPr>
        <w:t xml:space="preserve"> et il appartient à l’autorité territoriale d'apprécier si l'impact de l’absence sur l'atteinte des résultats, eu égard notamment à sa durée et compte tenu de la manière de servir de l'agent, doit ou non se traduire par une baisse.</w:t>
      </w:r>
    </w:p>
    <w:p w14:paraId="666F3651" w14:textId="77777777" w:rsidR="00B430E0" w:rsidRPr="00D24865" w:rsidRDefault="00B430E0" w:rsidP="00B059A6">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p>
    <w:p w14:paraId="3B5F36A0" w14:textId="77777777" w:rsidR="0086617A" w:rsidRPr="00D24865" w:rsidRDefault="00323883" w:rsidP="00323883">
      <w:pPr>
        <w:pStyle w:val="Paragraphedeliste"/>
        <w:widowControl w:val="0"/>
        <w:numPr>
          <w:ilvl w:val="0"/>
          <w:numId w:val="36"/>
        </w:numPr>
        <w:tabs>
          <w:tab w:val="right" w:pos="9000"/>
        </w:tabs>
        <w:spacing w:after="0" w:line="240" w:lineRule="auto"/>
        <w:ind w:right="72"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t>Revalorisation</w:t>
      </w:r>
      <w:r w:rsidRPr="00D24865">
        <w:rPr>
          <w:rFonts w:ascii="Times New Roman" w:hAnsi="Times New Roman" w:cs="Times New Roman"/>
          <w:b/>
          <w:sz w:val="24"/>
          <w:szCs w:val="24"/>
        </w:rPr>
        <w:t xml:space="preserve"> :</w:t>
      </w:r>
      <w:r w:rsidR="0086617A" w:rsidRPr="00D24865">
        <w:rPr>
          <w:rFonts w:ascii="Times New Roman" w:hAnsi="Times New Roman" w:cs="Times New Roman"/>
          <w:b/>
          <w:sz w:val="24"/>
          <w:szCs w:val="24"/>
        </w:rPr>
        <w:t xml:space="preserve"> </w:t>
      </w:r>
    </w:p>
    <w:p w14:paraId="4EBF5B69" w14:textId="77777777" w:rsidR="00323883" w:rsidRPr="00D24865" w:rsidRDefault="00323883" w:rsidP="00B059A6">
      <w:pPr>
        <w:widowControl w:val="0"/>
        <w:tabs>
          <w:tab w:val="right" w:pos="9000"/>
        </w:tabs>
        <w:spacing w:after="0" w:line="240" w:lineRule="auto"/>
        <w:ind w:right="72"/>
        <w:jc w:val="both"/>
        <w:rPr>
          <w:rFonts w:ascii="Times New Roman" w:hAnsi="Times New Roman" w:cs="Times New Roman"/>
          <w:sz w:val="24"/>
          <w:szCs w:val="24"/>
        </w:rPr>
      </w:pPr>
    </w:p>
    <w:p w14:paraId="32C6E1B8" w14:textId="26E129D6" w:rsidR="00BD6631" w:rsidRDefault="00323883" w:rsidP="003C3106">
      <w:pPr>
        <w:widowControl w:val="0"/>
        <w:tabs>
          <w:tab w:val="right" w:pos="9000"/>
        </w:tabs>
        <w:spacing w:after="0" w:line="240" w:lineRule="auto"/>
        <w:ind w:right="72"/>
        <w:jc w:val="both"/>
        <w:rPr>
          <w:rFonts w:ascii="Times New Roman" w:hAnsi="Times New Roman" w:cs="Times New Roman"/>
          <w:bCs/>
          <w:i/>
          <w:snapToGrid w:val="0"/>
          <w:sz w:val="24"/>
          <w:szCs w:val="24"/>
          <w:u w:val="single"/>
        </w:rPr>
      </w:pPr>
      <w:r w:rsidRPr="00D24865">
        <w:rPr>
          <w:rFonts w:ascii="Times New Roman" w:hAnsi="Times New Roman" w:cs="Times New Roman"/>
          <w:sz w:val="24"/>
          <w:szCs w:val="24"/>
        </w:rPr>
        <w:t>Les montants plafonds</w:t>
      </w:r>
      <w:r w:rsidR="0086617A" w:rsidRPr="00D24865">
        <w:rPr>
          <w:rFonts w:ascii="Times New Roman" w:hAnsi="Times New Roman" w:cs="Times New Roman"/>
          <w:sz w:val="24"/>
          <w:szCs w:val="24"/>
        </w:rPr>
        <w:t xml:space="preserve"> évoluent selon les mêmes conditions que les montants applicables aux fonctionnaires de l’Etat.</w:t>
      </w:r>
    </w:p>
    <w:p w14:paraId="12CE2065" w14:textId="77777777" w:rsidR="00D24865" w:rsidRPr="00D24865" w:rsidRDefault="00D24865" w:rsidP="00007C83">
      <w:pPr>
        <w:widowControl w:val="0"/>
        <w:tabs>
          <w:tab w:val="right" w:pos="9000"/>
        </w:tabs>
        <w:spacing w:after="0" w:line="240" w:lineRule="auto"/>
        <w:ind w:right="72"/>
        <w:rPr>
          <w:rFonts w:ascii="Times New Roman" w:hAnsi="Times New Roman" w:cs="Times New Roman"/>
          <w:bCs/>
          <w:i/>
          <w:snapToGrid w:val="0"/>
          <w:sz w:val="24"/>
          <w:szCs w:val="24"/>
          <w:u w:val="single"/>
        </w:rPr>
      </w:pPr>
    </w:p>
    <w:p w14:paraId="08BD8049" w14:textId="77777777" w:rsidR="00007C83" w:rsidRPr="00D24865" w:rsidRDefault="00D24865" w:rsidP="00007C83">
      <w:pPr>
        <w:pStyle w:val="Paragraphedeliste"/>
        <w:widowControl w:val="0"/>
        <w:numPr>
          <w:ilvl w:val="0"/>
          <w:numId w:val="36"/>
        </w:numPr>
        <w:tabs>
          <w:tab w:val="right" w:pos="9000"/>
        </w:tabs>
        <w:spacing w:after="0" w:line="240" w:lineRule="auto"/>
        <w:ind w:right="72" w:hanging="513"/>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00007C83" w:rsidRPr="00D24865">
        <w:rPr>
          <w:rFonts w:ascii="Times New Roman" w:hAnsi="Times New Roman" w:cs="Times New Roman"/>
          <w:b/>
          <w:bCs/>
          <w:snapToGrid w:val="0"/>
          <w:sz w:val="24"/>
          <w:szCs w:val="24"/>
          <w:u w:val="single"/>
        </w:rPr>
        <w:t>Date d’effet</w:t>
      </w:r>
      <w:r w:rsidR="00007C83" w:rsidRPr="00D24865">
        <w:rPr>
          <w:rFonts w:ascii="Times New Roman" w:hAnsi="Times New Roman" w:cs="Times New Roman"/>
          <w:b/>
          <w:bCs/>
          <w:snapToGrid w:val="0"/>
          <w:sz w:val="24"/>
          <w:szCs w:val="24"/>
        </w:rPr>
        <w:t> :</w:t>
      </w:r>
    </w:p>
    <w:p w14:paraId="68EF2FD5" w14:textId="77777777" w:rsidR="00007C83" w:rsidRPr="00D24865" w:rsidRDefault="00007C83" w:rsidP="00007C83">
      <w:pPr>
        <w:widowControl w:val="0"/>
        <w:tabs>
          <w:tab w:val="right" w:pos="9000"/>
        </w:tabs>
        <w:spacing w:after="0" w:line="240" w:lineRule="auto"/>
        <w:ind w:left="360" w:right="72"/>
        <w:rPr>
          <w:rFonts w:ascii="Times New Roman" w:hAnsi="Times New Roman" w:cs="Times New Roman"/>
          <w:b/>
          <w:bCs/>
          <w:snapToGrid w:val="0"/>
          <w:sz w:val="24"/>
          <w:szCs w:val="24"/>
        </w:rPr>
      </w:pPr>
    </w:p>
    <w:p w14:paraId="2CE16DD1" w14:textId="5383BEA1" w:rsidR="00007C83" w:rsidRPr="00D24865" w:rsidRDefault="00007C83" w:rsidP="00B430E0">
      <w:pPr>
        <w:pStyle w:val="paragrapheri"/>
        <w:rPr>
          <w:rFonts w:ascii="Times New Roman" w:hAnsi="Times New Roman" w:cs="Times New Roman"/>
          <w:snapToGrid w:val="0"/>
          <w:color w:val="000000"/>
          <w:spacing w:val="-9"/>
          <w:sz w:val="24"/>
          <w:szCs w:val="24"/>
        </w:rPr>
      </w:pPr>
      <w:r w:rsidRPr="00D24865">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5F3EA79E" w14:textId="77777777" w:rsidR="00007C83" w:rsidRPr="00D24865" w:rsidRDefault="00007C83" w:rsidP="00007C83">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01B13730" w14:textId="77777777" w:rsidR="00007C83" w:rsidRPr="00D24865" w:rsidRDefault="00007C83" w:rsidP="00D24865">
      <w:pPr>
        <w:pStyle w:val="Paragraphedeliste"/>
        <w:widowControl w:val="0"/>
        <w:numPr>
          <w:ilvl w:val="0"/>
          <w:numId w:val="36"/>
        </w:numPr>
        <w:tabs>
          <w:tab w:val="right" w:pos="9000"/>
        </w:tabs>
        <w:spacing w:after="0" w:line="240" w:lineRule="auto"/>
        <w:ind w:right="72"/>
        <w:rPr>
          <w:rFonts w:ascii="Times New Roman" w:hAnsi="Times New Roman" w:cs="Times New Roman"/>
          <w:b/>
          <w:bCs/>
          <w:snapToGrid w:val="0"/>
          <w:sz w:val="24"/>
          <w:szCs w:val="24"/>
        </w:rPr>
      </w:pPr>
      <w:r w:rsidRPr="00D24865">
        <w:rPr>
          <w:rFonts w:ascii="Times New Roman" w:hAnsi="Times New Roman" w:cs="Times New Roman"/>
          <w:b/>
          <w:bCs/>
          <w:snapToGrid w:val="0"/>
          <w:sz w:val="24"/>
          <w:szCs w:val="24"/>
          <w:u w:val="single"/>
        </w:rPr>
        <w:t>Crédits budgétaires</w:t>
      </w:r>
      <w:r w:rsidRPr="00D24865">
        <w:rPr>
          <w:rFonts w:ascii="Times New Roman" w:hAnsi="Times New Roman" w:cs="Times New Roman"/>
          <w:b/>
          <w:bCs/>
          <w:snapToGrid w:val="0"/>
          <w:sz w:val="24"/>
          <w:szCs w:val="24"/>
        </w:rPr>
        <w:t> :</w:t>
      </w:r>
    </w:p>
    <w:p w14:paraId="069ED74D" w14:textId="77777777" w:rsidR="00007C83" w:rsidRPr="00D24865" w:rsidRDefault="00007C83" w:rsidP="00007C83">
      <w:pPr>
        <w:widowControl w:val="0"/>
        <w:tabs>
          <w:tab w:val="right" w:pos="9000"/>
        </w:tabs>
        <w:spacing w:after="0" w:line="240" w:lineRule="auto"/>
        <w:ind w:right="72"/>
        <w:rPr>
          <w:rFonts w:ascii="Times New Roman" w:hAnsi="Times New Roman" w:cs="Times New Roman"/>
          <w:b/>
          <w:bCs/>
          <w:snapToGrid w:val="0"/>
          <w:sz w:val="24"/>
          <w:szCs w:val="24"/>
        </w:rPr>
      </w:pPr>
    </w:p>
    <w:p w14:paraId="16B6548F"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crédits correspondants seront prévus et inscrits au budget, chapitre 012</w:t>
      </w:r>
    </w:p>
    <w:p w14:paraId="243E802D" w14:textId="77777777" w:rsidR="00034674" w:rsidRPr="00D24865" w:rsidRDefault="00034674" w:rsidP="00007C83">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0CC80E99" w14:textId="77777777" w:rsidR="00007C83" w:rsidRPr="00D24865" w:rsidRDefault="00007C83" w:rsidP="00D24865">
      <w:pPr>
        <w:pStyle w:val="Paragraphedeliste"/>
        <w:numPr>
          <w:ilvl w:val="0"/>
          <w:numId w:val="36"/>
        </w:numPr>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Voies et délais de recours</w:t>
      </w:r>
      <w:r w:rsidRPr="00D24865">
        <w:rPr>
          <w:rFonts w:ascii="Times New Roman" w:hAnsi="Times New Roman" w:cs="Times New Roman"/>
          <w:b/>
          <w:bCs/>
          <w:sz w:val="24"/>
          <w:szCs w:val="24"/>
        </w:rPr>
        <w:t> :</w:t>
      </w:r>
    </w:p>
    <w:p w14:paraId="71E4CBA9" w14:textId="77777777" w:rsidR="00007C83" w:rsidRPr="00D24865" w:rsidRDefault="00007C83" w:rsidP="00007C83">
      <w:pPr>
        <w:spacing w:after="0" w:line="240" w:lineRule="auto"/>
        <w:jc w:val="both"/>
        <w:rPr>
          <w:rFonts w:ascii="Times New Roman" w:hAnsi="Times New Roman" w:cs="Times New Roman"/>
          <w:b/>
          <w:bCs/>
          <w:sz w:val="24"/>
          <w:szCs w:val="24"/>
          <w:u w:val="single"/>
        </w:rPr>
      </w:pPr>
    </w:p>
    <w:p w14:paraId="7166088E" w14:textId="77777777" w:rsidR="00007C83" w:rsidRPr="00D24865" w:rsidRDefault="00007C83" w:rsidP="00007C83">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Maire (</w:t>
      </w:r>
      <w:r w:rsidRPr="00D24865">
        <w:rPr>
          <w:rFonts w:ascii="Times New Roman" w:hAnsi="Times New Roman" w:cs="Times New Roman"/>
          <w:i/>
          <w:sz w:val="24"/>
          <w:szCs w:val="24"/>
        </w:rPr>
        <w:t>ou le Président</w:t>
      </w:r>
      <w:r w:rsidRPr="00D24865">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w:t>
      </w:r>
      <w:r w:rsidR="00604A61" w:rsidRPr="00D24865">
        <w:rPr>
          <w:rFonts w:ascii="Times New Roman" w:hAnsi="Times New Roman" w:cs="Times New Roman"/>
          <w:sz w:val="24"/>
          <w:szCs w:val="24"/>
        </w:rPr>
        <w:t xml:space="preserve">d’Amiens </w:t>
      </w:r>
      <w:r w:rsidRPr="00D24865">
        <w:rPr>
          <w:rFonts w:ascii="Times New Roman" w:hAnsi="Times New Roman" w:cs="Times New Roman"/>
          <w:sz w:val="24"/>
          <w:szCs w:val="24"/>
        </w:rPr>
        <w:t>dans un délai de deux mois à compter de sa transmission au représentant de l’Etat et de sa publication.</w:t>
      </w:r>
    </w:p>
    <w:p w14:paraId="72631AA8" w14:textId="77777777" w:rsidR="006F5F43" w:rsidRPr="00D24865" w:rsidRDefault="006F5F43" w:rsidP="00007C83">
      <w:pPr>
        <w:spacing w:after="0" w:line="240" w:lineRule="auto"/>
        <w:jc w:val="both"/>
        <w:rPr>
          <w:rFonts w:ascii="Times New Roman" w:hAnsi="Times New Roman" w:cs="Times New Roman"/>
          <w:sz w:val="24"/>
          <w:szCs w:val="24"/>
        </w:rPr>
      </w:pPr>
    </w:p>
    <w:p w14:paraId="5F028E99" w14:textId="77777777" w:rsidR="00007C83" w:rsidRPr="00D24865" w:rsidRDefault="00007C83" w:rsidP="00007C83">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L’Assemblée Délibérante</w:t>
      </w:r>
    </w:p>
    <w:p w14:paraId="00256F42" w14:textId="77777777" w:rsidR="00007C83" w:rsidRPr="00D24865" w:rsidRDefault="00007C83" w:rsidP="00007C83">
      <w:pPr>
        <w:spacing w:after="0" w:line="240" w:lineRule="auto"/>
        <w:jc w:val="both"/>
        <w:rPr>
          <w:rFonts w:ascii="Times New Roman" w:hAnsi="Times New Roman" w:cs="Times New Roman"/>
          <w:b/>
          <w:sz w:val="24"/>
          <w:szCs w:val="24"/>
        </w:rPr>
      </w:pPr>
    </w:p>
    <w:p w14:paraId="3729EB21" w14:textId="77777777" w:rsidR="00007C83" w:rsidRPr="00D24865" w:rsidRDefault="00007C83" w:rsidP="00007C83">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Après en avoir délibéré,</w:t>
      </w:r>
    </w:p>
    <w:p w14:paraId="5E2E14A6" w14:textId="77777777" w:rsidR="00007C83" w:rsidRPr="00D24865" w:rsidRDefault="00007C83" w:rsidP="00007C83">
      <w:pPr>
        <w:spacing w:after="0" w:line="240" w:lineRule="auto"/>
        <w:jc w:val="both"/>
        <w:rPr>
          <w:rFonts w:ascii="Times New Roman" w:hAnsi="Times New Roman" w:cs="Times New Roman"/>
          <w:sz w:val="24"/>
          <w:szCs w:val="24"/>
        </w:rPr>
      </w:pPr>
    </w:p>
    <w:p w14:paraId="28DB0D5B" w14:textId="77777777" w:rsidR="00007C83" w:rsidRPr="00D24865" w:rsidRDefault="00007C83" w:rsidP="00007C83">
      <w:pPr>
        <w:spacing w:after="0" w:line="240" w:lineRule="auto"/>
        <w:jc w:val="center"/>
        <w:rPr>
          <w:rFonts w:ascii="Times New Roman" w:hAnsi="Times New Roman" w:cs="Times New Roman"/>
          <w:sz w:val="24"/>
          <w:szCs w:val="24"/>
        </w:rPr>
      </w:pPr>
      <w:r w:rsidRPr="00D24865">
        <w:rPr>
          <w:rFonts w:ascii="Times New Roman" w:hAnsi="Times New Roman" w:cs="Times New Roman"/>
          <w:b/>
          <w:sz w:val="24"/>
          <w:szCs w:val="24"/>
        </w:rPr>
        <w:t>DECIDE</w:t>
      </w:r>
      <w:r w:rsidRPr="00D24865">
        <w:rPr>
          <w:rFonts w:ascii="Times New Roman" w:hAnsi="Times New Roman" w:cs="Times New Roman"/>
          <w:sz w:val="24"/>
          <w:szCs w:val="24"/>
        </w:rPr>
        <w:t> :</w:t>
      </w:r>
    </w:p>
    <w:p w14:paraId="769C28DB" w14:textId="77777777" w:rsidR="00007C83" w:rsidRPr="00D24865" w:rsidRDefault="00007C83" w:rsidP="00007C83">
      <w:pPr>
        <w:spacing w:after="0" w:line="240" w:lineRule="auto"/>
        <w:jc w:val="both"/>
        <w:rPr>
          <w:rFonts w:ascii="Times New Roman" w:hAnsi="Times New Roman" w:cs="Times New Roman"/>
          <w:sz w:val="24"/>
          <w:szCs w:val="24"/>
        </w:rPr>
      </w:pPr>
    </w:p>
    <w:p w14:paraId="5FD860BA" w14:textId="77777777" w:rsidR="00007C83" w:rsidRPr="00D24865" w:rsidRDefault="00007C83" w:rsidP="00007C83">
      <w:pPr>
        <w:pStyle w:val="Paragraphedeliste"/>
        <w:numPr>
          <w:ilvl w:val="0"/>
          <w:numId w:val="15"/>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lastRenderedPageBreak/>
        <w:t>d’instaurer</w:t>
      </w:r>
      <w:proofErr w:type="gramEnd"/>
      <w:r w:rsidRPr="00D24865">
        <w:rPr>
          <w:rFonts w:ascii="Times New Roman" w:hAnsi="Times New Roman" w:cs="Times New Roman"/>
          <w:sz w:val="24"/>
          <w:szCs w:val="24"/>
        </w:rPr>
        <w:t xml:space="preserve"> à compter </w:t>
      </w:r>
      <w:r w:rsidRPr="00D24865">
        <w:rPr>
          <w:rFonts w:ascii="Times New Roman" w:hAnsi="Times New Roman" w:cs="Times New Roman"/>
          <w:color w:val="FF0000"/>
          <w:sz w:val="24"/>
          <w:szCs w:val="24"/>
        </w:rPr>
        <w:t xml:space="preserve">du </w:t>
      </w:r>
      <w:r w:rsidR="00034674" w:rsidRPr="00D24865">
        <w:rPr>
          <w:rFonts w:ascii="Times New Roman" w:hAnsi="Times New Roman" w:cs="Times New Roman"/>
          <w:color w:val="FF0000"/>
          <w:sz w:val="24"/>
          <w:szCs w:val="24"/>
        </w:rPr>
        <w:t>...</w:t>
      </w:r>
      <w:r w:rsidRPr="00D24865">
        <w:rPr>
          <w:rFonts w:ascii="Times New Roman" w:hAnsi="Times New Roman" w:cs="Times New Roman"/>
          <w:sz w:val="24"/>
          <w:szCs w:val="24"/>
        </w:rPr>
        <w:t xml:space="preserve"> pour les fonctionnaires </w:t>
      </w:r>
      <w:r w:rsidRPr="00D24865">
        <w:rPr>
          <w:rFonts w:ascii="Times New Roman" w:hAnsi="Times New Roman" w:cs="Times New Roman"/>
          <w:color w:val="FF0000"/>
          <w:sz w:val="24"/>
          <w:szCs w:val="24"/>
        </w:rPr>
        <w:t>(</w:t>
      </w:r>
      <w:r w:rsidRPr="00D24865">
        <w:rPr>
          <w:rFonts w:ascii="Times New Roman" w:hAnsi="Times New Roman" w:cs="Times New Roman"/>
          <w:i/>
          <w:color w:val="FF0000"/>
          <w:sz w:val="24"/>
          <w:szCs w:val="24"/>
        </w:rPr>
        <w:t>ou agents</w:t>
      </w:r>
      <w:r w:rsidRPr="00D24865">
        <w:rPr>
          <w:rFonts w:ascii="Times New Roman" w:hAnsi="Times New Roman" w:cs="Times New Roman"/>
          <w:color w:val="FF0000"/>
          <w:sz w:val="24"/>
          <w:szCs w:val="24"/>
        </w:rPr>
        <w:t>)</w:t>
      </w:r>
      <w:r w:rsidRPr="00D24865">
        <w:rPr>
          <w:rFonts w:ascii="Times New Roman" w:hAnsi="Times New Roman" w:cs="Times New Roman"/>
          <w:sz w:val="24"/>
          <w:szCs w:val="24"/>
        </w:rPr>
        <w:t xml:space="preserve"> relevant des cadres d’emploi</w:t>
      </w:r>
      <w:r w:rsidR="00123694" w:rsidRPr="00D24865">
        <w:rPr>
          <w:rFonts w:ascii="Times New Roman" w:hAnsi="Times New Roman" w:cs="Times New Roman"/>
          <w:sz w:val="24"/>
          <w:szCs w:val="24"/>
        </w:rPr>
        <w:t>s</w:t>
      </w:r>
      <w:r w:rsidRPr="00D24865">
        <w:rPr>
          <w:rFonts w:ascii="Times New Roman" w:hAnsi="Times New Roman" w:cs="Times New Roman"/>
          <w:sz w:val="24"/>
          <w:szCs w:val="24"/>
        </w:rPr>
        <w:t xml:space="preserve"> ci-dessus :</w:t>
      </w:r>
    </w:p>
    <w:p w14:paraId="0B03B37D" w14:textId="77777777" w:rsidR="00007C83" w:rsidRPr="00D24865" w:rsidRDefault="00007C83" w:rsidP="00007C83">
      <w:pPr>
        <w:pStyle w:val="Paragraphedeliste"/>
        <w:spacing w:after="0" w:line="240" w:lineRule="auto"/>
        <w:jc w:val="both"/>
        <w:rPr>
          <w:rFonts w:ascii="Times New Roman" w:hAnsi="Times New Roman" w:cs="Times New Roman"/>
          <w:sz w:val="24"/>
          <w:szCs w:val="24"/>
        </w:rPr>
      </w:pPr>
    </w:p>
    <w:p w14:paraId="280975D0" w14:textId="77777777" w:rsidR="00007C83" w:rsidRPr="00D24865" w:rsidRDefault="00007C83" w:rsidP="00A078B2">
      <w:pPr>
        <w:pStyle w:val="Paragraphedeliste"/>
        <w:numPr>
          <w:ilvl w:val="0"/>
          <w:numId w:val="44"/>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w:t>
      </w:r>
    </w:p>
    <w:p w14:paraId="0DF97745" w14:textId="77777777" w:rsidR="00007C83" w:rsidRPr="00D24865" w:rsidRDefault="00007C83" w:rsidP="00DD090D">
      <w:pPr>
        <w:pStyle w:val="Paragraphedeliste"/>
        <w:numPr>
          <w:ilvl w:val="0"/>
          <w:numId w:val="44"/>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 (CIA) </w:t>
      </w:r>
    </w:p>
    <w:p w14:paraId="36614937" w14:textId="77777777" w:rsidR="00007C83" w:rsidRPr="00D24865" w:rsidRDefault="00007C83" w:rsidP="00007C83">
      <w:pPr>
        <w:pStyle w:val="Paragraphedeliste"/>
        <w:numPr>
          <w:ilvl w:val="0"/>
          <w:numId w:val="15"/>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d’inscrire</w:t>
      </w:r>
      <w:proofErr w:type="gramEnd"/>
      <w:r w:rsidRPr="00D24865">
        <w:rPr>
          <w:rFonts w:ascii="Times New Roman" w:hAnsi="Times New Roman" w:cs="Times New Roman"/>
          <w:sz w:val="24"/>
          <w:szCs w:val="24"/>
        </w:rPr>
        <w:t xml:space="preserve"> chaque année les crédits correspondants au budget de l’exercice courant, chapitre 012.</w:t>
      </w:r>
    </w:p>
    <w:p w14:paraId="4D4290D5" w14:textId="77777777" w:rsidR="00007C83" w:rsidRPr="00D24865" w:rsidRDefault="00007C83" w:rsidP="00007C83">
      <w:pPr>
        <w:spacing w:after="0" w:line="240" w:lineRule="auto"/>
        <w:jc w:val="both"/>
        <w:rPr>
          <w:rFonts w:ascii="Times New Roman" w:hAnsi="Times New Roman" w:cs="Times New Roman"/>
          <w:sz w:val="24"/>
          <w:szCs w:val="24"/>
        </w:rPr>
      </w:pPr>
    </w:p>
    <w:p w14:paraId="0DBB0AA8" w14:textId="77777777" w:rsidR="00AE065E" w:rsidRPr="00D24865" w:rsidRDefault="00AE065E">
      <w:pPr>
        <w:rPr>
          <w:rFonts w:ascii="Times New Roman" w:hAnsi="Times New Roman" w:cs="Times New Roman"/>
          <w:sz w:val="24"/>
          <w:szCs w:val="24"/>
        </w:rPr>
      </w:pPr>
    </w:p>
    <w:sectPr w:rsidR="00AE065E" w:rsidRPr="00D24865" w:rsidSect="001C64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BFE9" w14:textId="77777777" w:rsidR="0027465B" w:rsidRDefault="0027465B" w:rsidP="00CD7717">
      <w:pPr>
        <w:spacing w:after="0" w:line="240" w:lineRule="auto"/>
      </w:pPr>
      <w:r>
        <w:separator/>
      </w:r>
    </w:p>
  </w:endnote>
  <w:endnote w:type="continuationSeparator" w:id="0">
    <w:p w14:paraId="758504C8" w14:textId="77777777" w:rsidR="0027465B" w:rsidRDefault="0027465B" w:rsidP="00CD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3017"/>
      <w:docPartObj>
        <w:docPartGallery w:val="Page Numbers (Bottom of Page)"/>
        <w:docPartUnique/>
      </w:docPartObj>
    </w:sdtPr>
    <w:sdtEndPr>
      <w:rPr>
        <w:rFonts w:ascii="Arial" w:hAnsi="Arial" w:cs="Arial"/>
      </w:rPr>
    </w:sdtEndPr>
    <w:sdtContent>
      <w:p w14:paraId="61CE1F56" w14:textId="7E34152A" w:rsidR="0050765C" w:rsidRDefault="001D53F9">
        <w:pPr>
          <w:pStyle w:val="Pieddepage"/>
          <w:jc w:val="center"/>
        </w:pPr>
        <w:r>
          <w:rPr>
            <w:rFonts w:ascii="Arial" w:hAnsi="Arial" w:cs="Arial"/>
          </w:rPr>
          <w:t xml:space="preserve">CDG60 – Pôle juridique et carrières – MAJ </w:t>
        </w:r>
        <w:r w:rsidR="00EF6B74">
          <w:rPr>
            <w:rFonts w:ascii="Arial" w:hAnsi="Arial" w:cs="Arial"/>
          </w:rPr>
          <w:t>Mars 2025</w:t>
        </w:r>
      </w:p>
    </w:sdtContent>
  </w:sdt>
  <w:p w14:paraId="3B950301" w14:textId="77777777" w:rsidR="0050765C" w:rsidRDefault="005076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8940" w14:textId="77777777" w:rsidR="0027465B" w:rsidRDefault="0027465B" w:rsidP="00CD7717">
      <w:pPr>
        <w:spacing w:after="0" w:line="240" w:lineRule="auto"/>
      </w:pPr>
      <w:r>
        <w:separator/>
      </w:r>
    </w:p>
  </w:footnote>
  <w:footnote w:type="continuationSeparator" w:id="0">
    <w:p w14:paraId="0F88391B" w14:textId="77777777" w:rsidR="0027465B" w:rsidRDefault="0027465B" w:rsidP="00CD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136144"/>
      <w:docPartObj>
        <w:docPartGallery w:val="Page Numbers (Top of Page)"/>
        <w:docPartUnique/>
      </w:docPartObj>
    </w:sdtPr>
    <w:sdtEndPr/>
    <w:sdtContent>
      <w:p w14:paraId="50413FAE" w14:textId="781D7D94" w:rsidR="001D53F9" w:rsidRDefault="001D53F9">
        <w:pPr>
          <w:pStyle w:val="En-tte"/>
          <w:jc w:val="right"/>
        </w:pPr>
        <w:r>
          <w:fldChar w:fldCharType="begin"/>
        </w:r>
        <w:r>
          <w:instrText>PAGE   \* MERGEFORMAT</w:instrText>
        </w:r>
        <w:r>
          <w:fldChar w:fldCharType="separate"/>
        </w:r>
        <w:r>
          <w:t>2</w:t>
        </w:r>
        <w:r>
          <w:fldChar w:fldCharType="end"/>
        </w:r>
      </w:p>
    </w:sdtContent>
  </w:sdt>
  <w:p w14:paraId="5168355F" w14:textId="7E34F252" w:rsidR="00D24865" w:rsidRPr="00D24865" w:rsidRDefault="00D24865">
    <w:pPr>
      <w:pStyle w:val="En-tt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1526C"/>
    <w:multiLevelType w:val="hybridMultilevel"/>
    <w:tmpl w:val="88023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B43B9"/>
    <w:multiLevelType w:val="hybridMultilevel"/>
    <w:tmpl w:val="81808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7C72D7"/>
    <w:multiLevelType w:val="hybridMultilevel"/>
    <w:tmpl w:val="F29E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26610D"/>
    <w:multiLevelType w:val="hybridMultilevel"/>
    <w:tmpl w:val="C9EE39E2"/>
    <w:lvl w:ilvl="0" w:tplc="9ABA479E">
      <w:start w:val="1"/>
      <w:numFmt w:val="decimal"/>
      <w:lvlText w:val="%1)"/>
      <w:lvlJc w:val="left"/>
      <w:pPr>
        <w:ind w:left="5889" w:hanging="360"/>
      </w:pPr>
      <w:rPr>
        <w:rFonts w:hint="default"/>
      </w:rPr>
    </w:lvl>
    <w:lvl w:ilvl="1" w:tplc="040C0019" w:tentative="1">
      <w:start w:val="1"/>
      <w:numFmt w:val="lowerLetter"/>
      <w:lvlText w:val="%2."/>
      <w:lvlJc w:val="left"/>
      <w:pPr>
        <w:ind w:left="6609" w:hanging="360"/>
      </w:pPr>
    </w:lvl>
    <w:lvl w:ilvl="2" w:tplc="040C001B" w:tentative="1">
      <w:start w:val="1"/>
      <w:numFmt w:val="lowerRoman"/>
      <w:lvlText w:val="%3."/>
      <w:lvlJc w:val="right"/>
      <w:pPr>
        <w:ind w:left="7329" w:hanging="180"/>
      </w:pPr>
    </w:lvl>
    <w:lvl w:ilvl="3" w:tplc="040C000F" w:tentative="1">
      <w:start w:val="1"/>
      <w:numFmt w:val="decimal"/>
      <w:lvlText w:val="%4."/>
      <w:lvlJc w:val="left"/>
      <w:pPr>
        <w:ind w:left="8049" w:hanging="360"/>
      </w:pPr>
    </w:lvl>
    <w:lvl w:ilvl="4" w:tplc="040C0019" w:tentative="1">
      <w:start w:val="1"/>
      <w:numFmt w:val="lowerLetter"/>
      <w:lvlText w:val="%5."/>
      <w:lvlJc w:val="left"/>
      <w:pPr>
        <w:ind w:left="8769" w:hanging="360"/>
      </w:pPr>
    </w:lvl>
    <w:lvl w:ilvl="5" w:tplc="040C001B" w:tentative="1">
      <w:start w:val="1"/>
      <w:numFmt w:val="lowerRoman"/>
      <w:lvlText w:val="%6."/>
      <w:lvlJc w:val="right"/>
      <w:pPr>
        <w:ind w:left="9489" w:hanging="180"/>
      </w:pPr>
    </w:lvl>
    <w:lvl w:ilvl="6" w:tplc="040C000F" w:tentative="1">
      <w:start w:val="1"/>
      <w:numFmt w:val="decimal"/>
      <w:lvlText w:val="%7."/>
      <w:lvlJc w:val="left"/>
      <w:pPr>
        <w:ind w:left="10209" w:hanging="360"/>
      </w:pPr>
    </w:lvl>
    <w:lvl w:ilvl="7" w:tplc="040C0019" w:tentative="1">
      <w:start w:val="1"/>
      <w:numFmt w:val="lowerLetter"/>
      <w:lvlText w:val="%8."/>
      <w:lvlJc w:val="left"/>
      <w:pPr>
        <w:ind w:left="10929" w:hanging="360"/>
      </w:pPr>
    </w:lvl>
    <w:lvl w:ilvl="8" w:tplc="040C001B" w:tentative="1">
      <w:start w:val="1"/>
      <w:numFmt w:val="lowerRoman"/>
      <w:lvlText w:val="%9."/>
      <w:lvlJc w:val="right"/>
      <w:pPr>
        <w:ind w:left="11649" w:hanging="180"/>
      </w:pPr>
    </w:lvl>
  </w:abstractNum>
  <w:abstractNum w:abstractNumId="6" w15:restartNumberingAfterBreak="0">
    <w:nsid w:val="10693681"/>
    <w:multiLevelType w:val="hybridMultilevel"/>
    <w:tmpl w:val="A7F879CA"/>
    <w:lvl w:ilvl="0" w:tplc="FA5402D2">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11E55EB"/>
    <w:multiLevelType w:val="hybridMultilevel"/>
    <w:tmpl w:val="286AC3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D3523A"/>
    <w:multiLevelType w:val="hybridMultilevel"/>
    <w:tmpl w:val="975E7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7103F4"/>
    <w:multiLevelType w:val="hybridMultilevel"/>
    <w:tmpl w:val="CE4E3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3B503A"/>
    <w:multiLevelType w:val="hybridMultilevel"/>
    <w:tmpl w:val="A8E84DDE"/>
    <w:lvl w:ilvl="0" w:tplc="5186D388">
      <w:start w:val="101"/>
      <w:numFmt w:val="bullet"/>
      <w:lvlText w:val="-"/>
      <w:lvlJc w:val="left"/>
      <w:pPr>
        <w:ind w:left="1065"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0633E07"/>
    <w:multiLevelType w:val="hybridMultilevel"/>
    <w:tmpl w:val="B638F5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F74A47"/>
    <w:multiLevelType w:val="hybridMultilevel"/>
    <w:tmpl w:val="93C8C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4F4E50"/>
    <w:multiLevelType w:val="hybridMultilevel"/>
    <w:tmpl w:val="0B4E32C0"/>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B287C"/>
    <w:multiLevelType w:val="hybridMultilevel"/>
    <w:tmpl w:val="B5E6E5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26183F"/>
    <w:multiLevelType w:val="hybridMultilevel"/>
    <w:tmpl w:val="CAA6E5EE"/>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6D3E86"/>
    <w:multiLevelType w:val="hybridMultilevel"/>
    <w:tmpl w:val="9E12B3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0" w15:restartNumberingAfterBreak="0">
    <w:nsid w:val="36E77C3E"/>
    <w:multiLevelType w:val="hybridMultilevel"/>
    <w:tmpl w:val="CC3E0E04"/>
    <w:lvl w:ilvl="0" w:tplc="315E6114">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69358C"/>
    <w:multiLevelType w:val="hybridMultilevel"/>
    <w:tmpl w:val="2FA0761C"/>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A6D2815"/>
    <w:multiLevelType w:val="hybridMultilevel"/>
    <w:tmpl w:val="8DCEBF20"/>
    <w:lvl w:ilvl="0" w:tplc="C9FE9FB6">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FE46135"/>
    <w:multiLevelType w:val="hybridMultilevel"/>
    <w:tmpl w:val="33ACAB5C"/>
    <w:lvl w:ilvl="0" w:tplc="606EB0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E56567"/>
    <w:multiLevelType w:val="hybridMultilevel"/>
    <w:tmpl w:val="A114E6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AD5052"/>
    <w:multiLevelType w:val="hybridMultilevel"/>
    <w:tmpl w:val="FF28546C"/>
    <w:lvl w:ilvl="0" w:tplc="D0F4CD2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2647E1"/>
    <w:multiLevelType w:val="hybridMultilevel"/>
    <w:tmpl w:val="AE3242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4131EB"/>
    <w:multiLevelType w:val="hybridMultilevel"/>
    <w:tmpl w:val="8DC67C7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45D244FF"/>
    <w:multiLevelType w:val="hybridMultilevel"/>
    <w:tmpl w:val="6BC497F4"/>
    <w:lvl w:ilvl="0" w:tplc="52D647F8">
      <w:numFmt w:val="bullet"/>
      <w:lvlText w:val="-"/>
      <w:lvlJc w:val="left"/>
      <w:pPr>
        <w:ind w:left="405"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47141EDB"/>
    <w:multiLevelType w:val="hybridMultilevel"/>
    <w:tmpl w:val="23388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83F6A18"/>
    <w:multiLevelType w:val="hybridMultilevel"/>
    <w:tmpl w:val="E5F450B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4A055346"/>
    <w:multiLevelType w:val="hybridMultilevel"/>
    <w:tmpl w:val="5C78F1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9372BF"/>
    <w:multiLevelType w:val="hybridMultilevel"/>
    <w:tmpl w:val="73A4DBFC"/>
    <w:lvl w:ilvl="0" w:tplc="7DB8A116">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003543F"/>
    <w:multiLevelType w:val="hybridMultilevel"/>
    <w:tmpl w:val="9CBC4A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E36D09"/>
    <w:multiLevelType w:val="hybridMultilevel"/>
    <w:tmpl w:val="B986D768"/>
    <w:lvl w:ilvl="0" w:tplc="93324A8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15:restartNumberingAfterBreak="0">
    <w:nsid w:val="5BF80A68"/>
    <w:multiLevelType w:val="hybridMultilevel"/>
    <w:tmpl w:val="ED486E40"/>
    <w:lvl w:ilvl="0" w:tplc="B7DE63B8">
      <w:start w:val="7"/>
      <w:numFmt w:val="upperRoman"/>
      <w:lvlText w:val="%1."/>
      <w:lvlJc w:val="left"/>
      <w:pPr>
        <w:ind w:left="1800" w:hanging="72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5DE02402"/>
    <w:multiLevelType w:val="hybridMultilevel"/>
    <w:tmpl w:val="069614F0"/>
    <w:lvl w:ilvl="0" w:tplc="1EC6F960">
      <w:start w:val="101"/>
      <w:numFmt w:val="bullet"/>
      <w:lvlText w:val="-"/>
      <w:lvlJc w:val="left"/>
      <w:pPr>
        <w:ind w:left="1068" w:hanging="360"/>
      </w:pPr>
      <w:rPr>
        <w:rFonts w:ascii="Calibri" w:eastAsia="Times New Roman" w:hAnsi="Calibri" w:cs="Helvetica" w:hint="default"/>
        <w:color w:val="2222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15:restartNumberingAfterBreak="0">
    <w:nsid w:val="628251CD"/>
    <w:multiLevelType w:val="hybridMultilevel"/>
    <w:tmpl w:val="367C7D12"/>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BC07CE"/>
    <w:multiLevelType w:val="hybridMultilevel"/>
    <w:tmpl w:val="49640E56"/>
    <w:lvl w:ilvl="0" w:tplc="857686AC">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646E2A55"/>
    <w:multiLevelType w:val="hybridMultilevel"/>
    <w:tmpl w:val="BA8CFE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84902B2"/>
    <w:multiLevelType w:val="hybridMultilevel"/>
    <w:tmpl w:val="DC3A2ABA"/>
    <w:lvl w:ilvl="0" w:tplc="857686AC">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1" w15:restartNumberingAfterBreak="0">
    <w:nsid w:val="694124F8"/>
    <w:multiLevelType w:val="hybridMultilevel"/>
    <w:tmpl w:val="F7DAEF62"/>
    <w:lvl w:ilvl="0" w:tplc="9A3698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E2435"/>
    <w:multiLevelType w:val="hybridMultilevel"/>
    <w:tmpl w:val="E50CA630"/>
    <w:lvl w:ilvl="0" w:tplc="F6A2445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E034B62"/>
    <w:multiLevelType w:val="hybridMultilevel"/>
    <w:tmpl w:val="4D6229CA"/>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382AC3"/>
    <w:multiLevelType w:val="hybridMultilevel"/>
    <w:tmpl w:val="5FDE4B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112CB8"/>
    <w:multiLevelType w:val="hybridMultilevel"/>
    <w:tmpl w:val="952A06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7" w15:restartNumberingAfterBreak="0">
    <w:nsid w:val="73166FBB"/>
    <w:multiLevelType w:val="hybridMultilevel"/>
    <w:tmpl w:val="71CE85B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38F051B"/>
    <w:multiLevelType w:val="hybridMultilevel"/>
    <w:tmpl w:val="CC8E1922"/>
    <w:lvl w:ilvl="0" w:tplc="7DEEBA38">
      <w:start w:val="14"/>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DF001B"/>
    <w:multiLevelType w:val="hybridMultilevel"/>
    <w:tmpl w:val="567E8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69754EA"/>
    <w:multiLevelType w:val="hybridMultilevel"/>
    <w:tmpl w:val="14BA8420"/>
    <w:lvl w:ilvl="0" w:tplc="7624D8A6">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6B436F4"/>
    <w:multiLevelType w:val="hybridMultilevel"/>
    <w:tmpl w:val="98301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6E5009F"/>
    <w:multiLevelType w:val="hybridMultilevel"/>
    <w:tmpl w:val="E14EF5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F22507"/>
    <w:multiLevelType w:val="hybridMultilevel"/>
    <w:tmpl w:val="6A5EF5C8"/>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AB122AE"/>
    <w:multiLevelType w:val="hybridMultilevel"/>
    <w:tmpl w:val="92984818"/>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56"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605BD5"/>
    <w:multiLevelType w:val="hybridMultilevel"/>
    <w:tmpl w:val="A150070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4325527">
    <w:abstractNumId w:val="53"/>
  </w:num>
  <w:num w:numId="2" w16cid:durableId="1259679319">
    <w:abstractNumId w:val="38"/>
  </w:num>
  <w:num w:numId="3" w16cid:durableId="1511335368">
    <w:abstractNumId w:val="51"/>
  </w:num>
  <w:num w:numId="4" w16cid:durableId="11106682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349630">
    <w:abstractNumId w:val="17"/>
  </w:num>
  <w:num w:numId="6" w16cid:durableId="192235594">
    <w:abstractNumId w:val="37"/>
  </w:num>
  <w:num w:numId="7" w16cid:durableId="562915414">
    <w:abstractNumId w:val="24"/>
  </w:num>
  <w:num w:numId="8" w16cid:durableId="2143183057">
    <w:abstractNumId w:val="36"/>
  </w:num>
  <w:num w:numId="9" w16cid:durableId="103727008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64836">
    <w:abstractNumId w:val="10"/>
  </w:num>
  <w:num w:numId="11" w16cid:durableId="1421755739">
    <w:abstractNumId w:val="45"/>
  </w:num>
  <w:num w:numId="12" w16cid:durableId="12898916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049360">
    <w:abstractNumId w:val="0"/>
  </w:num>
  <w:num w:numId="14" w16cid:durableId="524179373">
    <w:abstractNumId w:val="20"/>
  </w:num>
  <w:num w:numId="15" w16cid:durableId="1070421828">
    <w:abstractNumId w:val="48"/>
  </w:num>
  <w:num w:numId="16" w16cid:durableId="2078045866">
    <w:abstractNumId w:val="52"/>
  </w:num>
  <w:num w:numId="17" w16cid:durableId="1720131177">
    <w:abstractNumId w:val="41"/>
  </w:num>
  <w:num w:numId="18" w16cid:durableId="1855074000">
    <w:abstractNumId w:val="31"/>
  </w:num>
  <w:num w:numId="19" w16cid:durableId="365104333">
    <w:abstractNumId w:val="16"/>
  </w:num>
  <w:num w:numId="20" w16cid:durableId="187379803">
    <w:abstractNumId w:val="40"/>
  </w:num>
  <w:num w:numId="21" w16cid:durableId="1208833990">
    <w:abstractNumId w:val="22"/>
  </w:num>
  <w:num w:numId="22" w16cid:durableId="304817617">
    <w:abstractNumId w:val="29"/>
  </w:num>
  <w:num w:numId="23" w16cid:durableId="295794836">
    <w:abstractNumId w:val="50"/>
  </w:num>
  <w:num w:numId="24" w16cid:durableId="505900571">
    <w:abstractNumId w:val="7"/>
  </w:num>
  <w:num w:numId="25" w16cid:durableId="167716060">
    <w:abstractNumId w:val="33"/>
  </w:num>
  <w:num w:numId="26" w16cid:durableId="1142501626">
    <w:abstractNumId w:val="5"/>
  </w:num>
  <w:num w:numId="27" w16cid:durableId="452795217">
    <w:abstractNumId w:val="39"/>
  </w:num>
  <w:num w:numId="28" w16cid:durableId="1661079427">
    <w:abstractNumId w:val="21"/>
  </w:num>
  <w:num w:numId="29" w16cid:durableId="1824926282">
    <w:abstractNumId w:val="57"/>
  </w:num>
  <w:num w:numId="30" w16cid:durableId="83039667">
    <w:abstractNumId w:val="13"/>
  </w:num>
  <w:num w:numId="31" w16cid:durableId="2106807659">
    <w:abstractNumId w:val="25"/>
  </w:num>
  <w:num w:numId="32" w16cid:durableId="1300500965">
    <w:abstractNumId w:val="34"/>
  </w:num>
  <w:num w:numId="33" w16cid:durableId="656692299">
    <w:abstractNumId w:val="42"/>
  </w:num>
  <w:num w:numId="34" w16cid:durableId="1365980367">
    <w:abstractNumId w:val="23"/>
  </w:num>
  <w:num w:numId="35" w16cid:durableId="770511860">
    <w:abstractNumId w:val="6"/>
  </w:num>
  <w:num w:numId="36" w16cid:durableId="1275748617">
    <w:abstractNumId w:val="3"/>
  </w:num>
  <w:num w:numId="37" w16cid:durableId="463884972">
    <w:abstractNumId w:val="32"/>
  </w:num>
  <w:num w:numId="38" w16cid:durableId="1126705205">
    <w:abstractNumId w:val="14"/>
  </w:num>
  <w:num w:numId="39" w16cid:durableId="931471545">
    <w:abstractNumId w:val="43"/>
  </w:num>
  <w:num w:numId="40" w16cid:durableId="2114789297">
    <w:abstractNumId w:val="47"/>
  </w:num>
  <w:num w:numId="41" w16cid:durableId="607546721">
    <w:abstractNumId w:val="54"/>
  </w:num>
  <w:num w:numId="42" w16cid:durableId="67190087">
    <w:abstractNumId w:val="30"/>
  </w:num>
  <w:num w:numId="43" w16cid:durableId="296222926">
    <w:abstractNumId w:val="12"/>
  </w:num>
  <w:num w:numId="44" w16cid:durableId="625087176">
    <w:abstractNumId w:val="19"/>
  </w:num>
  <w:num w:numId="45" w16cid:durableId="110637275">
    <w:abstractNumId w:val="46"/>
  </w:num>
  <w:num w:numId="46" w16cid:durableId="558370931">
    <w:abstractNumId w:val="55"/>
  </w:num>
  <w:num w:numId="47" w16cid:durableId="269896783">
    <w:abstractNumId w:val="56"/>
  </w:num>
  <w:num w:numId="48" w16cid:durableId="337277005">
    <w:abstractNumId w:val="35"/>
  </w:num>
  <w:num w:numId="49" w16cid:durableId="1794514676">
    <w:abstractNumId w:val="15"/>
  </w:num>
  <w:num w:numId="50" w16cid:durableId="1965425910">
    <w:abstractNumId w:val="9"/>
  </w:num>
  <w:num w:numId="51" w16cid:durableId="587083264">
    <w:abstractNumId w:val="1"/>
  </w:num>
  <w:num w:numId="52" w16cid:durableId="786848349">
    <w:abstractNumId w:val="44"/>
  </w:num>
  <w:num w:numId="53" w16cid:durableId="876355189">
    <w:abstractNumId w:val="18"/>
  </w:num>
  <w:num w:numId="54" w16cid:durableId="206452987">
    <w:abstractNumId w:val="26"/>
  </w:num>
  <w:num w:numId="55" w16cid:durableId="770080596">
    <w:abstractNumId w:val="2"/>
  </w:num>
  <w:num w:numId="56" w16cid:durableId="1313678935">
    <w:abstractNumId w:val="4"/>
  </w:num>
  <w:num w:numId="57" w16cid:durableId="911428670">
    <w:abstractNumId w:val="11"/>
  </w:num>
  <w:num w:numId="58" w16cid:durableId="1306424267">
    <w:abstractNumId w:val="8"/>
  </w:num>
  <w:num w:numId="59" w16cid:durableId="115750211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83"/>
    <w:rsid w:val="00001430"/>
    <w:rsid w:val="00001AAF"/>
    <w:rsid w:val="00007C83"/>
    <w:rsid w:val="0001401A"/>
    <w:rsid w:val="00034674"/>
    <w:rsid w:val="00043380"/>
    <w:rsid w:val="00044C72"/>
    <w:rsid w:val="0009382B"/>
    <w:rsid w:val="000A246B"/>
    <w:rsid w:val="000B4DCE"/>
    <w:rsid w:val="000B7530"/>
    <w:rsid w:val="000C24E1"/>
    <w:rsid w:val="000C2B97"/>
    <w:rsid w:val="000D645A"/>
    <w:rsid w:val="000E13CC"/>
    <w:rsid w:val="000F53E4"/>
    <w:rsid w:val="000F7DE9"/>
    <w:rsid w:val="00100E1F"/>
    <w:rsid w:val="0010292A"/>
    <w:rsid w:val="00106EEA"/>
    <w:rsid w:val="00113308"/>
    <w:rsid w:val="001167EC"/>
    <w:rsid w:val="00123694"/>
    <w:rsid w:val="00125FBA"/>
    <w:rsid w:val="001A3C12"/>
    <w:rsid w:val="001A51EE"/>
    <w:rsid w:val="001A56BE"/>
    <w:rsid w:val="001A63B4"/>
    <w:rsid w:val="001B16D9"/>
    <w:rsid w:val="001C3132"/>
    <w:rsid w:val="001C53B8"/>
    <w:rsid w:val="001C6480"/>
    <w:rsid w:val="001D53F9"/>
    <w:rsid w:val="001F1E96"/>
    <w:rsid w:val="001F53C7"/>
    <w:rsid w:val="00201F44"/>
    <w:rsid w:val="0021259B"/>
    <w:rsid w:val="00224537"/>
    <w:rsid w:val="002268D6"/>
    <w:rsid w:val="002505BA"/>
    <w:rsid w:val="002616C2"/>
    <w:rsid w:val="0027465B"/>
    <w:rsid w:val="002769CD"/>
    <w:rsid w:val="00281262"/>
    <w:rsid w:val="002854AE"/>
    <w:rsid w:val="002855D5"/>
    <w:rsid w:val="00285D02"/>
    <w:rsid w:val="002E0116"/>
    <w:rsid w:val="002E7282"/>
    <w:rsid w:val="002F0B64"/>
    <w:rsid w:val="002F2BEC"/>
    <w:rsid w:val="003038E0"/>
    <w:rsid w:val="00317E17"/>
    <w:rsid w:val="00323883"/>
    <w:rsid w:val="003348D1"/>
    <w:rsid w:val="00347BED"/>
    <w:rsid w:val="00393BE7"/>
    <w:rsid w:val="003B137D"/>
    <w:rsid w:val="003C3106"/>
    <w:rsid w:val="003C62F4"/>
    <w:rsid w:val="003E5657"/>
    <w:rsid w:val="00423FD3"/>
    <w:rsid w:val="00424E75"/>
    <w:rsid w:val="00455E6A"/>
    <w:rsid w:val="00462A88"/>
    <w:rsid w:val="00467D86"/>
    <w:rsid w:val="00483FEC"/>
    <w:rsid w:val="00486133"/>
    <w:rsid w:val="004A0B8F"/>
    <w:rsid w:val="004A724B"/>
    <w:rsid w:val="004D1FD4"/>
    <w:rsid w:val="00501D97"/>
    <w:rsid w:val="00505E8E"/>
    <w:rsid w:val="0050765C"/>
    <w:rsid w:val="00512D29"/>
    <w:rsid w:val="00527219"/>
    <w:rsid w:val="00537451"/>
    <w:rsid w:val="00545917"/>
    <w:rsid w:val="005542F0"/>
    <w:rsid w:val="00580060"/>
    <w:rsid w:val="00584C41"/>
    <w:rsid w:val="005850DC"/>
    <w:rsid w:val="0059327A"/>
    <w:rsid w:val="005B74E4"/>
    <w:rsid w:val="00604A61"/>
    <w:rsid w:val="00606F45"/>
    <w:rsid w:val="00627691"/>
    <w:rsid w:val="00635D31"/>
    <w:rsid w:val="00643D7C"/>
    <w:rsid w:val="00646A80"/>
    <w:rsid w:val="006517DB"/>
    <w:rsid w:val="00663B90"/>
    <w:rsid w:val="006849B5"/>
    <w:rsid w:val="006B0E46"/>
    <w:rsid w:val="006F4B8E"/>
    <w:rsid w:val="006F5F43"/>
    <w:rsid w:val="00700ADF"/>
    <w:rsid w:val="0070610B"/>
    <w:rsid w:val="00723581"/>
    <w:rsid w:val="007244EA"/>
    <w:rsid w:val="00735F54"/>
    <w:rsid w:val="0075443A"/>
    <w:rsid w:val="007630F6"/>
    <w:rsid w:val="007636BF"/>
    <w:rsid w:val="007967C7"/>
    <w:rsid w:val="007B11EB"/>
    <w:rsid w:val="007C47A5"/>
    <w:rsid w:val="007F2921"/>
    <w:rsid w:val="007F3701"/>
    <w:rsid w:val="00812C8D"/>
    <w:rsid w:val="00824324"/>
    <w:rsid w:val="00847BBB"/>
    <w:rsid w:val="00853CEB"/>
    <w:rsid w:val="008655EB"/>
    <w:rsid w:val="0086617A"/>
    <w:rsid w:val="008667AA"/>
    <w:rsid w:val="00875822"/>
    <w:rsid w:val="0088088B"/>
    <w:rsid w:val="008A0424"/>
    <w:rsid w:val="008B1811"/>
    <w:rsid w:val="008C74D3"/>
    <w:rsid w:val="008E2546"/>
    <w:rsid w:val="008E7FEC"/>
    <w:rsid w:val="008F6AE0"/>
    <w:rsid w:val="00943200"/>
    <w:rsid w:val="00957C9C"/>
    <w:rsid w:val="0096552F"/>
    <w:rsid w:val="009C0D36"/>
    <w:rsid w:val="009C1974"/>
    <w:rsid w:val="009C6938"/>
    <w:rsid w:val="009D21AF"/>
    <w:rsid w:val="009E46DB"/>
    <w:rsid w:val="00A03FC6"/>
    <w:rsid w:val="00A078B2"/>
    <w:rsid w:val="00A158C5"/>
    <w:rsid w:val="00A245F0"/>
    <w:rsid w:val="00A421EE"/>
    <w:rsid w:val="00A54885"/>
    <w:rsid w:val="00A57EDD"/>
    <w:rsid w:val="00A71195"/>
    <w:rsid w:val="00A81945"/>
    <w:rsid w:val="00A82902"/>
    <w:rsid w:val="00AA5734"/>
    <w:rsid w:val="00AC3962"/>
    <w:rsid w:val="00AE065E"/>
    <w:rsid w:val="00AF414A"/>
    <w:rsid w:val="00B059A6"/>
    <w:rsid w:val="00B127D6"/>
    <w:rsid w:val="00B430E0"/>
    <w:rsid w:val="00B62B76"/>
    <w:rsid w:val="00B70613"/>
    <w:rsid w:val="00BB2DA7"/>
    <w:rsid w:val="00BC4B26"/>
    <w:rsid w:val="00BD6631"/>
    <w:rsid w:val="00C0179A"/>
    <w:rsid w:val="00C1518C"/>
    <w:rsid w:val="00C2086B"/>
    <w:rsid w:val="00C20A28"/>
    <w:rsid w:val="00C44538"/>
    <w:rsid w:val="00C44C0A"/>
    <w:rsid w:val="00C50653"/>
    <w:rsid w:val="00C53904"/>
    <w:rsid w:val="00C57661"/>
    <w:rsid w:val="00C85C9C"/>
    <w:rsid w:val="00CD7717"/>
    <w:rsid w:val="00CE60BF"/>
    <w:rsid w:val="00CF3427"/>
    <w:rsid w:val="00CF5BF8"/>
    <w:rsid w:val="00D06E54"/>
    <w:rsid w:val="00D24865"/>
    <w:rsid w:val="00D33729"/>
    <w:rsid w:val="00D351B8"/>
    <w:rsid w:val="00D453E3"/>
    <w:rsid w:val="00D46A02"/>
    <w:rsid w:val="00D82237"/>
    <w:rsid w:val="00D83468"/>
    <w:rsid w:val="00D860A0"/>
    <w:rsid w:val="00D8757D"/>
    <w:rsid w:val="00D8779A"/>
    <w:rsid w:val="00D96E9C"/>
    <w:rsid w:val="00DA642D"/>
    <w:rsid w:val="00DC017B"/>
    <w:rsid w:val="00DD274E"/>
    <w:rsid w:val="00DD335F"/>
    <w:rsid w:val="00DE44AA"/>
    <w:rsid w:val="00DF0494"/>
    <w:rsid w:val="00E00BF4"/>
    <w:rsid w:val="00E0598C"/>
    <w:rsid w:val="00E21B8C"/>
    <w:rsid w:val="00E21EAB"/>
    <w:rsid w:val="00E23818"/>
    <w:rsid w:val="00E433AC"/>
    <w:rsid w:val="00E706D7"/>
    <w:rsid w:val="00E709BC"/>
    <w:rsid w:val="00E94BF1"/>
    <w:rsid w:val="00E966E7"/>
    <w:rsid w:val="00EF0B50"/>
    <w:rsid w:val="00EF6B74"/>
    <w:rsid w:val="00F14252"/>
    <w:rsid w:val="00F25A67"/>
    <w:rsid w:val="00F26C94"/>
    <w:rsid w:val="00F62513"/>
    <w:rsid w:val="00F747AB"/>
    <w:rsid w:val="00F74B74"/>
    <w:rsid w:val="00FE32B6"/>
    <w:rsid w:val="00FE57C4"/>
    <w:rsid w:val="00FE7BE2"/>
    <w:rsid w:val="00FF0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A23C"/>
  <w15:docId w15:val="{08240249-F703-4BE5-BC4A-BCB264CA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7C83"/>
    <w:pPr>
      <w:autoSpaceDE w:val="0"/>
      <w:autoSpaceDN w:val="0"/>
      <w:adjustRightInd w:val="0"/>
      <w:spacing w:after="0" w:line="240" w:lineRule="auto"/>
    </w:pPr>
    <w:rPr>
      <w:rFonts w:ascii="Tahoma" w:eastAsiaTheme="minorEastAsia" w:hAnsi="Tahoma" w:cs="Tahoma"/>
      <w:color w:val="000000"/>
      <w:sz w:val="24"/>
      <w:szCs w:val="24"/>
      <w:lang w:eastAsia="fr-FR"/>
    </w:rPr>
  </w:style>
  <w:style w:type="character" w:styleId="lev">
    <w:name w:val="Strong"/>
    <w:basedOn w:val="Policepardfaut"/>
    <w:uiPriority w:val="22"/>
    <w:qFormat/>
    <w:rsid w:val="00007C83"/>
    <w:rPr>
      <w:b/>
      <w:bCs/>
    </w:rPr>
  </w:style>
  <w:style w:type="character" w:styleId="Lienhypertexte">
    <w:name w:val="Hyperlink"/>
    <w:basedOn w:val="Policepardfaut"/>
    <w:uiPriority w:val="99"/>
    <w:unhideWhenUsed/>
    <w:rsid w:val="00007C83"/>
    <w:rPr>
      <w:color w:val="0000FF" w:themeColor="hyperlink"/>
      <w:u w:val="single"/>
    </w:rPr>
  </w:style>
  <w:style w:type="paragraph" w:styleId="Pieddepage">
    <w:name w:val="footer"/>
    <w:basedOn w:val="Normal"/>
    <w:link w:val="PieddepageCar"/>
    <w:uiPriority w:val="99"/>
    <w:unhideWhenUsed/>
    <w:rsid w:val="00007C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C83"/>
    <w:rPr>
      <w:rFonts w:eastAsiaTheme="minorEastAsia"/>
      <w:lang w:eastAsia="fr-FR"/>
    </w:rPr>
  </w:style>
  <w:style w:type="paragraph" w:styleId="Paragraphedeliste">
    <w:name w:val="List Paragraph"/>
    <w:basedOn w:val="Normal"/>
    <w:uiPriority w:val="34"/>
    <w:qFormat/>
    <w:rsid w:val="00007C83"/>
    <w:pPr>
      <w:ind w:left="720"/>
      <w:contextualSpacing/>
    </w:pPr>
  </w:style>
  <w:style w:type="paragraph" w:styleId="En-tte">
    <w:name w:val="header"/>
    <w:basedOn w:val="Normal"/>
    <w:link w:val="En-tteCar"/>
    <w:uiPriority w:val="99"/>
    <w:unhideWhenUsed/>
    <w:rsid w:val="00007C83"/>
    <w:pPr>
      <w:tabs>
        <w:tab w:val="center" w:pos="4536"/>
        <w:tab w:val="right" w:pos="9072"/>
      </w:tabs>
      <w:spacing w:after="0" w:line="240" w:lineRule="auto"/>
    </w:pPr>
  </w:style>
  <w:style w:type="character" w:customStyle="1" w:styleId="En-tteCar">
    <w:name w:val="En-tête Car"/>
    <w:basedOn w:val="Policepardfaut"/>
    <w:link w:val="En-tte"/>
    <w:uiPriority w:val="99"/>
    <w:rsid w:val="00007C83"/>
    <w:rPr>
      <w:rFonts w:eastAsiaTheme="minorEastAsia"/>
      <w:lang w:eastAsia="fr-FR"/>
    </w:rPr>
  </w:style>
  <w:style w:type="paragraph" w:styleId="Textedebulles">
    <w:name w:val="Balloon Text"/>
    <w:basedOn w:val="Normal"/>
    <w:link w:val="TextedebullesCar"/>
    <w:uiPriority w:val="99"/>
    <w:semiHidden/>
    <w:unhideWhenUsed/>
    <w:rsid w:val="00007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C83"/>
    <w:rPr>
      <w:rFonts w:ascii="Tahoma" w:eastAsiaTheme="minorEastAsia" w:hAnsi="Tahoma" w:cs="Tahoma"/>
      <w:sz w:val="16"/>
      <w:szCs w:val="16"/>
      <w:lang w:eastAsia="fr-FR"/>
    </w:rPr>
  </w:style>
  <w:style w:type="character" w:customStyle="1" w:styleId="apple-converted-space">
    <w:name w:val="apple-converted-space"/>
    <w:basedOn w:val="Policepardfaut"/>
    <w:rsid w:val="00007C83"/>
  </w:style>
  <w:style w:type="paragraph" w:customStyle="1" w:styleId="Standard">
    <w:name w:val="Standard"/>
    <w:rsid w:val="00007C8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007C83"/>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007C83"/>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007C83"/>
    <w:pPr>
      <w:spacing w:after="0" w:line="240" w:lineRule="auto"/>
    </w:pPr>
    <w:rPr>
      <w:rFonts w:ascii="Calibri" w:eastAsia="Calibri" w:hAnsi="Calibri" w:cs="Times New Roman"/>
      <w:lang w:eastAsia="fr-FR"/>
    </w:rPr>
  </w:style>
  <w:style w:type="paragraph" w:customStyle="1" w:styleId="paragrapheri">
    <w:name w:val="paragraphe ri"/>
    <w:basedOn w:val="Textedebulles"/>
    <w:autoRedefine/>
    <w:rsid w:val="00007C83"/>
    <w:rPr>
      <w:rFonts w:ascii="Segoe UI" w:hAnsi="Segoe UI" w:cs="Segoe UI"/>
      <w:sz w:val="18"/>
      <w:szCs w:val="18"/>
    </w:rPr>
  </w:style>
  <w:style w:type="paragraph" w:customStyle="1" w:styleId="LeMairerappellepropose">
    <w:name w:val="Le Maire rappelle/propose"/>
    <w:basedOn w:val="Normal"/>
    <w:rsid w:val="00007C83"/>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007C83"/>
    <w:pPr>
      <w:autoSpaceDE w:val="0"/>
      <w:autoSpaceDN w:val="0"/>
      <w:spacing w:after="140" w:line="240" w:lineRule="auto"/>
      <w:jc w:val="both"/>
    </w:pPr>
    <w:rPr>
      <w:rFonts w:ascii="Arial" w:eastAsia="Times New Roman" w:hAnsi="Arial" w:cs="Arial"/>
      <w:sz w:val="20"/>
      <w:szCs w:val="20"/>
    </w:rPr>
  </w:style>
  <w:style w:type="paragraph" w:styleId="Retraitcorpsdetexte">
    <w:name w:val="Body Text Indent"/>
    <w:basedOn w:val="Normal"/>
    <w:link w:val="RetraitcorpsdetexteCar"/>
    <w:uiPriority w:val="99"/>
    <w:semiHidden/>
    <w:unhideWhenUsed/>
    <w:rsid w:val="00007C83"/>
    <w:pPr>
      <w:spacing w:after="120"/>
      <w:ind w:left="283"/>
    </w:pPr>
  </w:style>
  <w:style w:type="character" w:customStyle="1" w:styleId="RetraitcorpsdetexteCar">
    <w:name w:val="Retrait corps de texte Car"/>
    <w:basedOn w:val="Policepardfaut"/>
    <w:link w:val="Retraitcorpsdetexte"/>
    <w:uiPriority w:val="99"/>
    <w:semiHidden/>
    <w:rsid w:val="00007C83"/>
    <w:rPr>
      <w:rFonts w:eastAsiaTheme="minorEastAsia"/>
      <w:lang w:eastAsia="fr-FR"/>
    </w:rPr>
  </w:style>
  <w:style w:type="character" w:styleId="Lienhypertextesuivivisit">
    <w:name w:val="FollowedHyperlink"/>
    <w:basedOn w:val="Policepardfaut"/>
    <w:uiPriority w:val="99"/>
    <w:semiHidden/>
    <w:unhideWhenUsed/>
    <w:rsid w:val="00007C83"/>
    <w:rPr>
      <w:color w:val="800080" w:themeColor="followedHyperlink"/>
      <w:u w:val="single"/>
    </w:rPr>
  </w:style>
  <w:style w:type="paragraph" w:styleId="NormalWeb">
    <w:name w:val="Normal (Web)"/>
    <w:basedOn w:val="Normal"/>
    <w:uiPriority w:val="99"/>
    <w:semiHidden/>
    <w:unhideWhenUsed/>
    <w:rsid w:val="00100E1F"/>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4A0B8F"/>
    <w:pPr>
      <w:spacing w:after="120"/>
    </w:pPr>
  </w:style>
  <w:style w:type="character" w:customStyle="1" w:styleId="CorpsdetexteCar">
    <w:name w:val="Corps de texte Car"/>
    <w:basedOn w:val="Policepardfaut"/>
    <w:link w:val="Corpsdetexte"/>
    <w:uiPriority w:val="99"/>
    <w:rsid w:val="004A0B8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635445">
      <w:bodyDiv w:val="1"/>
      <w:marLeft w:val="0"/>
      <w:marRight w:val="0"/>
      <w:marTop w:val="0"/>
      <w:marBottom w:val="0"/>
      <w:divBdr>
        <w:top w:val="none" w:sz="0" w:space="0" w:color="auto"/>
        <w:left w:val="none" w:sz="0" w:space="0" w:color="auto"/>
        <w:bottom w:val="none" w:sz="0" w:space="0" w:color="auto"/>
        <w:right w:val="none" w:sz="0" w:space="0" w:color="auto"/>
      </w:divBdr>
    </w:div>
    <w:div w:id="1134982190">
      <w:bodyDiv w:val="1"/>
      <w:marLeft w:val="0"/>
      <w:marRight w:val="0"/>
      <w:marTop w:val="0"/>
      <w:marBottom w:val="0"/>
      <w:divBdr>
        <w:top w:val="none" w:sz="0" w:space="0" w:color="auto"/>
        <w:left w:val="none" w:sz="0" w:space="0" w:color="auto"/>
        <w:bottom w:val="none" w:sz="0" w:space="0" w:color="auto"/>
        <w:right w:val="none" w:sz="0" w:space="0" w:color="auto"/>
      </w:divBdr>
    </w:div>
    <w:div w:id="1497452131">
      <w:bodyDiv w:val="1"/>
      <w:marLeft w:val="0"/>
      <w:marRight w:val="0"/>
      <w:marTop w:val="0"/>
      <w:marBottom w:val="0"/>
      <w:divBdr>
        <w:top w:val="none" w:sz="0" w:space="0" w:color="auto"/>
        <w:left w:val="none" w:sz="0" w:space="0" w:color="auto"/>
        <w:bottom w:val="none" w:sz="0" w:space="0" w:color="auto"/>
        <w:right w:val="none" w:sz="0" w:space="0" w:color="auto"/>
      </w:divBdr>
    </w:div>
    <w:div w:id="1569875839">
      <w:bodyDiv w:val="1"/>
      <w:marLeft w:val="0"/>
      <w:marRight w:val="0"/>
      <w:marTop w:val="0"/>
      <w:marBottom w:val="0"/>
      <w:divBdr>
        <w:top w:val="none" w:sz="0" w:space="0" w:color="auto"/>
        <w:left w:val="none" w:sz="0" w:space="0" w:color="auto"/>
        <w:bottom w:val="none" w:sz="0" w:space="0" w:color="auto"/>
        <w:right w:val="none" w:sz="0" w:space="0" w:color="auto"/>
      </w:divBdr>
    </w:div>
    <w:div w:id="1800221500">
      <w:bodyDiv w:val="1"/>
      <w:marLeft w:val="0"/>
      <w:marRight w:val="0"/>
      <w:marTop w:val="0"/>
      <w:marBottom w:val="0"/>
      <w:divBdr>
        <w:top w:val="none" w:sz="0" w:space="0" w:color="auto"/>
        <w:left w:val="none" w:sz="0" w:space="0" w:color="auto"/>
        <w:bottom w:val="none" w:sz="0" w:space="0" w:color="auto"/>
        <w:right w:val="none" w:sz="0" w:space="0" w:color="auto"/>
      </w:divBdr>
    </w:div>
    <w:div w:id="1902984308">
      <w:bodyDiv w:val="1"/>
      <w:marLeft w:val="0"/>
      <w:marRight w:val="0"/>
      <w:marTop w:val="0"/>
      <w:marBottom w:val="0"/>
      <w:divBdr>
        <w:top w:val="none" w:sz="0" w:space="0" w:color="auto"/>
        <w:left w:val="none" w:sz="0" w:space="0" w:color="auto"/>
        <w:bottom w:val="none" w:sz="0" w:space="0" w:color="auto"/>
        <w:right w:val="none" w:sz="0" w:space="0" w:color="auto"/>
      </w:divBdr>
    </w:div>
    <w:div w:id="21319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8339-FDB6-4117-9F77-499ED28B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31</Pages>
  <Words>9165</Words>
  <Characters>50408</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Florence</dc:creator>
  <cp:lastModifiedBy>BEYNEY Geoffrey</cp:lastModifiedBy>
  <cp:revision>17</cp:revision>
  <dcterms:created xsi:type="dcterms:W3CDTF">2017-08-29T11:04:00Z</dcterms:created>
  <dcterms:modified xsi:type="dcterms:W3CDTF">2025-03-27T09:48:00Z</dcterms:modified>
</cp:coreProperties>
</file>