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52094" w14:textId="77777777" w:rsidR="00F9136D" w:rsidRDefault="00F9136D" w:rsidP="00F9136D">
      <w:pPr>
        <w:tabs>
          <w:tab w:val="left" w:pos="284"/>
          <w:tab w:val="left" w:pos="2552"/>
        </w:tabs>
        <w:jc w:val="center"/>
        <w:rPr>
          <w:b/>
          <w:sz w:val="24"/>
        </w:rPr>
      </w:pPr>
    </w:p>
    <w:p w14:paraId="748FCDAA" w14:textId="184ACC7E" w:rsidR="00F9136D" w:rsidRDefault="00F9136D" w:rsidP="00F9136D">
      <w:pPr>
        <w:tabs>
          <w:tab w:val="left" w:pos="284"/>
          <w:tab w:val="left" w:pos="2552"/>
        </w:tabs>
        <w:jc w:val="center"/>
        <w:rPr>
          <w:b/>
          <w:sz w:val="24"/>
        </w:rPr>
      </w:pPr>
      <w:proofErr w:type="gramStart"/>
      <w:r w:rsidRPr="00ED10D8">
        <w:rPr>
          <w:b/>
          <w:sz w:val="24"/>
        </w:rPr>
        <w:t>ARRETE  PORTANT</w:t>
      </w:r>
      <w:proofErr w:type="gramEnd"/>
      <w:r w:rsidRPr="00ED10D8">
        <w:rPr>
          <w:b/>
          <w:sz w:val="24"/>
        </w:rPr>
        <w:t xml:space="preserve">  </w:t>
      </w:r>
      <w:r w:rsidR="00AF6E41">
        <w:rPr>
          <w:b/>
          <w:sz w:val="24"/>
        </w:rPr>
        <w:t xml:space="preserve">TITULARISATION SUITE A DETACHEMENT POUR STAGE </w:t>
      </w:r>
      <w:r>
        <w:rPr>
          <w:b/>
          <w:sz w:val="24"/>
        </w:rPr>
        <w:t xml:space="preserve">PAR VOIE DE PROMOTION INTERNE </w:t>
      </w:r>
      <w:r w:rsidRPr="00ED10D8">
        <w:rPr>
          <w:b/>
          <w:sz w:val="24"/>
        </w:rPr>
        <w:t xml:space="preserve">DANS  </w:t>
      </w:r>
      <w:r>
        <w:rPr>
          <w:b/>
          <w:sz w:val="24"/>
        </w:rPr>
        <w:t xml:space="preserve">LE CADRE D’EMPLOIS DE … </w:t>
      </w:r>
    </w:p>
    <w:p w14:paraId="4BD1F55C" w14:textId="77777777" w:rsidR="00F9136D" w:rsidRPr="00ED10D8" w:rsidRDefault="00F9136D" w:rsidP="00F9136D">
      <w:pPr>
        <w:jc w:val="center"/>
        <w:rPr>
          <w:b/>
          <w:sz w:val="24"/>
        </w:rPr>
      </w:pPr>
      <w:r w:rsidRPr="00ED10D8">
        <w:rPr>
          <w:b/>
          <w:sz w:val="24"/>
        </w:rPr>
        <w:t xml:space="preserve">De  </w:t>
      </w:r>
      <w:r>
        <w:rPr>
          <w:b/>
          <w:sz w:val="24"/>
        </w:rPr>
        <w:t xml:space="preserve">Monsieur </w:t>
      </w:r>
      <w:r>
        <w:rPr>
          <w:b/>
          <w:i/>
          <w:sz w:val="24"/>
        </w:rPr>
        <w:t>(ou M</w:t>
      </w:r>
      <w:r w:rsidRPr="007B60EE">
        <w:rPr>
          <w:b/>
          <w:i/>
          <w:sz w:val="24"/>
        </w:rPr>
        <w:t>adame)</w:t>
      </w:r>
      <w:r>
        <w:rPr>
          <w:b/>
          <w:sz w:val="24"/>
        </w:rPr>
        <w:t xml:space="preserve"> …</w:t>
      </w:r>
    </w:p>
    <w:p w14:paraId="50BE94FA" w14:textId="4D324D7F" w:rsidR="00F9136D" w:rsidRPr="00894777" w:rsidRDefault="00F9136D" w:rsidP="00F9136D">
      <w:pPr>
        <w:tabs>
          <w:tab w:val="left" w:pos="284"/>
          <w:tab w:val="left" w:pos="2552"/>
        </w:tabs>
        <w:jc w:val="center"/>
        <w:rPr>
          <w:b/>
          <w:sz w:val="24"/>
        </w:rPr>
      </w:pPr>
      <w:r w:rsidRPr="00AF6E41">
        <w:rPr>
          <w:b/>
          <w:i/>
          <w:color w:val="FF0000"/>
          <w:sz w:val="24"/>
        </w:rPr>
        <w:t xml:space="preserve"> (Fonctionnaire à temps complet ou non complet)</w:t>
      </w:r>
    </w:p>
    <w:p w14:paraId="3A660A65" w14:textId="77777777" w:rsidR="00F9136D" w:rsidRDefault="00F9136D" w:rsidP="00F9136D">
      <w:pPr>
        <w:tabs>
          <w:tab w:val="left" w:pos="284"/>
          <w:tab w:val="left" w:pos="2552"/>
        </w:tabs>
        <w:rPr>
          <w:b/>
          <w:i/>
          <w:iCs/>
          <w:sz w:val="24"/>
          <w:szCs w:val="24"/>
        </w:rPr>
      </w:pPr>
    </w:p>
    <w:p w14:paraId="77A99AC8" w14:textId="77777777" w:rsidR="00F9136D" w:rsidRPr="00AF6E41" w:rsidRDefault="00F9136D" w:rsidP="00F9136D">
      <w:pPr>
        <w:tabs>
          <w:tab w:val="left" w:pos="284"/>
          <w:tab w:val="left" w:pos="2552"/>
        </w:tabs>
        <w:jc w:val="center"/>
        <w:rPr>
          <w:rStyle w:val="lev"/>
          <w:color w:val="FF0000"/>
          <w:sz w:val="24"/>
          <w:szCs w:val="24"/>
        </w:rPr>
      </w:pPr>
      <w:r w:rsidRPr="00AF6E41">
        <w:rPr>
          <w:b/>
          <w:i/>
          <w:iCs/>
          <w:color w:val="FF0000"/>
          <w:sz w:val="24"/>
          <w:szCs w:val="24"/>
        </w:rPr>
        <w:t xml:space="preserve">Les mentions en italiques constituent des commentaires destinés à faciliter la rédaction de l’arrêté. </w:t>
      </w:r>
      <w:r w:rsidRPr="00AF6E41">
        <w:rPr>
          <w:b/>
          <w:i/>
          <w:iCs/>
          <w:color w:val="FF0000"/>
          <w:sz w:val="24"/>
          <w:szCs w:val="24"/>
          <w:u w:val="single"/>
        </w:rPr>
        <w:t>Ils doivent être supprimés de l’arrêté définitif</w:t>
      </w:r>
      <w:r w:rsidRPr="00AF6E41">
        <w:rPr>
          <w:b/>
          <w:i/>
          <w:iCs/>
          <w:color w:val="FF0000"/>
          <w:sz w:val="24"/>
          <w:szCs w:val="24"/>
        </w:rPr>
        <w:t>.</w:t>
      </w:r>
    </w:p>
    <w:p w14:paraId="40A3DF8B" w14:textId="77777777" w:rsidR="00F9136D" w:rsidRPr="00BC51EC" w:rsidRDefault="00F9136D" w:rsidP="00F9136D">
      <w:pPr>
        <w:tabs>
          <w:tab w:val="left" w:pos="0"/>
          <w:tab w:val="left" w:pos="2268"/>
          <w:tab w:val="left" w:pos="2552"/>
        </w:tabs>
        <w:jc w:val="both"/>
        <w:rPr>
          <w:sz w:val="24"/>
          <w:szCs w:val="24"/>
        </w:rPr>
      </w:pPr>
    </w:p>
    <w:p w14:paraId="69C3BF1F" w14:textId="77777777" w:rsidR="00F9136D" w:rsidRPr="00BC51EC" w:rsidRDefault="00F9136D" w:rsidP="00F9136D">
      <w:pPr>
        <w:tabs>
          <w:tab w:val="left" w:pos="0"/>
          <w:tab w:val="left" w:pos="2268"/>
          <w:tab w:val="left" w:pos="2552"/>
        </w:tabs>
        <w:jc w:val="both"/>
        <w:rPr>
          <w:sz w:val="24"/>
          <w:szCs w:val="24"/>
        </w:rPr>
      </w:pPr>
      <w:r w:rsidRPr="00BC51EC">
        <w:rPr>
          <w:sz w:val="24"/>
          <w:szCs w:val="24"/>
        </w:rPr>
        <w:t xml:space="preserve">Le Maire </w:t>
      </w:r>
      <w:r w:rsidRPr="00AF6E41">
        <w:rPr>
          <w:b/>
          <w:bCs/>
          <w:color w:val="FF0000"/>
          <w:sz w:val="24"/>
          <w:szCs w:val="24"/>
        </w:rPr>
        <w:t>(</w:t>
      </w:r>
      <w:r w:rsidRPr="00AF6E41">
        <w:rPr>
          <w:b/>
          <w:bCs/>
          <w:i/>
          <w:color w:val="FF0000"/>
          <w:sz w:val="24"/>
          <w:szCs w:val="24"/>
        </w:rPr>
        <w:t>ou le Président</w:t>
      </w:r>
      <w:r w:rsidRPr="00AF6E41">
        <w:rPr>
          <w:b/>
          <w:bCs/>
          <w:color w:val="FF0000"/>
          <w:sz w:val="24"/>
          <w:szCs w:val="24"/>
        </w:rPr>
        <w:t>)</w:t>
      </w:r>
      <w:r w:rsidRPr="00AF6E41">
        <w:rPr>
          <w:color w:val="FF0000"/>
          <w:sz w:val="24"/>
          <w:szCs w:val="24"/>
        </w:rPr>
        <w:t xml:space="preserve"> </w:t>
      </w:r>
      <w:r w:rsidRPr="00BC51EC">
        <w:rPr>
          <w:sz w:val="24"/>
          <w:szCs w:val="24"/>
        </w:rPr>
        <w:t>de ...</w:t>
      </w:r>
    </w:p>
    <w:p w14:paraId="1587EA1F" w14:textId="77777777" w:rsidR="00F9136D" w:rsidRDefault="00F9136D" w:rsidP="00F9136D">
      <w:pPr>
        <w:pStyle w:val="VuConsidrant"/>
        <w:spacing w:after="0"/>
        <w:rPr>
          <w:rFonts w:ascii="Times New Roman" w:hAnsi="Times New Roman" w:cs="Times New Roman"/>
          <w:sz w:val="24"/>
          <w:szCs w:val="24"/>
        </w:rPr>
      </w:pPr>
    </w:p>
    <w:p w14:paraId="5ECC7BCD" w14:textId="3A8E472C" w:rsidR="00F9136D" w:rsidRDefault="00F9136D" w:rsidP="00AF6E41">
      <w:pPr>
        <w:jc w:val="both"/>
        <w:rPr>
          <w:sz w:val="24"/>
          <w:szCs w:val="24"/>
        </w:rPr>
      </w:pPr>
      <w:r w:rsidRPr="00ED10D8">
        <w:rPr>
          <w:sz w:val="24"/>
          <w:szCs w:val="24"/>
        </w:rPr>
        <w:t xml:space="preserve">Vu </w:t>
      </w:r>
      <w:r w:rsidR="00AF6E41">
        <w:rPr>
          <w:sz w:val="24"/>
          <w:szCs w:val="24"/>
        </w:rPr>
        <w:t>le Code Général de la Fonction Publique</w:t>
      </w:r>
      <w:r w:rsidRPr="00ED10D8">
        <w:rPr>
          <w:sz w:val="24"/>
          <w:szCs w:val="24"/>
        </w:rPr>
        <w:t xml:space="preserve"> ;</w:t>
      </w:r>
    </w:p>
    <w:p w14:paraId="65B66068" w14:textId="77777777" w:rsidR="00F9136D" w:rsidRDefault="00F9136D" w:rsidP="00F9136D">
      <w:pPr>
        <w:jc w:val="both"/>
        <w:rPr>
          <w:sz w:val="24"/>
          <w:szCs w:val="24"/>
        </w:rPr>
      </w:pPr>
    </w:p>
    <w:p w14:paraId="209D5611" w14:textId="77777777" w:rsidR="00F9136D" w:rsidRDefault="00F9136D" w:rsidP="00F9136D">
      <w:pPr>
        <w:jc w:val="both"/>
        <w:rPr>
          <w:sz w:val="24"/>
          <w:szCs w:val="24"/>
        </w:rPr>
      </w:pPr>
      <w:r w:rsidRPr="00E442BF">
        <w:rPr>
          <w:sz w:val="24"/>
          <w:szCs w:val="24"/>
        </w:rPr>
        <w:t>Vu le décret n° 86-68 du 13 janvier 1986 modifié relatif aux positions de détachement, hors-cadres, de disponibilité, de congé parental et de congé de présence parentale des fonctionnaires territoriaux ;</w:t>
      </w:r>
    </w:p>
    <w:p w14:paraId="4EFB8D50" w14:textId="77777777" w:rsidR="00F9136D" w:rsidRDefault="00F9136D" w:rsidP="00F9136D">
      <w:pPr>
        <w:jc w:val="both"/>
        <w:rPr>
          <w:sz w:val="24"/>
          <w:szCs w:val="24"/>
        </w:rPr>
      </w:pPr>
    </w:p>
    <w:p w14:paraId="23690650" w14:textId="77777777" w:rsidR="00F9136D" w:rsidRDefault="00F9136D" w:rsidP="00F9136D">
      <w:pPr>
        <w:jc w:val="both"/>
        <w:rPr>
          <w:sz w:val="24"/>
          <w:szCs w:val="24"/>
        </w:rPr>
      </w:pPr>
      <w:r w:rsidRPr="00AF6E41">
        <w:rPr>
          <w:b/>
          <w:i/>
          <w:color w:val="FF0000"/>
          <w:sz w:val="24"/>
          <w:szCs w:val="24"/>
        </w:rPr>
        <w:t xml:space="preserve">Le cas échéant, si agent à temps non complet : </w:t>
      </w:r>
      <w:r w:rsidRPr="003815D8">
        <w:rPr>
          <w:i/>
          <w:sz w:val="24"/>
          <w:szCs w:val="24"/>
        </w:rPr>
        <w:t>Vu le décret n° 91-298 du 20 mars 1991 portant dispositions dans des emplois permanents à temps non complet ;</w:t>
      </w:r>
    </w:p>
    <w:p w14:paraId="0F23F326" w14:textId="77777777" w:rsidR="00F9136D" w:rsidRDefault="00F9136D" w:rsidP="00F9136D">
      <w:pPr>
        <w:jc w:val="both"/>
        <w:rPr>
          <w:sz w:val="24"/>
          <w:szCs w:val="24"/>
        </w:rPr>
      </w:pPr>
    </w:p>
    <w:p w14:paraId="7133A23D" w14:textId="77777777" w:rsidR="00F9136D" w:rsidRDefault="00F9136D" w:rsidP="00F9136D">
      <w:pPr>
        <w:jc w:val="both"/>
        <w:rPr>
          <w:sz w:val="24"/>
          <w:szCs w:val="24"/>
        </w:rPr>
      </w:pPr>
      <w:r w:rsidRPr="00E442BF">
        <w:rPr>
          <w:sz w:val="24"/>
          <w:szCs w:val="24"/>
        </w:rPr>
        <w:t>Vu le décret n° 92-1194 du 4 novembre 1992 fixant les dispositions communes applicables aux fonctionnaires stagiaires de la Fonction Publique territoriale ;</w:t>
      </w:r>
    </w:p>
    <w:p w14:paraId="4DF2E10D" w14:textId="77777777" w:rsidR="00AF6E41" w:rsidRDefault="00AF6E41" w:rsidP="00F9136D">
      <w:pPr>
        <w:jc w:val="both"/>
        <w:rPr>
          <w:sz w:val="24"/>
          <w:szCs w:val="24"/>
        </w:rPr>
      </w:pPr>
    </w:p>
    <w:p w14:paraId="077A09E1" w14:textId="4C881D21" w:rsidR="00AF6E41" w:rsidRPr="00E442BF" w:rsidRDefault="00AF6E41" w:rsidP="00F9136D">
      <w:pPr>
        <w:jc w:val="both"/>
        <w:rPr>
          <w:sz w:val="24"/>
          <w:szCs w:val="24"/>
        </w:rPr>
      </w:pPr>
      <w:r w:rsidRPr="00AF6E41">
        <w:rPr>
          <w:sz w:val="24"/>
          <w:szCs w:val="24"/>
        </w:rPr>
        <w:t>Vu le décret n° 2008-512 du 29 mai 2008 relatif à la formation statutaire obligatoire des fonctionnaires territoriaux (</w:t>
      </w:r>
      <w:r w:rsidRPr="00AF6E41">
        <w:rPr>
          <w:b/>
          <w:bCs/>
          <w:i/>
          <w:iCs/>
          <w:color w:val="FF0000"/>
          <w:sz w:val="24"/>
          <w:szCs w:val="24"/>
        </w:rPr>
        <w:t>sauf pour la filière police municipale)</w:t>
      </w:r>
      <w:r w:rsidRPr="00AF6E41">
        <w:rPr>
          <w:color w:val="FF0000"/>
          <w:sz w:val="24"/>
          <w:szCs w:val="24"/>
        </w:rPr>
        <w:t xml:space="preserve"> </w:t>
      </w:r>
      <w:r w:rsidRPr="00AF6E41">
        <w:rPr>
          <w:sz w:val="24"/>
          <w:szCs w:val="24"/>
        </w:rPr>
        <w:t>;</w:t>
      </w:r>
    </w:p>
    <w:p w14:paraId="64E3E928" w14:textId="77777777" w:rsidR="00F9136D" w:rsidRDefault="00F9136D" w:rsidP="00F9136D">
      <w:pPr>
        <w:jc w:val="both"/>
        <w:rPr>
          <w:sz w:val="24"/>
          <w:szCs w:val="24"/>
        </w:rPr>
      </w:pPr>
    </w:p>
    <w:p w14:paraId="38103586" w14:textId="342622C2" w:rsidR="00AF6E41" w:rsidRPr="00AF6E41" w:rsidRDefault="00AF6E41" w:rsidP="00F9136D">
      <w:pPr>
        <w:jc w:val="both"/>
        <w:rPr>
          <w:b/>
          <w:bCs/>
          <w:i/>
          <w:iCs/>
          <w:color w:val="FF0000"/>
          <w:sz w:val="24"/>
          <w:szCs w:val="24"/>
        </w:rPr>
      </w:pPr>
      <w:r w:rsidRPr="00AF6E41">
        <w:rPr>
          <w:b/>
          <w:bCs/>
          <w:i/>
          <w:iCs/>
          <w:color w:val="FF0000"/>
          <w:sz w:val="24"/>
          <w:szCs w:val="24"/>
        </w:rPr>
        <w:t>Pour un fonctionnaire de catégorie A</w:t>
      </w:r>
    </w:p>
    <w:p w14:paraId="297D6211" w14:textId="744EFBB8" w:rsidR="00AF6E41" w:rsidRPr="00AF6E41" w:rsidRDefault="00AF6E41" w:rsidP="00F9136D">
      <w:pPr>
        <w:jc w:val="both"/>
        <w:rPr>
          <w:i/>
          <w:iCs/>
          <w:sz w:val="24"/>
          <w:szCs w:val="24"/>
        </w:rPr>
      </w:pPr>
      <w:r w:rsidRPr="00AF6E41">
        <w:rPr>
          <w:i/>
          <w:iCs/>
          <w:sz w:val="24"/>
          <w:szCs w:val="24"/>
        </w:rPr>
        <w:t>Vu le décret n° 2006-1695 du 22 décembre 2006, modifié, fixant les dispositions statutaires communes applicables aux cadres d'emplois des fonctionnaires de la catégorie A de la fonction publique territoriale</w:t>
      </w:r>
      <w:r>
        <w:rPr>
          <w:i/>
          <w:iCs/>
          <w:sz w:val="24"/>
          <w:szCs w:val="24"/>
        </w:rPr>
        <w:t> ;</w:t>
      </w:r>
    </w:p>
    <w:p w14:paraId="32EA192E" w14:textId="77777777" w:rsidR="00AF6E41" w:rsidRPr="00AF6E41" w:rsidRDefault="00AF6E41" w:rsidP="00F9136D">
      <w:pPr>
        <w:jc w:val="both"/>
        <w:rPr>
          <w:i/>
          <w:iCs/>
          <w:sz w:val="24"/>
          <w:szCs w:val="24"/>
        </w:rPr>
      </w:pPr>
    </w:p>
    <w:p w14:paraId="26478CE9" w14:textId="21F57FD1" w:rsidR="00AF6E41" w:rsidRPr="00AF6E41" w:rsidRDefault="00AF6E41" w:rsidP="00F9136D">
      <w:pPr>
        <w:jc w:val="both"/>
        <w:rPr>
          <w:b/>
          <w:bCs/>
          <w:i/>
          <w:iCs/>
          <w:color w:val="FF0000"/>
          <w:sz w:val="24"/>
          <w:szCs w:val="24"/>
        </w:rPr>
      </w:pPr>
      <w:r w:rsidRPr="00AF6E41">
        <w:rPr>
          <w:b/>
          <w:bCs/>
          <w:i/>
          <w:iCs/>
          <w:color w:val="FF0000"/>
          <w:sz w:val="24"/>
          <w:szCs w:val="24"/>
        </w:rPr>
        <w:t>Pour un fonctionnaire de catégorie B</w:t>
      </w:r>
    </w:p>
    <w:p w14:paraId="2E9E58CF" w14:textId="5CCBDBF8" w:rsidR="00AF6E41" w:rsidRPr="00AF6E41" w:rsidRDefault="00AF6E41" w:rsidP="00F9136D">
      <w:pPr>
        <w:jc w:val="both"/>
        <w:rPr>
          <w:i/>
          <w:iCs/>
          <w:sz w:val="24"/>
          <w:szCs w:val="24"/>
        </w:rPr>
      </w:pPr>
      <w:r w:rsidRPr="00AF6E41">
        <w:rPr>
          <w:i/>
          <w:iCs/>
          <w:sz w:val="24"/>
          <w:szCs w:val="24"/>
        </w:rPr>
        <w:t>Vu le décret n° 2010-329 du 22 mars 2010, modifié, portant dispositions statutaires communes à divers cadres d’emplois de fonctionnaires de la catégorie B de la fonction publique territoriale</w:t>
      </w:r>
      <w:r>
        <w:rPr>
          <w:i/>
          <w:iCs/>
          <w:sz w:val="24"/>
          <w:szCs w:val="24"/>
        </w:rPr>
        <w:t> ;</w:t>
      </w:r>
    </w:p>
    <w:p w14:paraId="2FC2C1E8" w14:textId="77777777" w:rsidR="00AF6E41" w:rsidRPr="00AF6E41" w:rsidRDefault="00AF6E41" w:rsidP="00F9136D">
      <w:pPr>
        <w:jc w:val="both"/>
        <w:rPr>
          <w:i/>
          <w:iCs/>
          <w:sz w:val="24"/>
          <w:szCs w:val="24"/>
        </w:rPr>
      </w:pPr>
    </w:p>
    <w:p w14:paraId="25103B91" w14:textId="5FD70E49" w:rsidR="00AF6E41" w:rsidRPr="00AF6E41" w:rsidRDefault="00AF6E41" w:rsidP="00F9136D">
      <w:pPr>
        <w:jc w:val="both"/>
        <w:rPr>
          <w:b/>
          <w:bCs/>
          <w:i/>
          <w:iCs/>
          <w:color w:val="FF0000"/>
          <w:sz w:val="24"/>
          <w:szCs w:val="24"/>
        </w:rPr>
      </w:pPr>
      <w:r w:rsidRPr="00AF6E41">
        <w:rPr>
          <w:b/>
          <w:bCs/>
          <w:i/>
          <w:iCs/>
          <w:color w:val="FF0000"/>
          <w:sz w:val="24"/>
          <w:szCs w:val="24"/>
        </w:rPr>
        <w:t>Pour un fonctionnaire de catégorie C</w:t>
      </w:r>
    </w:p>
    <w:p w14:paraId="2A4AC378" w14:textId="77777777" w:rsidR="00AF6E41" w:rsidRPr="00AF6E41" w:rsidRDefault="00AF6E41" w:rsidP="00AF6E41">
      <w:pPr>
        <w:jc w:val="both"/>
        <w:rPr>
          <w:i/>
          <w:iCs/>
          <w:sz w:val="24"/>
          <w:szCs w:val="24"/>
        </w:rPr>
      </w:pPr>
      <w:r w:rsidRPr="00AF6E41">
        <w:rPr>
          <w:i/>
          <w:iCs/>
          <w:sz w:val="24"/>
          <w:szCs w:val="24"/>
        </w:rPr>
        <w:t>Vu le décret n° 2016-596 du 12 mai 2016 relatif à l’organisation des carrières des fonctionnaires de catégorie C de la fonction publique territoriale ;</w:t>
      </w:r>
    </w:p>
    <w:p w14:paraId="71BAA497" w14:textId="77777777" w:rsidR="00AF6E41" w:rsidRDefault="00AF6E41" w:rsidP="00AF6E41">
      <w:pPr>
        <w:jc w:val="both"/>
        <w:rPr>
          <w:sz w:val="24"/>
          <w:szCs w:val="24"/>
        </w:rPr>
      </w:pPr>
    </w:p>
    <w:p w14:paraId="5BD1A129" w14:textId="50FF6B0D" w:rsidR="00AF6E41" w:rsidRDefault="00AF6E41" w:rsidP="00AF6E41">
      <w:pPr>
        <w:jc w:val="both"/>
        <w:rPr>
          <w:bCs/>
          <w:sz w:val="24"/>
          <w:szCs w:val="24"/>
        </w:rPr>
      </w:pPr>
      <w:r w:rsidRPr="00AF6E41">
        <w:rPr>
          <w:bCs/>
          <w:sz w:val="24"/>
          <w:szCs w:val="24"/>
        </w:rPr>
        <w:t xml:space="preserve">Vu le décret n° ……. </w:t>
      </w:r>
      <w:proofErr w:type="gramStart"/>
      <w:r w:rsidRPr="00AF6E41">
        <w:rPr>
          <w:bCs/>
          <w:sz w:val="24"/>
          <w:szCs w:val="24"/>
        </w:rPr>
        <w:t>du</w:t>
      </w:r>
      <w:proofErr w:type="gramEnd"/>
      <w:r w:rsidRPr="00AF6E41">
        <w:rPr>
          <w:bCs/>
          <w:sz w:val="24"/>
          <w:szCs w:val="24"/>
        </w:rPr>
        <w:t xml:space="preserve"> …… portant statut particulier du cadre d’emplois des …… </w:t>
      </w:r>
      <w:r w:rsidRPr="00AF6E41">
        <w:rPr>
          <w:b/>
          <w:color w:val="FF0000"/>
          <w:sz w:val="24"/>
          <w:szCs w:val="24"/>
        </w:rPr>
        <w:t>(</w:t>
      </w:r>
      <w:r w:rsidRPr="00AF6E41">
        <w:rPr>
          <w:b/>
          <w:i/>
          <w:iCs/>
          <w:color w:val="FF0000"/>
          <w:sz w:val="24"/>
          <w:szCs w:val="24"/>
        </w:rPr>
        <w:t>statut particulier du cadre d’emplois de nomination</w:t>
      </w:r>
      <w:r w:rsidRPr="00AF6E41">
        <w:rPr>
          <w:b/>
          <w:color w:val="FF0000"/>
          <w:sz w:val="24"/>
          <w:szCs w:val="24"/>
        </w:rPr>
        <w:t xml:space="preserve">) </w:t>
      </w:r>
      <w:r w:rsidRPr="00AF6E41">
        <w:rPr>
          <w:bCs/>
          <w:sz w:val="24"/>
          <w:szCs w:val="24"/>
        </w:rPr>
        <w:t>;</w:t>
      </w:r>
    </w:p>
    <w:p w14:paraId="42B91978" w14:textId="77777777" w:rsidR="00AF6E41" w:rsidRPr="00AF6E41" w:rsidRDefault="00AF6E41" w:rsidP="00AF6E41">
      <w:pPr>
        <w:jc w:val="both"/>
        <w:rPr>
          <w:sz w:val="24"/>
          <w:szCs w:val="24"/>
        </w:rPr>
      </w:pPr>
    </w:p>
    <w:p w14:paraId="14208ACC" w14:textId="5212DA3F" w:rsidR="00AF6E41" w:rsidRPr="00AF6E41" w:rsidRDefault="00AF6E41" w:rsidP="00AF6E41">
      <w:pPr>
        <w:jc w:val="both"/>
        <w:rPr>
          <w:bCs/>
          <w:sz w:val="24"/>
          <w:szCs w:val="24"/>
        </w:rPr>
      </w:pPr>
      <w:r w:rsidRPr="00AF6E41">
        <w:rPr>
          <w:bCs/>
          <w:sz w:val="24"/>
          <w:szCs w:val="24"/>
        </w:rPr>
        <w:t xml:space="preserve">Vu le décret n° …… du …… portant échelonnement indiciaire applicable aux …… </w:t>
      </w:r>
      <w:r w:rsidRPr="00AF6E41">
        <w:rPr>
          <w:b/>
          <w:color w:val="FF0000"/>
          <w:sz w:val="24"/>
          <w:szCs w:val="24"/>
        </w:rPr>
        <w:t>(</w:t>
      </w:r>
      <w:r w:rsidRPr="00AF6E41">
        <w:rPr>
          <w:b/>
          <w:i/>
          <w:iCs/>
          <w:color w:val="FF0000"/>
          <w:sz w:val="24"/>
          <w:szCs w:val="24"/>
        </w:rPr>
        <w:t>échelonnement indiciaire</w:t>
      </w:r>
      <w:r w:rsidRPr="00AF6E41">
        <w:rPr>
          <w:b/>
          <w:color w:val="FF0000"/>
          <w:sz w:val="24"/>
          <w:szCs w:val="24"/>
        </w:rPr>
        <w:t xml:space="preserve"> </w:t>
      </w:r>
      <w:r w:rsidRPr="00AF6E41">
        <w:rPr>
          <w:b/>
          <w:i/>
          <w:iCs/>
          <w:color w:val="FF0000"/>
          <w:sz w:val="24"/>
          <w:szCs w:val="24"/>
        </w:rPr>
        <w:t>du cadre d’emplois de nomination</w:t>
      </w:r>
      <w:r w:rsidRPr="00AF6E41">
        <w:rPr>
          <w:b/>
          <w:color w:val="FF0000"/>
          <w:sz w:val="24"/>
          <w:szCs w:val="24"/>
        </w:rPr>
        <w:t>)</w:t>
      </w:r>
      <w:r w:rsidRPr="00AF6E41">
        <w:rPr>
          <w:bCs/>
          <w:color w:val="FF0000"/>
          <w:sz w:val="24"/>
          <w:szCs w:val="24"/>
        </w:rPr>
        <w:t xml:space="preserve"> </w:t>
      </w:r>
      <w:r w:rsidRPr="00AF6E41">
        <w:rPr>
          <w:bCs/>
          <w:sz w:val="24"/>
          <w:szCs w:val="24"/>
        </w:rPr>
        <w:t>;</w:t>
      </w:r>
    </w:p>
    <w:p w14:paraId="02AF2C35" w14:textId="77777777" w:rsidR="00F9136D" w:rsidRPr="00E442BF" w:rsidRDefault="00F9136D" w:rsidP="00F9136D">
      <w:pPr>
        <w:jc w:val="both"/>
        <w:rPr>
          <w:sz w:val="24"/>
          <w:szCs w:val="24"/>
        </w:rPr>
      </w:pPr>
    </w:p>
    <w:p w14:paraId="3BC685FA" w14:textId="1323877E" w:rsidR="00F9136D" w:rsidRPr="00AF6E41" w:rsidRDefault="00AF6E41" w:rsidP="00AF6E41">
      <w:pPr>
        <w:jc w:val="both"/>
        <w:rPr>
          <w:sz w:val="24"/>
          <w:szCs w:val="24"/>
        </w:rPr>
      </w:pPr>
      <w:r w:rsidRPr="00AF6E41">
        <w:rPr>
          <w:sz w:val="24"/>
          <w:szCs w:val="24"/>
        </w:rPr>
        <w:t xml:space="preserve">Vu l’arrêté portant nomination </w:t>
      </w:r>
      <w:r>
        <w:rPr>
          <w:sz w:val="24"/>
          <w:szCs w:val="24"/>
        </w:rPr>
        <w:t xml:space="preserve">par </w:t>
      </w:r>
      <w:r w:rsidRPr="00AF6E41">
        <w:rPr>
          <w:sz w:val="24"/>
          <w:szCs w:val="24"/>
        </w:rPr>
        <w:t xml:space="preserve">détachement pour stage à compter du ……. </w:t>
      </w:r>
      <w:proofErr w:type="gramStart"/>
      <w:r w:rsidRPr="00AF6E41">
        <w:rPr>
          <w:sz w:val="24"/>
          <w:szCs w:val="24"/>
        </w:rPr>
        <w:t>de</w:t>
      </w:r>
      <w:proofErr w:type="gramEnd"/>
      <w:r w:rsidRPr="00AF6E41">
        <w:rPr>
          <w:sz w:val="24"/>
          <w:szCs w:val="24"/>
        </w:rPr>
        <w:t xml:space="preserve"> M</w:t>
      </w:r>
      <w:r>
        <w:rPr>
          <w:sz w:val="24"/>
          <w:szCs w:val="24"/>
        </w:rPr>
        <w:t xml:space="preserve">onsieur </w:t>
      </w:r>
      <w:r w:rsidRPr="00AF6E41">
        <w:rPr>
          <w:b/>
          <w:bCs/>
          <w:i/>
          <w:iCs/>
          <w:color w:val="FF0000"/>
          <w:sz w:val="24"/>
          <w:szCs w:val="24"/>
        </w:rPr>
        <w:t>(ou Madame)</w:t>
      </w:r>
      <w:r w:rsidRPr="00AF6E41">
        <w:rPr>
          <w:color w:val="FF0000"/>
          <w:sz w:val="24"/>
          <w:szCs w:val="24"/>
        </w:rPr>
        <w:t xml:space="preserve"> </w:t>
      </w:r>
      <w:r w:rsidRPr="00AF6E41">
        <w:rPr>
          <w:sz w:val="24"/>
          <w:szCs w:val="24"/>
        </w:rPr>
        <w:t xml:space="preserve">…… dans le grade de …… </w:t>
      </w:r>
      <w:r w:rsidRPr="00AF6E41">
        <w:rPr>
          <w:b/>
          <w:bCs/>
          <w:i/>
          <w:iCs/>
          <w:color w:val="FF0000"/>
          <w:sz w:val="24"/>
          <w:szCs w:val="24"/>
        </w:rPr>
        <w:t>(libellé du grade)</w:t>
      </w:r>
      <w:r w:rsidRPr="00AF6E41">
        <w:rPr>
          <w:sz w:val="24"/>
          <w:szCs w:val="24"/>
        </w:rPr>
        <w:t xml:space="preserve">, au …… </w:t>
      </w:r>
      <w:proofErr w:type="spellStart"/>
      <w:r w:rsidRPr="00AF6E41">
        <w:rPr>
          <w:sz w:val="24"/>
          <w:szCs w:val="24"/>
        </w:rPr>
        <w:t>ème</w:t>
      </w:r>
      <w:proofErr w:type="spellEnd"/>
      <w:r w:rsidRPr="00AF6E41">
        <w:rPr>
          <w:sz w:val="24"/>
          <w:szCs w:val="24"/>
        </w:rPr>
        <w:t xml:space="preserve"> échelon avec une </w:t>
      </w:r>
      <w:r w:rsidRPr="00AF6E41">
        <w:rPr>
          <w:sz w:val="24"/>
          <w:szCs w:val="24"/>
        </w:rPr>
        <w:lastRenderedPageBreak/>
        <w:t xml:space="preserve">ancienneté conservée au …… </w:t>
      </w:r>
      <w:r w:rsidRPr="00AF6E41">
        <w:rPr>
          <w:b/>
          <w:bCs/>
          <w:i/>
          <w:iCs/>
          <w:color w:val="FF0000"/>
          <w:sz w:val="24"/>
          <w:szCs w:val="24"/>
        </w:rPr>
        <w:t>(viser éventuellement l'arrêté prolongeant ou prorogeant le stage)</w:t>
      </w:r>
      <w:r w:rsidRPr="00AF6E41">
        <w:rPr>
          <w:sz w:val="24"/>
          <w:szCs w:val="24"/>
        </w:rPr>
        <w:t>,</w:t>
      </w:r>
    </w:p>
    <w:p w14:paraId="4A0E9B97" w14:textId="77777777" w:rsidR="00F9136D" w:rsidRDefault="00F9136D" w:rsidP="00F9136D">
      <w:pPr>
        <w:tabs>
          <w:tab w:val="left" w:pos="0"/>
          <w:tab w:val="left" w:pos="2268"/>
          <w:tab w:val="left" w:pos="2552"/>
        </w:tabs>
        <w:rPr>
          <w:b/>
          <w:bCs/>
          <w:sz w:val="24"/>
          <w:szCs w:val="24"/>
        </w:rPr>
      </w:pPr>
    </w:p>
    <w:p w14:paraId="2D73CC8B" w14:textId="77777777" w:rsidR="00F9136D" w:rsidRPr="00340898" w:rsidRDefault="00F9136D" w:rsidP="00F9136D">
      <w:pPr>
        <w:tabs>
          <w:tab w:val="left" w:pos="0"/>
          <w:tab w:val="left" w:pos="2268"/>
          <w:tab w:val="left" w:pos="2552"/>
        </w:tabs>
        <w:jc w:val="center"/>
        <w:rPr>
          <w:b/>
          <w:bCs/>
          <w:sz w:val="28"/>
          <w:szCs w:val="28"/>
        </w:rPr>
      </w:pPr>
      <w:r w:rsidRPr="00340898">
        <w:rPr>
          <w:b/>
          <w:bCs/>
          <w:sz w:val="28"/>
          <w:szCs w:val="28"/>
        </w:rPr>
        <w:t>ARRÊTE</w:t>
      </w:r>
    </w:p>
    <w:p w14:paraId="4E7ABE6C" w14:textId="77777777" w:rsidR="00F9136D" w:rsidRPr="00BC51EC" w:rsidRDefault="00F9136D" w:rsidP="00F9136D">
      <w:pPr>
        <w:tabs>
          <w:tab w:val="left" w:pos="0"/>
          <w:tab w:val="left" w:pos="2268"/>
          <w:tab w:val="left" w:pos="2552"/>
        </w:tabs>
        <w:jc w:val="both"/>
        <w:rPr>
          <w:sz w:val="24"/>
          <w:szCs w:val="24"/>
        </w:rPr>
      </w:pPr>
    </w:p>
    <w:p w14:paraId="55E80B7A" w14:textId="77777777" w:rsidR="00F9136D" w:rsidRPr="0077593E" w:rsidRDefault="00F9136D" w:rsidP="00F9136D">
      <w:pPr>
        <w:tabs>
          <w:tab w:val="left" w:pos="0"/>
          <w:tab w:val="left" w:pos="2268"/>
          <w:tab w:val="left" w:pos="2552"/>
        </w:tabs>
        <w:jc w:val="both"/>
        <w:rPr>
          <w:sz w:val="24"/>
          <w:szCs w:val="24"/>
        </w:rPr>
      </w:pPr>
      <w:r w:rsidRPr="0077593E">
        <w:rPr>
          <w:b/>
          <w:bCs/>
          <w:sz w:val="24"/>
          <w:szCs w:val="24"/>
          <w:u w:val="single"/>
        </w:rPr>
        <w:t>Article 1</w:t>
      </w:r>
      <w:r w:rsidRPr="0077593E">
        <w:rPr>
          <w:b/>
          <w:bCs/>
          <w:sz w:val="24"/>
          <w:szCs w:val="24"/>
        </w:rPr>
        <w:t xml:space="preserve"> :</w:t>
      </w:r>
    </w:p>
    <w:p w14:paraId="420D23C8" w14:textId="6AD373CC" w:rsidR="00F9136D" w:rsidRDefault="00F9136D" w:rsidP="00F9136D">
      <w:pPr>
        <w:tabs>
          <w:tab w:val="left" w:pos="426"/>
          <w:tab w:val="left" w:pos="1418"/>
        </w:tabs>
        <w:jc w:val="both"/>
        <w:rPr>
          <w:i/>
          <w:sz w:val="24"/>
          <w:szCs w:val="24"/>
        </w:rPr>
      </w:pPr>
      <w:r w:rsidRPr="0077593E">
        <w:rPr>
          <w:sz w:val="24"/>
          <w:szCs w:val="24"/>
        </w:rPr>
        <w:t xml:space="preserve">Monsieur </w:t>
      </w:r>
      <w:r w:rsidRPr="00AF6E41">
        <w:rPr>
          <w:b/>
          <w:bCs/>
          <w:i/>
          <w:color w:val="FF0000"/>
          <w:sz w:val="24"/>
          <w:szCs w:val="24"/>
        </w:rPr>
        <w:t>(ou Madame)</w:t>
      </w:r>
      <w:r w:rsidRPr="00AF6E41">
        <w:rPr>
          <w:color w:val="FF0000"/>
          <w:sz w:val="24"/>
          <w:szCs w:val="24"/>
        </w:rPr>
        <w:t xml:space="preserve"> </w:t>
      </w:r>
      <w:r w:rsidRPr="0077593E">
        <w:rPr>
          <w:sz w:val="24"/>
          <w:szCs w:val="24"/>
        </w:rPr>
        <w:t xml:space="preserve">…, </w:t>
      </w:r>
      <w:r>
        <w:rPr>
          <w:sz w:val="24"/>
          <w:szCs w:val="24"/>
        </w:rPr>
        <w:t>né</w:t>
      </w:r>
      <w:r w:rsidR="00AF6E41" w:rsidRPr="00AF6E41">
        <w:rPr>
          <w:b/>
          <w:bCs/>
          <w:i/>
          <w:iCs/>
          <w:color w:val="FF0000"/>
          <w:sz w:val="24"/>
          <w:szCs w:val="24"/>
        </w:rPr>
        <w:t>(e)</w:t>
      </w:r>
      <w:r w:rsidRPr="00AF6E41">
        <w:rPr>
          <w:color w:val="FF0000"/>
          <w:sz w:val="24"/>
          <w:szCs w:val="24"/>
        </w:rPr>
        <w:t xml:space="preserve"> </w:t>
      </w:r>
      <w:r>
        <w:rPr>
          <w:sz w:val="24"/>
          <w:szCs w:val="24"/>
        </w:rPr>
        <w:t xml:space="preserve">le …, </w:t>
      </w:r>
      <w:r w:rsidR="00AF6E41">
        <w:rPr>
          <w:sz w:val="24"/>
          <w:szCs w:val="24"/>
        </w:rPr>
        <w:t>titularisé</w:t>
      </w:r>
      <w:r w:rsidR="00AF6E41" w:rsidRPr="00AF6E41">
        <w:rPr>
          <w:b/>
          <w:bCs/>
          <w:i/>
          <w:iCs/>
          <w:color w:val="FF0000"/>
          <w:sz w:val="24"/>
          <w:szCs w:val="24"/>
        </w:rPr>
        <w:t>(e)</w:t>
      </w:r>
      <w:r w:rsidRPr="007E3E58">
        <w:rPr>
          <w:sz w:val="24"/>
          <w:szCs w:val="24"/>
        </w:rPr>
        <w:t xml:space="preserve"> </w:t>
      </w:r>
      <w:r w:rsidR="00AF6E41">
        <w:rPr>
          <w:sz w:val="24"/>
          <w:szCs w:val="24"/>
        </w:rPr>
        <w:t xml:space="preserve">dans le grade … à temps complet </w:t>
      </w:r>
      <w:r w:rsidRPr="00AF6E41">
        <w:rPr>
          <w:b/>
          <w:bCs/>
          <w:i/>
          <w:color w:val="FF0000"/>
          <w:sz w:val="24"/>
          <w:szCs w:val="24"/>
        </w:rPr>
        <w:t>(ou non complet</w:t>
      </w:r>
      <w:r w:rsidR="00A26779" w:rsidRPr="00AF6E41">
        <w:rPr>
          <w:b/>
          <w:bCs/>
          <w:i/>
          <w:color w:val="FF0000"/>
          <w:sz w:val="24"/>
          <w:szCs w:val="24"/>
        </w:rPr>
        <w:t xml:space="preserve"> à raison de …/35</w:t>
      </w:r>
      <w:r w:rsidR="00A26779" w:rsidRPr="00AF6E41">
        <w:rPr>
          <w:b/>
          <w:bCs/>
          <w:i/>
          <w:color w:val="FF0000"/>
          <w:sz w:val="24"/>
          <w:szCs w:val="24"/>
          <w:vertAlign w:val="superscript"/>
        </w:rPr>
        <w:t>ème</w:t>
      </w:r>
      <w:r w:rsidRPr="00AF6E41">
        <w:rPr>
          <w:b/>
          <w:bCs/>
          <w:i/>
          <w:color w:val="FF0000"/>
          <w:sz w:val="24"/>
          <w:szCs w:val="24"/>
        </w:rPr>
        <w:t>)</w:t>
      </w:r>
      <w:r w:rsidR="00AF6E41">
        <w:rPr>
          <w:sz w:val="24"/>
          <w:szCs w:val="24"/>
        </w:rPr>
        <w:t>.</w:t>
      </w:r>
    </w:p>
    <w:p w14:paraId="1690E080" w14:textId="77777777" w:rsidR="00F9136D" w:rsidRPr="0077593E" w:rsidRDefault="00F9136D" w:rsidP="00F9136D">
      <w:pPr>
        <w:tabs>
          <w:tab w:val="left" w:pos="0"/>
        </w:tabs>
        <w:jc w:val="both"/>
        <w:rPr>
          <w:sz w:val="24"/>
          <w:szCs w:val="24"/>
        </w:rPr>
      </w:pPr>
    </w:p>
    <w:p w14:paraId="4F015216" w14:textId="77777777" w:rsidR="00F9136D" w:rsidRPr="0077593E" w:rsidRDefault="00F9136D" w:rsidP="00F9136D">
      <w:pPr>
        <w:tabs>
          <w:tab w:val="left" w:pos="1276"/>
        </w:tabs>
        <w:jc w:val="both"/>
        <w:rPr>
          <w:sz w:val="24"/>
          <w:szCs w:val="24"/>
        </w:rPr>
      </w:pPr>
      <w:r w:rsidRPr="0077593E">
        <w:rPr>
          <w:b/>
          <w:sz w:val="24"/>
          <w:szCs w:val="24"/>
          <w:u w:val="single"/>
        </w:rPr>
        <w:t>Article 2</w:t>
      </w:r>
      <w:r w:rsidRPr="0077593E">
        <w:rPr>
          <w:b/>
          <w:sz w:val="24"/>
          <w:szCs w:val="24"/>
        </w:rPr>
        <w:t> :</w:t>
      </w:r>
    </w:p>
    <w:p w14:paraId="07A252F5" w14:textId="17C48B16" w:rsidR="00F9136D" w:rsidRDefault="00AF6E41" w:rsidP="00F9136D">
      <w:pPr>
        <w:tabs>
          <w:tab w:val="left" w:pos="426"/>
          <w:tab w:val="left" w:pos="2302"/>
        </w:tabs>
        <w:jc w:val="both"/>
        <w:rPr>
          <w:sz w:val="24"/>
          <w:szCs w:val="24"/>
        </w:rPr>
      </w:pPr>
      <w:r w:rsidRPr="00AF6E41">
        <w:rPr>
          <w:sz w:val="24"/>
          <w:szCs w:val="24"/>
        </w:rPr>
        <w:t>A compter de cette date, l’intéressé</w:t>
      </w:r>
      <w:r w:rsidRPr="00AF6E41">
        <w:rPr>
          <w:b/>
          <w:bCs/>
          <w:i/>
          <w:iCs/>
          <w:color w:val="FF0000"/>
          <w:sz w:val="24"/>
          <w:szCs w:val="24"/>
        </w:rPr>
        <w:t xml:space="preserve">(e) </w:t>
      </w:r>
      <w:r w:rsidRPr="00AF6E41">
        <w:rPr>
          <w:sz w:val="24"/>
          <w:szCs w:val="24"/>
        </w:rPr>
        <w:t>sera classé</w:t>
      </w:r>
      <w:r w:rsidRPr="00AF6E41">
        <w:rPr>
          <w:b/>
          <w:bCs/>
          <w:i/>
          <w:iCs/>
          <w:color w:val="FF0000"/>
          <w:sz w:val="24"/>
          <w:szCs w:val="24"/>
        </w:rPr>
        <w:t>(e)</w:t>
      </w:r>
      <w:r w:rsidRPr="00AF6E41">
        <w:rPr>
          <w:color w:val="FF0000"/>
          <w:sz w:val="24"/>
          <w:szCs w:val="24"/>
        </w:rPr>
        <w:t xml:space="preserve"> </w:t>
      </w:r>
      <w:r w:rsidRPr="00AF6E41">
        <w:rPr>
          <w:sz w:val="24"/>
          <w:szCs w:val="24"/>
        </w:rPr>
        <w:t xml:space="preserve">au …… </w:t>
      </w:r>
      <w:proofErr w:type="spellStart"/>
      <w:r w:rsidRPr="00AF6E41">
        <w:rPr>
          <w:sz w:val="24"/>
          <w:szCs w:val="24"/>
        </w:rPr>
        <w:t>ème</w:t>
      </w:r>
      <w:proofErr w:type="spellEnd"/>
      <w:r w:rsidRPr="00AF6E41">
        <w:rPr>
          <w:sz w:val="24"/>
          <w:szCs w:val="24"/>
        </w:rPr>
        <w:t xml:space="preserve"> échelon de son grade, Indice Brut ……, Indice Majoré ……. </w:t>
      </w:r>
      <w:proofErr w:type="gramStart"/>
      <w:r w:rsidRPr="00AF6E41">
        <w:rPr>
          <w:sz w:val="24"/>
          <w:szCs w:val="24"/>
        </w:rPr>
        <w:t>avec</w:t>
      </w:r>
      <w:proofErr w:type="gramEnd"/>
      <w:r w:rsidRPr="00AF6E41">
        <w:rPr>
          <w:sz w:val="24"/>
          <w:szCs w:val="24"/>
        </w:rPr>
        <w:t xml:space="preserve"> une ancienneté conservée au  ……</w:t>
      </w:r>
    </w:p>
    <w:p w14:paraId="48009B8B" w14:textId="77777777" w:rsidR="00AF6E41" w:rsidRPr="0077593E" w:rsidRDefault="00AF6E41" w:rsidP="00F9136D">
      <w:pPr>
        <w:tabs>
          <w:tab w:val="left" w:pos="426"/>
          <w:tab w:val="left" w:pos="2302"/>
        </w:tabs>
        <w:jc w:val="both"/>
        <w:rPr>
          <w:sz w:val="24"/>
          <w:szCs w:val="24"/>
        </w:rPr>
      </w:pPr>
    </w:p>
    <w:p w14:paraId="79552D82" w14:textId="77777777" w:rsidR="00F9136D" w:rsidRPr="0077593E" w:rsidRDefault="00F9136D" w:rsidP="00F9136D">
      <w:pPr>
        <w:tabs>
          <w:tab w:val="left" w:pos="426"/>
          <w:tab w:val="left" w:pos="1418"/>
        </w:tabs>
        <w:jc w:val="both"/>
        <w:rPr>
          <w:b/>
          <w:sz w:val="24"/>
          <w:szCs w:val="24"/>
          <w:u w:val="single"/>
        </w:rPr>
      </w:pPr>
      <w:r w:rsidRPr="0077593E">
        <w:rPr>
          <w:b/>
          <w:sz w:val="24"/>
          <w:szCs w:val="24"/>
          <w:u w:val="single"/>
        </w:rPr>
        <w:t>Article 3</w:t>
      </w:r>
      <w:r w:rsidRPr="0077593E">
        <w:rPr>
          <w:b/>
          <w:sz w:val="24"/>
          <w:szCs w:val="24"/>
        </w:rPr>
        <w:t> :</w:t>
      </w:r>
    </w:p>
    <w:p w14:paraId="27C692EA" w14:textId="77777777" w:rsidR="00AF6E41" w:rsidRDefault="00AF6E41" w:rsidP="00AF6E41">
      <w:pPr>
        <w:tabs>
          <w:tab w:val="left" w:pos="426"/>
          <w:tab w:val="left" w:pos="2302"/>
        </w:tabs>
        <w:jc w:val="both"/>
        <w:rPr>
          <w:sz w:val="24"/>
          <w:szCs w:val="24"/>
        </w:rPr>
      </w:pPr>
      <w:r w:rsidRPr="00AF6E41">
        <w:rPr>
          <w:sz w:val="24"/>
          <w:szCs w:val="24"/>
        </w:rPr>
        <w:t>M</w:t>
      </w:r>
      <w:r>
        <w:rPr>
          <w:sz w:val="24"/>
          <w:szCs w:val="24"/>
        </w:rPr>
        <w:t xml:space="preserve">onsieur (ou Madame) … </w:t>
      </w:r>
      <w:r w:rsidRPr="00AF6E41">
        <w:rPr>
          <w:sz w:val="24"/>
          <w:szCs w:val="24"/>
        </w:rPr>
        <w:t>devra effectuer les formations suivantes qui conditionnent l’inscription ultérieure sur une liste d’aptitude au titre de la promotion interne :</w:t>
      </w:r>
    </w:p>
    <w:p w14:paraId="1BAEC9E5" w14:textId="3841FF71" w:rsidR="00AF6E41" w:rsidRDefault="00AF6E41" w:rsidP="00AF6E41">
      <w:pPr>
        <w:pStyle w:val="Paragraphedeliste"/>
        <w:numPr>
          <w:ilvl w:val="0"/>
          <w:numId w:val="1"/>
        </w:numPr>
        <w:tabs>
          <w:tab w:val="left" w:pos="426"/>
          <w:tab w:val="left" w:pos="2302"/>
        </w:tabs>
        <w:jc w:val="both"/>
        <w:rPr>
          <w:sz w:val="24"/>
          <w:szCs w:val="24"/>
        </w:rPr>
      </w:pPr>
      <w:proofErr w:type="gramStart"/>
      <w:r w:rsidRPr="00AF6E41">
        <w:rPr>
          <w:sz w:val="24"/>
          <w:szCs w:val="24"/>
        </w:rPr>
        <w:t>formation</w:t>
      </w:r>
      <w:proofErr w:type="gramEnd"/>
      <w:r w:rsidRPr="00AF6E41">
        <w:rPr>
          <w:sz w:val="24"/>
          <w:szCs w:val="24"/>
        </w:rPr>
        <w:t xml:space="preserve"> de professionnalisation au premier emploi dans un délai de deux ans suivant la date de nomination</w:t>
      </w:r>
      <w:r>
        <w:rPr>
          <w:sz w:val="24"/>
          <w:szCs w:val="24"/>
        </w:rPr>
        <w:t> ;</w:t>
      </w:r>
    </w:p>
    <w:p w14:paraId="026354E2" w14:textId="2A83EC0D" w:rsidR="00F9136D" w:rsidRDefault="00AF6E41" w:rsidP="00AF6E41">
      <w:pPr>
        <w:pStyle w:val="Paragraphedeliste"/>
        <w:numPr>
          <w:ilvl w:val="0"/>
          <w:numId w:val="1"/>
        </w:numPr>
        <w:tabs>
          <w:tab w:val="left" w:pos="426"/>
          <w:tab w:val="left" w:pos="2302"/>
        </w:tabs>
        <w:jc w:val="both"/>
        <w:rPr>
          <w:sz w:val="24"/>
          <w:szCs w:val="24"/>
        </w:rPr>
      </w:pPr>
      <w:proofErr w:type="gramStart"/>
      <w:r w:rsidRPr="00AF6E41">
        <w:rPr>
          <w:sz w:val="24"/>
          <w:szCs w:val="24"/>
        </w:rPr>
        <w:t>formation</w:t>
      </w:r>
      <w:proofErr w:type="gramEnd"/>
      <w:r w:rsidRPr="00AF6E41">
        <w:rPr>
          <w:sz w:val="24"/>
          <w:szCs w:val="24"/>
        </w:rPr>
        <w:t xml:space="preserve"> de professionnalisation tout au long de la carrière (2 jours minimum, 10 jours maximum par période de 5 ans)</w:t>
      </w:r>
      <w:r w:rsidR="00287EDA">
        <w:rPr>
          <w:sz w:val="24"/>
          <w:szCs w:val="24"/>
        </w:rPr>
        <w:t>.</w:t>
      </w:r>
    </w:p>
    <w:p w14:paraId="7A6A4733" w14:textId="77777777" w:rsidR="00287EDA" w:rsidRPr="00AF6E41" w:rsidRDefault="00287EDA" w:rsidP="00287EDA">
      <w:pPr>
        <w:pStyle w:val="Paragraphedeliste"/>
        <w:tabs>
          <w:tab w:val="left" w:pos="426"/>
          <w:tab w:val="left" w:pos="2302"/>
        </w:tabs>
        <w:jc w:val="both"/>
        <w:rPr>
          <w:sz w:val="24"/>
          <w:szCs w:val="24"/>
        </w:rPr>
      </w:pPr>
    </w:p>
    <w:p w14:paraId="37BC052B" w14:textId="77777777" w:rsidR="00F9136D" w:rsidRPr="0077593E" w:rsidRDefault="00F9136D" w:rsidP="00F9136D">
      <w:pPr>
        <w:tabs>
          <w:tab w:val="left" w:pos="426"/>
          <w:tab w:val="left" w:pos="1418"/>
        </w:tabs>
        <w:jc w:val="both"/>
        <w:rPr>
          <w:b/>
          <w:sz w:val="24"/>
          <w:szCs w:val="24"/>
          <w:u w:val="single"/>
        </w:rPr>
      </w:pPr>
      <w:r w:rsidRPr="0077593E">
        <w:rPr>
          <w:b/>
          <w:sz w:val="24"/>
          <w:szCs w:val="24"/>
          <w:u w:val="single"/>
        </w:rPr>
        <w:t>Article 4</w:t>
      </w:r>
      <w:r w:rsidRPr="0077593E">
        <w:rPr>
          <w:b/>
          <w:sz w:val="24"/>
          <w:szCs w:val="24"/>
        </w:rPr>
        <w:t> :</w:t>
      </w:r>
    </w:p>
    <w:p w14:paraId="431F1CC3" w14:textId="1DC7EAC6" w:rsidR="00F9136D" w:rsidRDefault="00F9136D" w:rsidP="00F9136D">
      <w:pPr>
        <w:tabs>
          <w:tab w:val="left" w:pos="426"/>
          <w:tab w:val="left" w:pos="1418"/>
        </w:tabs>
        <w:jc w:val="both"/>
        <w:rPr>
          <w:sz w:val="24"/>
          <w:szCs w:val="24"/>
        </w:rPr>
      </w:pPr>
      <w:r>
        <w:rPr>
          <w:sz w:val="24"/>
          <w:szCs w:val="24"/>
        </w:rPr>
        <w:t>L’intéressé</w:t>
      </w:r>
      <w:r w:rsidRPr="00190F4A">
        <w:rPr>
          <w:i/>
          <w:sz w:val="24"/>
          <w:szCs w:val="24"/>
        </w:rPr>
        <w:t xml:space="preserve">(e) </w:t>
      </w:r>
      <w:r w:rsidRPr="0077593E">
        <w:rPr>
          <w:sz w:val="24"/>
          <w:szCs w:val="24"/>
        </w:rPr>
        <w:t>ne pourra être remplacé</w:t>
      </w:r>
      <w:r w:rsidRPr="00287EDA">
        <w:rPr>
          <w:i/>
          <w:iCs/>
          <w:sz w:val="24"/>
          <w:szCs w:val="24"/>
        </w:rPr>
        <w:t>(e)</w:t>
      </w:r>
      <w:r w:rsidRPr="0077593E">
        <w:rPr>
          <w:sz w:val="24"/>
          <w:szCs w:val="24"/>
        </w:rPr>
        <w:t xml:space="preserve"> dans son emploi </w:t>
      </w:r>
      <w:r w:rsidR="00287EDA">
        <w:rPr>
          <w:sz w:val="24"/>
          <w:szCs w:val="24"/>
        </w:rPr>
        <w:t xml:space="preserve">et son grade </w:t>
      </w:r>
      <w:r w:rsidRPr="0077593E">
        <w:rPr>
          <w:sz w:val="24"/>
          <w:szCs w:val="24"/>
        </w:rPr>
        <w:t>d’origine de</w:t>
      </w:r>
      <w:r>
        <w:rPr>
          <w:sz w:val="24"/>
          <w:szCs w:val="24"/>
        </w:rPr>
        <w:t xml:space="preserve"> ...</w:t>
      </w:r>
      <w:r w:rsidRPr="0077593E">
        <w:rPr>
          <w:sz w:val="24"/>
          <w:szCs w:val="24"/>
        </w:rPr>
        <w:t xml:space="preserve"> que s'il</w:t>
      </w:r>
      <w:r>
        <w:rPr>
          <w:sz w:val="24"/>
          <w:szCs w:val="24"/>
        </w:rPr>
        <w:t xml:space="preserve"> </w:t>
      </w:r>
      <w:r w:rsidRPr="00190F4A">
        <w:rPr>
          <w:i/>
          <w:sz w:val="24"/>
          <w:szCs w:val="24"/>
        </w:rPr>
        <w:t>(ou si elle)</w:t>
      </w:r>
      <w:r w:rsidRPr="0077593E">
        <w:rPr>
          <w:sz w:val="24"/>
          <w:szCs w:val="24"/>
        </w:rPr>
        <w:t xml:space="preserve"> est titularisé</w:t>
      </w:r>
      <w:r w:rsidRPr="00190F4A">
        <w:rPr>
          <w:i/>
          <w:sz w:val="24"/>
          <w:szCs w:val="24"/>
        </w:rPr>
        <w:t>(e)</w:t>
      </w:r>
      <w:r w:rsidRPr="0077593E">
        <w:rPr>
          <w:sz w:val="24"/>
          <w:szCs w:val="24"/>
        </w:rPr>
        <w:t xml:space="preserve"> dans son nouveau cadre d’emplois</w:t>
      </w:r>
      <w:r>
        <w:rPr>
          <w:sz w:val="24"/>
          <w:szCs w:val="24"/>
        </w:rPr>
        <w:t xml:space="preserve"> de ...</w:t>
      </w:r>
    </w:p>
    <w:p w14:paraId="5516F026" w14:textId="77777777" w:rsidR="00287EDA" w:rsidRDefault="00287EDA" w:rsidP="00F9136D">
      <w:pPr>
        <w:tabs>
          <w:tab w:val="left" w:pos="426"/>
          <w:tab w:val="left" w:pos="1418"/>
        </w:tabs>
        <w:jc w:val="both"/>
        <w:rPr>
          <w:sz w:val="24"/>
          <w:szCs w:val="24"/>
        </w:rPr>
      </w:pPr>
    </w:p>
    <w:p w14:paraId="006B9278" w14:textId="4B0C1B66" w:rsidR="00287EDA" w:rsidRPr="0077593E" w:rsidRDefault="00287EDA" w:rsidP="00F9136D">
      <w:pPr>
        <w:tabs>
          <w:tab w:val="left" w:pos="426"/>
          <w:tab w:val="left" w:pos="1418"/>
        </w:tabs>
        <w:jc w:val="both"/>
        <w:rPr>
          <w:sz w:val="24"/>
          <w:szCs w:val="24"/>
        </w:rPr>
      </w:pPr>
      <w:r w:rsidRPr="00287EDA">
        <w:rPr>
          <w:sz w:val="24"/>
          <w:szCs w:val="24"/>
        </w:rPr>
        <w:t>L’intéressé</w:t>
      </w:r>
      <w:r w:rsidRPr="00287EDA">
        <w:rPr>
          <w:i/>
          <w:sz w:val="24"/>
          <w:szCs w:val="24"/>
        </w:rPr>
        <w:t xml:space="preserve">(e) </w:t>
      </w:r>
      <w:r w:rsidRPr="00287EDA">
        <w:rPr>
          <w:sz w:val="24"/>
          <w:szCs w:val="24"/>
        </w:rPr>
        <w:t>sera réintégré</w:t>
      </w:r>
      <w:r w:rsidRPr="00287EDA">
        <w:rPr>
          <w:i/>
          <w:sz w:val="24"/>
          <w:szCs w:val="24"/>
        </w:rPr>
        <w:t>(e)</w:t>
      </w:r>
      <w:r w:rsidRPr="00287EDA">
        <w:rPr>
          <w:sz w:val="24"/>
          <w:szCs w:val="24"/>
        </w:rPr>
        <w:t xml:space="preserve"> dans son grade de …, s’il </w:t>
      </w:r>
      <w:r w:rsidRPr="00287EDA">
        <w:rPr>
          <w:i/>
          <w:sz w:val="24"/>
          <w:szCs w:val="24"/>
        </w:rPr>
        <w:t>(ou si elle)</w:t>
      </w:r>
      <w:r w:rsidRPr="00287EDA">
        <w:rPr>
          <w:sz w:val="24"/>
          <w:szCs w:val="24"/>
        </w:rPr>
        <w:t xml:space="preserve"> n'est pas titularisé</w:t>
      </w:r>
      <w:r w:rsidRPr="00287EDA">
        <w:rPr>
          <w:i/>
          <w:sz w:val="24"/>
          <w:szCs w:val="24"/>
        </w:rPr>
        <w:t>(e)</w:t>
      </w:r>
      <w:r w:rsidRPr="00287EDA">
        <w:rPr>
          <w:sz w:val="24"/>
          <w:szCs w:val="24"/>
        </w:rPr>
        <w:t xml:space="preserve"> à l'issue de son stage</w:t>
      </w:r>
      <w:r>
        <w:rPr>
          <w:sz w:val="24"/>
          <w:szCs w:val="24"/>
        </w:rPr>
        <w:t>.</w:t>
      </w:r>
    </w:p>
    <w:p w14:paraId="1B9F4307" w14:textId="77777777" w:rsidR="00F9136D" w:rsidRPr="0077593E" w:rsidRDefault="00F9136D" w:rsidP="00F9136D">
      <w:pPr>
        <w:tabs>
          <w:tab w:val="left" w:pos="426"/>
          <w:tab w:val="left" w:pos="2302"/>
        </w:tabs>
        <w:jc w:val="both"/>
        <w:rPr>
          <w:sz w:val="24"/>
          <w:szCs w:val="24"/>
        </w:rPr>
      </w:pPr>
    </w:p>
    <w:p w14:paraId="47DB2362" w14:textId="77777777" w:rsidR="00F9136D" w:rsidRPr="0077593E" w:rsidRDefault="00F9136D" w:rsidP="00F9136D">
      <w:pPr>
        <w:tabs>
          <w:tab w:val="left" w:pos="426"/>
          <w:tab w:val="left" w:pos="1418"/>
          <w:tab w:val="left" w:pos="2302"/>
        </w:tabs>
        <w:ind w:right="-142"/>
        <w:jc w:val="both"/>
        <w:rPr>
          <w:b/>
          <w:sz w:val="24"/>
          <w:szCs w:val="24"/>
          <w:u w:val="single"/>
        </w:rPr>
      </w:pPr>
      <w:r w:rsidRPr="0077593E">
        <w:rPr>
          <w:b/>
          <w:sz w:val="24"/>
          <w:szCs w:val="24"/>
          <w:u w:val="single"/>
        </w:rPr>
        <w:t>Article 5</w:t>
      </w:r>
      <w:r w:rsidRPr="0077593E">
        <w:rPr>
          <w:b/>
          <w:sz w:val="24"/>
          <w:szCs w:val="24"/>
        </w:rPr>
        <w:t> :</w:t>
      </w:r>
    </w:p>
    <w:p w14:paraId="3CE93726" w14:textId="77777777" w:rsidR="00F9136D" w:rsidRDefault="00F9136D" w:rsidP="00F9136D">
      <w:pPr>
        <w:tabs>
          <w:tab w:val="left" w:pos="426"/>
          <w:tab w:val="left" w:pos="1418"/>
          <w:tab w:val="left" w:pos="2302"/>
        </w:tabs>
        <w:ind w:right="-142"/>
        <w:jc w:val="both"/>
        <w:rPr>
          <w:sz w:val="24"/>
          <w:szCs w:val="24"/>
        </w:rPr>
      </w:pPr>
      <w:r w:rsidRPr="0077593E">
        <w:rPr>
          <w:sz w:val="24"/>
          <w:szCs w:val="24"/>
        </w:rPr>
        <w:t xml:space="preserve">Pendant la durée de son détachement, Monsieur </w:t>
      </w:r>
      <w:r w:rsidRPr="0077593E">
        <w:rPr>
          <w:i/>
          <w:sz w:val="24"/>
          <w:szCs w:val="24"/>
        </w:rPr>
        <w:t>(ou Madame)</w:t>
      </w:r>
      <w:r w:rsidRPr="0077593E">
        <w:rPr>
          <w:sz w:val="24"/>
          <w:szCs w:val="24"/>
        </w:rPr>
        <w:t xml:space="preserve"> … conservera son droit à l'avancement et à la retraite dans son cadre d’emplois d'origine,</w:t>
      </w:r>
    </w:p>
    <w:p w14:paraId="59F590C2" w14:textId="77777777" w:rsidR="00F9136D" w:rsidRPr="0077593E" w:rsidRDefault="00F9136D" w:rsidP="00F9136D">
      <w:pPr>
        <w:tabs>
          <w:tab w:val="left" w:pos="426"/>
          <w:tab w:val="left" w:pos="1418"/>
          <w:tab w:val="left" w:pos="2302"/>
        </w:tabs>
        <w:ind w:right="-142"/>
        <w:jc w:val="both"/>
        <w:rPr>
          <w:sz w:val="24"/>
          <w:szCs w:val="24"/>
        </w:rPr>
      </w:pPr>
    </w:p>
    <w:p w14:paraId="3CBF4828" w14:textId="77777777" w:rsidR="00F9136D" w:rsidRPr="00E57B14" w:rsidRDefault="00F9136D" w:rsidP="00F9136D">
      <w:pPr>
        <w:tabs>
          <w:tab w:val="left" w:pos="0"/>
        </w:tabs>
        <w:jc w:val="both"/>
        <w:rPr>
          <w:b/>
          <w:sz w:val="24"/>
          <w:szCs w:val="24"/>
        </w:rPr>
      </w:pPr>
      <w:r w:rsidRPr="00E57B14">
        <w:rPr>
          <w:b/>
          <w:sz w:val="24"/>
          <w:szCs w:val="24"/>
          <w:u w:val="single"/>
        </w:rPr>
        <w:t>Article 6</w:t>
      </w:r>
      <w:r w:rsidRPr="00E57B14">
        <w:rPr>
          <w:b/>
          <w:sz w:val="24"/>
          <w:szCs w:val="24"/>
        </w:rPr>
        <w:t> :</w:t>
      </w:r>
    </w:p>
    <w:p w14:paraId="113FECAB" w14:textId="77777777" w:rsidR="00F9136D" w:rsidRPr="00E57B14" w:rsidRDefault="00F9136D" w:rsidP="00F9136D">
      <w:pPr>
        <w:tabs>
          <w:tab w:val="left" w:pos="0"/>
        </w:tabs>
        <w:jc w:val="both"/>
        <w:rPr>
          <w:sz w:val="24"/>
          <w:szCs w:val="24"/>
        </w:rPr>
      </w:pPr>
      <w:r w:rsidRPr="00E57B14">
        <w:rPr>
          <w:sz w:val="24"/>
          <w:szCs w:val="24"/>
        </w:rPr>
        <w:t xml:space="preserve">Au cours de cette même période, </w:t>
      </w:r>
      <w:r w:rsidRPr="0077593E">
        <w:rPr>
          <w:sz w:val="24"/>
          <w:szCs w:val="24"/>
        </w:rPr>
        <w:t xml:space="preserve">Monsieur </w:t>
      </w:r>
      <w:r w:rsidRPr="0077593E">
        <w:rPr>
          <w:i/>
          <w:sz w:val="24"/>
          <w:szCs w:val="24"/>
        </w:rPr>
        <w:t>(ou Madame)</w:t>
      </w:r>
      <w:r w:rsidRPr="0077593E">
        <w:rPr>
          <w:sz w:val="24"/>
          <w:szCs w:val="24"/>
        </w:rPr>
        <w:t xml:space="preserve"> … </w:t>
      </w:r>
      <w:r w:rsidRPr="00E57B14">
        <w:rPr>
          <w:sz w:val="24"/>
          <w:szCs w:val="24"/>
        </w:rPr>
        <w:t xml:space="preserve">restera </w:t>
      </w:r>
      <w:r>
        <w:rPr>
          <w:sz w:val="24"/>
          <w:szCs w:val="24"/>
        </w:rPr>
        <w:t>affilié(e) à</w:t>
      </w:r>
      <w:r w:rsidRPr="00E57B14">
        <w:rPr>
          <w:sz w:val="24"/>
          <w:szCs w:val="24"/>
        </w:rPr>
        <w:t xml:space="preserve"> la CNRACL</w:t>
      </w:r>
      <w:r>
        <w:rPr>
          <w:sz w:val="24"/>
          <w:szCs w:val="24"/>
        </w:rPr>
        <w:t xml:space="preserve"> </w:t>
      </w:r>
      <w:r w:rsidRPr="003815D8">
        <w:rPr>
          <w:sz w:val="24"/>
          <w:szCs w:val="24"/>
        </w:rPr>
        <w:t>(</w:t>
      </w:r>
      <w:r w:rsidRPr="003815D8">
        <w:rPr>
          <w:i/>
          <w:sz w:val="24"/>
          <w:szCs w:val="24"/>
        </w:rPr>
        <w:t>ou à l’IRCANTEC pour une durée hebdomadaire inférieure à 28 heures)</w:t>
      </w:r>
      <w:r w:rsidRPr="003815D8">
        <w:rPr>
          <w:sz w:val="24"/>
          <w:szCs w:val="24"/>
        </w:rPr>
        <w:t xml:space="preserve"> </w:t>
      </w:r>
      <w:r w:rsidRPr="00E57B14">
        <w:rPr>
          <w:sz w:val="24"/>
          <w:szCs w:val="24"/>
        </w:rPr>
        <w:t xml:space="preserve"> et devra effectuer les versements fixés par le règlement de cette caisse sur le traitement perçu durant le détachement</w:t>
      </w:r>
      <w:r>
        <w:rPr>
          <w:sz w:val="24"/>
          <w:szCs w:val="24"/>
        </w:rPr>
        <w:t>.</w:t>
      </w:r>
    </w:p>
    <w:p w14:paraId="5C671032" w14:textId="77777777" w:rsidR="00F9136D" w:rsidRPr="0077593E" w:rsidRDefault="00F9136D" w:rsidP="00F9136D">
      <w:pPr>
        <w:tabs>
          <w:tab w:val="left" w:pos="0"/>
        </w:tabs>
        <w:jc w:val="both"/>
        <w:rPr>
          <w:sz w:val="24"/>
          <w:szCs w:val="24"/>
        </w:rPr>
      </w:pPr>
    </w:p>
    <w:p w14:paraId="78E53137" w14:textId="77777777" w:rsidR="00F9136D" w:rsidRPr="0077593E" w:rsidRDefault="00F9136D" w:rsidP="00F9136D">
      <w:pPr>
        <w:tabs>
          <w:tab w:val="left" w:pos="0"/>
        </w:tabs>
        <w:jc w:val="both"/>
        <w:rPr>
          <w:b/>
          <w:sz w:val="24"/>
          <w:szCs w:val="24"/>
        </w:rPr>
      </w:pPr>
      <w:r w:rsidRPr="0077593E">
        <w:rPr>
          <w:b/>
          <w:sz w:val="24"/>
          <w:szCs w:val="24"/>
          <w:u w:val="single"/>
        </w:rPr>
        <w:t xml:space="preserve">Article </w:t>
      </w:r>
      <w:r>
        <w:rPr>
          <w:b/>
          <w:sz w:val="24"/>
          <w:szCs w:val="24"/>
          <w:u w:val="single"/>
        </w:rPr>
        <w:t>7</w:t>
      </w:r>
      <w:r w:rsidRPr="0077593E">
        <w:rPr>
          <w:b/>
          <w:sz w:val="24"/>
          <w:szCs w:val="24"/>
        </w:rPr>
        <w:t> :</w:t>
      </w:r>
    </w:p>
    <w:p w14:paraId="0B9E1022" w14:textId="77777777" w:rsidR="00F9136D" w:rsidRPr="0077593E" w:rsidRDefault="00F9136D" w:rsidP="00F9136D">
      <w:pPr>
        <w:tabs>
          <w:tab w:val="right" w:pos="1656"/>
          <w:tab w:val="left" w:pos="2127"/>
          <w:tab w:val="left" w:pos="6216"/>
        </w:tabs>
        <w:jc w:val="both"/>
        <w:rPr>
          <w:b/>
          <w:sz w:val="24"/>
          <w:szCs w:val="24"/>
          <w:u w:val="single"/>
        </w:rPr>
      </w:pPr>
      <w:r w:rsidRPr="0077593E">
        <w:rPr>
          <w:sz w:val="24"/>
          <w:szCs w:val="24"/>
        </w:rPr>
        <w:tab/>
        <w:t>Le Directeur Général des Services</w:t>
      </w:r>
      <w:r w:rsidRPr="0077593E">
        <w:rPr>
          <w:i/>
          <w:sz w:val="24"/>
          <w:szCs w:val="24"/>
        </w:rPr>
        <w:t xml:space="preserve"> (ou la secrétaire de mairie, le Directeur…)</w:t>
      </w:r>
      <w:r w:rsidRPr="0077593E">
        <w:rPr>
          <w:sz w:val="24"/>
          <w:szCs w:val="24"/>
        </w:rPr>
        <w:t xml:space="preserve"> est chargé de l’exécution du présent arrêté qui sera notifié à Monsieur </w:t>
      </w:r>
      <w:r w:rsidRPr="0077593E">
        <w:rPr>
          <w:i/>
          <w:sz w:val="24"/>
          <w:szCs w:val="24"/>
        </w:rPr>
        <w:t>(ou Madame)</w:t>
      </w:r>
      <w:r w:rsidRPr="0077593E">
        <w:rPr>
          <w:sz w:val="24"/>
          <w:szCs w:val="24"/>
        </w:rPr>
        <w:t>...</w:t>
      </w:r>
    </w:p>
    <w:p w14:paraId="49DD9349" w14:textId="77777777" w:rsidR="00F9136D" w:rsidRPr="0077593E" w:rsidRDefault="00F9136D" w:rsidP="00F9136D">
      <w:pPr>
        <w:jc w:val="both"/>
        <w:rPr>
          <w:sz w:val="24"/>
          <w:szCs w:val="24"/>
        </w:rPr>
      </w:pPr>
    </w:p>
    <w:p w14:paraId="5468346E" w14:textId="77777777" w:rsidR="00F9136D" w:rsidRPr="0077593E" w:rsidRDefault="00F9136D" w:rsidP="00F9136D">
      <w:pPr>
        <w:pStyle w:val="Retraitcorpsdetexte2"/>
        <w:spacing w:after="0" w:line="240" w:lineRule="auto"/>
        <w:ind w:left="0"/>
        <w:jc w:val="both"/>
        <w:rPr>
          <w:b/>
          <w:sz w:val="24"/>
          <w:szCs w:val="24"/>
        </w:rPr>
      </w:pPr>
      <w:r w:rsidRPr="0077593E">
        <w:rPr>
          <w:b/>
          <w:sz w:val="24"/>
          <w:szCs w:val="24"/>
          <w:u w:val="single"/>
        </w:rPr>
        <w:t xml:space="preserve">Article </w:t>
      </w:r>
      <w:r>
        <w:rPr>
          <w:b/>
          <w:sz w:val="24"/>
          <w:szCs w:val="24"/>
          <w:u w:val="single"/>
        </w:rPr>
        <w:t>8</w:t>
      </w:r>
      <w:r w:rsidRPr="0077593E">
        <w:rPr>
          <w:b/>
          <w:sz w:val="24"/>
          <w:szCs w:val="24"/>
        </w:rPr>
        <w:t xml:space="preserve"> : </w:t>
      </w:r>
    </w:p>
    <w:p w14:paraId="3CB042CB" w14:textId="77777777" w:rsidR="00F9136D" w:rsidRPr="0077593E" w:rsidRDefault="00F9136D" w:rsidP="00F9136D">
      <w:pPr>
        <w:tabs>
          <w:tab w:val="left" w:pos="0"/>
        </w:tabs>
        <w:jc w:val="both"/>
        <w:rPr>
          <w:sz w:val="24"/>
          <w:szCs w:val="24"/>
        </w:rPr>
      </w:pPr>
      <w:r w:rsidRPr="0077593E">
        <w:rPr>
          <w:sz w:val="24"/>
          <w:szCs w:val="24"/>
        </w:rPr>
        <w:t xml:space="preserve">Le Maire </w:t>
      </w:r>
      <w:r w:rsidRPr="0077593E">
        <w:rPr>
          <w:i/>
          <w:sz w:val="24"/>
          <w:szCs w:val="24"/>
        </w:rPr>
        <w:t>(ou le Président)</w:t>
      </w:r>
      <w:r w:rsidRPr="0077593E">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50FF2FA0" w14:textId="77777777" w:rsidR="00F9136D" w:rsidRDefault="00F9136D" w:rsidP="00F9136D">
      <w:pPr>
        <w:tabs>
          <w:tab w:val="left" w:pos="1276"/>
        </w:tabs>
        <w:jc w:val="both"/>
        <w:rPr>
          <w:b/>
          <w:color w:val="000000" w:themeColor="text1"/>
          <w:sz w:val="24"/>
          <w:szCs w:val="24"/>
          <w:u w:val="single"/>
        </w:rPr>
      </w:pPr>
    </w:p>
    <w:p w14:paraId="0E7E4F07" w14:textId="77777777" w:rsidR="00287EDA" w:rsidRDefault="00287EDA" w:rsidP="00F9136D">
      <w:pPr>
        <w:tabs>
          <w:tab w:val="left" w:pos="1276"/>
        </w:tabs>
        <w:jc w:val="both"/>
        <w:rPr>
          <w:b/>
          <w:color w:val="000000" w:themeColor="text1"/>
          <w:sz w:val="24"/>
          <w:szCs w:val="24"/>
          <w:u w:val="single"/>
        </w:rPr>
      </w:pPr>
    </w:p>
    <w:p w14:paraId="0B72FF59" w14:textId="77777777" w:rsidR="00287EDA" w:rsidRPr="0077593E" w:rsidRDefault="00287EDA" w:rsidP="00F9136D">
      <w:pPr>
        <w:tabs>
          <w:tab w:val="left" w:pos="1276"/>
        </w:tabs>
        <w:jc w:val="both"/>
        <w:rPr>
          <w:b/>
          <w:color w:val="000000" w:themeColor="text1"/>
          <w:sz w:val="24"/>
          <w:szCs w:val="24"/>
          <w:u w:val="single"/>
        </w:rPr>
      </w:pPr>
    </w:p>
    <w:p w14:paraId="68D2EAB5" w14:textId="77777777" w:rsidR="00F9136D" w:rsidRPr="0077593E" w:rsidRDefault="00F9136D" w:rsidP="00F9136D">
      <w:pPr>
        <w:tabs>
          <w:tab w:val="left" w:pos="1276"/>
        </w:tabs>
        <w:jc w:val="both"/>
        <w:rPr>
          <w:b/>
          <w:color w:val="000000" w:themeColor="text1"/>
          <w:sz w:val="24"/>
          <w:szCs w:val="24"/>
        </w:rPr>
      </w:pPr>
      <w:r w:rsidRPr="0077593E">
        <w:rPr>
          <w:b/>
          <w:color w:val="000000" w:themeColor="text1"/>
          <w:sz w:val="24"/>
          <w:szCs w:val="24"/>
          <w:u w:val="single"/>
        </w:rPr>
        <w:lastRenderedPageBreak/>
        <w:t xml:space="preserve">Article </w:t>
      </w:r>
      <w:r>
        <w:rPr>
          <w:b/>
          <w:color w:val="000000" w:themeColor="text1"/>
          <w:sz w:val="24"/>
          <w:szCs w:val="24"/>
          <w:u w:val="single"/>
        </w:rPr>
        <w:t>9</w:t>
      </w:r>
      <w:r w:rsidRPr="0077593E">
        <w:rPr>
          <w:b/>
          <w:i/>
          <w:color w:val="000000" w:themeColor="text1"/>
          <w:sz w:val="24"/>
          <w:szCs w:val="24"/>
        </w:rPr>
        <w:t xml:space="preserve"> </w:t>
      </w:r>
      <w:r w:rsidRPr="0077593E">
        <w:rPr>
          <w:color w:val="000000" w:themeColor="text1"/>
          <w:sz w:val="24"/>
          <w:szCs w:val="24"/>
        </w:rPr>
        <w:t>:</w:t>
      </w:r>
      <w:r w:rsidRPr="0077593E">
        <w:rPr>
          <w:b/>
          <w:color w:val="000000" w:themeColor="text1"/>
          <w:sz w:val="24"/>
          <w:szCs w:val="24"/>
        </w:rPr>
        <w:t xml:space="preserve"> </w:t>
      </w:r>
    </w:p>
    <w:p w14:paraId="7E831CEF" w14:textId="77777777" w:rsidR="00F9136D" w:rsidRPr="0077593E" w:rsidRDefault="00F9136D" w:rsidP="00F9136D">
      <w:pPr>
        <w:jc w:val="both"/>
        <w:rPr>
          <w:sz w:val="24"/>
          <w:szCs w:val="24"/>
        </w:rPr>
      </w:pPr>
      <w:r w:rsidRPr="0077593E">
        <w:rPr>
          <w:color w:val="000000" w:themeColor="text1"/>
          <w:sz w:val="24"/>
          <w:szCs w:val="24"/>
        </w:rPr>
        <w:t xml:space="preserve">Ampliation du présent arrêté sera transmise au Préfet, au Président du Centre de Gestion de l’Oise et au </w:t>
      </w:r>
      <w:r w:rsidRPr="0077593E">
        <w:rPr>
          <w:sz w:val="24"/>
          <w:szCs w:val="24"/>
        </w:rPr>
        <w:t>comptable de la collectivité</w:t>
      </w:r>
      <w:r w:rsidRPr="0077593E">
        <w:rPr>
          <w:color w:val="000000" w:themeColor="text1"/>
          <w:sz w:val="24"/>
          <w:szCs w:val="24"/>
        </w:rPr>
        <w:t>.</w:t>
      </w:r>
    </w:p>
    <w:p w14:paraId="06F9EE58" w14:textId="77777777" w:rsidR="00F9136D" w:rsidRPr="00BC51EC" w:rsidRDefault="00F9136D" w:rsidP="00F9136D">
      <w:pPr>
        <w:jc w:val="both"/>
        <w:rPr>
          <w:bCs/>
          <w:sz w:val="24"/>
          <w:szCs w:val="24"/>
        </w:rPr>
      </w:pPr>
    </w:p>
    <w:p w14:paraId="3D3960A3" w14:textId="77777777" w:rsidR="00F9136D" w:rsidRPr="00BC51EC" w:rsidRDefault="00F9136D" w:rsidP="00F9136D">
      <w:pPr>
        <w:jc w:val="both"/>
        <w:rPr>
          <w:bCs/>
          <w:sz w:val="24"/>
          <w:szCs w:val="24"/>
        </w:rPr>
      </w:pPr>
    </w:p>
    <w:p w14:paraId="5D3D2FAB" w14:textId="77777777" w:rsidR="00F9136D" w:rsidRPr="00BC51EC" w:rsidRDefault="00F9136D" w:rsidP="00F9136D">
      <w:pPr>
        <w:ind w:left="708" w:firstLine="708"/>
        <w:jc w:val="both"/>
        <w:rPr>
          <w:sz w:val="24"/>
          <w:szCs w:val="24"/>
        </w:rPr>
      </w:pPr>
      <w:r w:rsidRPr="00BC51EC">
        <w:rPr>
          <w:sz w:val="24"/>
          <w:szCs w:val="24"/>
        </w:rPr>
        <w:t>Notifié à l'agent le :</w:t>
      </w:r>
      <w:r w:rsidRPr="00BC51EC">
        <w:rPr>
          <w:sz w:val="24"/>
          <w:szCs w:val="24"/>
        </w:rPr>
        <w:tab/>
      </w:r>
      <w:r w:rsidRPr="00BC51EC">
        <w:rPr>
          <w:sz w:val="24"/>
          <w:szCs w:val="24"/>
        </w:rPr>
        <w:tab/>
      </w:r>
      <w:r w:rsidRPr="00BC51EC">
        <w:rPr>
          <w:sz w:val="24"/>
          <w:szCs w:val="24"/>
        </w:rPr>
        <w:tab/>
      </w:r>
      <w:r w:rsidRPr="00BC51EC">
        <w:rPr>
          <w:sz w:val="24"/>
          <w:szCs w:val="24"/>
        </w:rPr>
        <w:tab/>
        <w:t>Fait à ..., le ...</w:t>
      </w:r>
    </w:p>
    <w:p w14:paraId="0F5AA6E3" w14:textId="77777777" w:rsidR="00F9136D" w:rsidRPr="007D3895" w:rsidRDefault="00F9136D" w:rsidP="00F9136D">
      <w:pPr>
        <w:ind w:left="708" w:firstLine="708"/>
        <w:jc w:val="both"/>
        <w:rPr>
          <w:sz w:val="24"/>
          <w:szCs w:val="24"/>
        </w:rPr>
      </w:pPr>
      <w:r w:rsidRPr="00BC51EC">
        <w:rPr>
          <w:sz w:val="24"/>
          <w:szCs w:val="24"/>
        </w:rPr>
        <w:t>(</w:t>
      </w:r>
      <w:proofErr w:type="gramStart"/>
      <w:r w:rsidRPr="00BC51EC">
        <w:rPr>
          <w:sz w:val="24"/>
          <w:szCs w:val="24"/>
        </w:rPr>
        <w:t>date</w:t>
      </w:r>
      <w:proofErr w:type="gramEnd"/>
      <w:r w:rsidRPr="00BC51EC">
        <w:rPr>
          <w:sz w:val="24"/>
          <w:szCs w:val="24"/>
        </w:rPr>
        <w:t xml:space="preserve"> et signature)</w:t>
      </w:r>
      <w:r w:rsidRPr="00BC51EC">
        <w:rPr>
          <w:sz w:val="24"/>
          <w:szCs w:val="24"/>
        </w:rPr>
        <w:tab/>
      </w:r>
      <w:r w:rsidRPr="00BC51EC">
        <w:rPr>
          <w:sz w:val="24"/>
          <w:szCs w:val="24"/>
        </w:rPr>
        <w:tab/>
      </w:r>
      <w:r w:rsidRPr="00BC51EC">
        <w:rPr>
          <w:sz w:val="24"/>
          <w:szCs w:val="24"/>
        </w:rPr>
        <w:tab/>
      </w:r>
      <w:r w:rsidRPr="00BC51EC">
        <w:rPr>
          <w:sz w:val="24"/>
          <w:szCs w:val="24"/>
        </w:rPr>
        <w:tab/>
        <w:t xml:space="preserve">Le Maire </w:t>
      </w:r>
      <w:r w:rsidRPr="00BC51EC">
        <w:rPr>
          <w:i/>
          <w:sz w:val="24"/>
          <w:szCs w:val="24"/>
        </w:rPr>
        <w:t>(ou le Président)</w:t>
      </w:r>
      <w:r w:rsidRPr="00BC51EC">
        <w:rPr>
          <w:sz w:val="24"/>
          <w:szCs w:val="24"/>
        </w:rPr>
        <w:t>,</w:t>
      </w:r>
    </w:p>
    <w:p w14:paraId="23C11E4B" w14:textId="77777777" w:rsidR="00AE38FC" w:rsidRDefault="00AE38FC"/>
    <w:sectPr w:rsidR="00AE38FC" w:rsidSect="007E3E5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C61B6" w14:textId="77777777" w:rsidR="000977A9" w:rsidRDefault="00A26779">
      <w:r>
        <w:separator/>
      </w:r>
    </w:p>
  </w:endnote>
  <w:endnote w:type="continuationSeparator" w:id="0">
    <w:p w14:paraId="3601912F" w14:textId="77777777" w:rsidR="000977A9" w:rsidRDefault="00A26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7DA3C" w14:textId="57257DFC" w:rsidR="001854BE" w:rsidRDefault="001854BE" w:rsidP="001854BE">
    <w:pPr>
      <w:pStyle w:val="Pieddepage"/>
      <w:jc w:val="center"/>
    </w:pPr>
    <w:r>
      <w:t xml:space="preserve">Pôle juridique et carrières CDG60 – </w:t>
    </w:r>
    <w:r w:rsidR="00287EDA">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3F631" w14:textId="77777777" w:rsidR="000977A9" w:rsidRDefault="00A26779">
      <w:r>
        <w:separator/>
      </w:r>
    </w:p>
  </w:footnote>
  <w:footnote w:type="continuationSeparator" w:id="0">
    <w:p w14:paraId="371B7335" w14:textId="77777777" w:rsidR="000977A9" w:rsidRDefault="00A26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AE9DD" w14:textId="77777777" w:rsidR="00AF6E41" w:rsidRDefault="00AF6E41">
    <w:pPr>
      <w:pStyle w:val="En-tte"/>
    </w:pPr>
  </w:p>
  <w:p w14:paraId="51BA7CC1" w14:textId="77777777" w:rsidR="00AF6E41" w:rsidRDefault="00F9136D">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3235AF"/>
    <w:multiLevelType w:val="hybridMultilevel"/>
    <w:tmpl w:val="A716899E"/>
    <w:lvl w:ilvl="0" w:tplc="EE3E4064">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88265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36D"/>
    <w:rsid w:val="000977A9"/>
    <w:rsid w:val="001854BE"/>
    <w:rsid w:val="00287EDA"/>
    <w:rsid w:val="002C3C86"/>
    <w:rsid w:val="0038222E"/>
    <w:rsid w:val="009F20EA"/>
    <w:rsid w:val="00A26779"/>
    <w:rsid w:val="00AE38FC"/>
    <w:rsid w:val="00AF6E41"/>
    <w:rsid w:val="00C1512E"/>
    <w:rsid w:val="00D50846"/>
    <w:rsid w:val="00F31094"/>
    <w:rsid w:val="00F913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E6DEC"/>
  <w15:chartTrackingRefBased/>
  <w15:docId w15:val="{8EB923B3-E4F7-40CF-B02B-47345FF84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36D"/>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9136D"/>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F9136D"/>
  </w:style>
  <w:style w:type="paragraph" w:styleId="Retraitcorpsdetexte2">
    <w:name w:val="Body Text Indent 2"/>
    <w:basedOn w:val="Normal"/>
    <w:link w:val="Retraitcorpsdetexte2Car"/>
    <w:uiPriority w:val="99"/>
    <w:unhideWhenUsed/>
    <w:rsid w:val="00F9136D"/>
    <w:pPr>
      <w:spacing w:after="120" w:line="480" w:lineRule="auto"/>
      <w:ind w:left="283"/>
    </w:pPr>
  </w:style>
  <w:style w:type="character" w:customStyle="1" w:styleId="Retraitcorpsdetexte2Car">
    <w:name w:val="Retrait corps de texte 2 Car"/>
    <w:basedOn w:val="Policepardfaut"/>
    <w:link w:val="Retraitcorpsdetexte2"/>
    <w:uiPriority w:val="99"/>
    <w:rsid w:val="00F9136D"/>
    <w:rPr>
      <w:rFonts w:ascii="Times New Roman" w:eastAsia="Times New Roman" w:hAnsi="Times New Roman" w:cs="Times New Roman"/>
      <w:sz w:val="20"/>
      <w:szCs w:val="20"/>
      <w:lang w:eastAsia="fr-FR"/>
    </w:rPr>
  </w:style>
  <w:style w:type="character" w:styleId="lev">
    <w:name w:val="Strong"/>
    <w:basedOn w:val="Policepardfaut"/>
    <w:uiPriority w:val="22"/>
    <w:qFormat/>
    <w:rsid w:val="00F9136D"/>
    <w:rPr>
      <w:b/>
      <w:bCs/>
    </w:rPr>
  </w:style>
  <w:style w:type="paragraph" w:customStyle="1" w:styleId="VuConsidrant">
    <w:name w:val="Vu.Considérant"/>
    <w:basedOn w:val="Normal"/>
    <w:rsid w:val="00F9136D"/>
    <w:pPr>
      <w:autoSpaceDE w:val="0"/>
      <w:autoSpaceDN w:val="0"/>
      <w:spacing w:after="140"/>
      <w:jc w:val="both"/>
    </w:pPr>
    <w:rPr>
      <w:rFonts w:ascii="Arial" w:hAnsi="Arial" w:cs="Arial"/>
    </w:rPr>
  </w:style>
  <w:style w:type="paragraph" w:styleId="Pieddepage">
    <w:name w:val="footer"/>
    <w:basedOn w:val="Normal"/>
    <w:link w:val="PieddepageCar"/>
    <w:uiPriority w:val="99"/>
    <w:unhideWhenUsed/>
    <w:rsid w:val="001854BE"/>
    <w:pPr>
      <w:tabs>
        <w:tab w:val="center" w:pos="4536"/>
        <w:tab w:val="right" w:pos="9072"/>
      </w:tabs>
    </w:pPr>
  </w:style>
  <w:style w:type="character" w:customStyle="1" w:styleId="PieddepageCar">
    <w:name w:val="Pied de page Car"/>
    <w:basedOn w:val="Policepardfaut"/>
    <w:link w:val="Pieddepage"/>
    <w:uiPriority w:val="99"/>
    <w:rsid w:val="001854BE"/>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AF6E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034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697</Words>
  <Characters>3838</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3</cp:revision>
  <dcterms:created xsi:type="dcterms:W3CDTF">2024-10-23T08:23:00Z</dcterms:created>
  <dcterms:modified xsi:type="dcterms:W3CDTF">2025-03-12T15:27:00Z</dcterms:modified>
</cp:coreProperties>
</file>