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2EED" w14:textId="77777777" w:rsidR="00443902" w:rsidRPr="00443902" w:rsidRDefault="00443902" w:rsidP="00443902">
      <w:pPr>
        <w:jc w:val="center"/>
        <w:rPr>
          <w:b/>
          <w:bCs/>
          <w:sz w:val="24"/>
          <w:szCs w:val="24"/>
        </w:rPr>
      </w:pPr>
      <w:r w:rsidRPr="00443902">
        <w:rPr>
          <w:b/>
          <w:bCs/>
          <w:sz w:val="24"/>
          <w:szCs w:val="24"/>
        </w:rPr>
        <w:t>ARRETE PORTANT SUSPENSION DE FONCTIONS</w:t>
      </w:r>
    </w:p>
    <w:p w14:paraId="73B91941" w14:textId="77777777" w:rsidR="00443902" w:rsidRPr="00443902" w:rsidRDefault="00443902" w:rsidP="00443902">
      <w:pPr>
        <w:jc w:val="center"/>
        <w:rPr>
          <w:b/>
          <w:bCs/>
          <w:sz w:val="24"/>
          <w:szCs w:val="24"/>
        </w:rPr>
      </w:pPr>
      <w:r w:rsidRPr="00443902">
        <w:rPr>
          <w:b/>
          <w:bCs/>
          <w:sz w:val="24"/>
          <w:szCs w:val="24"/>
        </w:rPr>
        <w:t>De Monsieur (ou Madame) …, Grade …</w:t>
      </w:r>
    </w:p>
    <w:p w14:paraId="1F0AC6AE" w14:textId="77777777" w:rsidR="00B0573E" w:rsidRDefault="00B0573E" w:rsidP="00B0573E">
      <w:pPr>
        <w:tabs>
          <w:tab w:val="left" w:pos="284"/>
          <w:tab w:val="left" w:pos="2552"/>
        </w:tabs>
        <w:jc w:val="both"/>
        <w:rPr>
          <w:i/>
          <w:iCs/>
          <w:sz w:val="28"/>
          <w:szCs w:val="28"/>
        </w:rPr>
      </w:pPr>
    </w:p>
    <w:p w14:paraId="7B74C29F" w14:textId="77777777" w:rsidR="00B0573E" w:rsidRPr="00B0573E" w:rsidRDefault="00B0573E" w:rsidP="00B0573E">
      <w:pPr>
        <w:tabs>
          <w:tab w:val="left" w:pos="284"/>
          <w:tab w:val="left" w:pos="2552"/>
        </w:tabs>
        <w:jc w:val="center"/>
        <w:rPr>
          <w:b/>
          <w:bCs/>
          <w:sz w:val="24"/>
          <w:szCs w:val="24"/>
        </w:rPr>
      </w:pPr>
      <w:r w:rsidRPr="00B0573E">
        <w:rPr>
          <w:b/>
          <w:i/>
          <w:iCs/>
          <w:sz w:val="24"/>
          <w:szCs w:val="24"/>
        </w:rPr>
        <w:t>Les mentions en italiques constituent des commentaires destinés à faciliter la rédaction de l’arrêté. Ils doivent être supprimés du contrat définitif.</w:t>
      </w:r>
    </w:p>
    <w:p w14:paraId="495B3D8E" w14:textId="77777777" w:rsidR="00B0573E" w:rsidRDefault="00B0573E" w:rsidP="00B0573E">
      <w:pPr>
        <w:tabs>
          <w:tab w:val="left" w:pos="284"/>
          <w:tab w:val="left" w:pos="2268"/>
          <w:tab w:val="left" w:pos="2552"/>
        </w:tabs>
        <w:jc w:val="both"/>
        <w:rPr>
          <w:sz w:val="24"/>
          <w:szCs w:val="24"/>
        </w:rPr>
      </w:pPr>
    </w:p>
    <w:p w14:paraId="4C554AB9" w14:textId="77777777" w:rsidR="00B0573E" w:rsidRPr="00B0573E" w:rsidRDefault="00B0573E" w:rsidP="00B0573E">
      <w:pPr>
        <w:tabs>
          <w:tab w:val="left" w:pos="284"/>
          <w:tab w:val="left" w:pos="2268"/>
          <w:tab w:val="left" w:pos="2552"/>
        </w:tabs>
        <w:jc w:val="both"/>
        <w:rPr>
          <w:sz w:val="24"/>
          <w:szCs w:val="24"/>
        </w:rPr>
      </w:pPr>
    </w:p>
    <w:p w14:paraId="7F2088C0" w14:textId="77777777" w:rsidR="00B0573E" w:rsidRPr="00B0573E" w:rsidRDefault="00B0573E" w:rsidP="00B0573E">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1E2B1D05" w14:textId="77777777" w:rsidR="00B0573E" w:rsidRPr="00B0573E" w:rsidRDefault="00B0573E" w:rsidP="00B0573E">
      <w:pPr>
        <w:jc w:val="both"/>
        <w:rPr>
          <w:sz w:val="24"/>
          <w:szCs w:val="24"/>
        </w:rPr>
      </w:pPr>
    </w:p>
    <w:p w14:paraId="4D46768F" w14:textId="1F074239" w:rsidR="00B0573E" w:rsidRPr="00B0573E" w:rsidRDefault="00B0573E" w:rsidP="00B0573E">
      <w:pPr>
        <w:jc w:val="both"/>
        <w:rPr>
          <w:sz w:val="24"/>
          <w:szCs w:val="24"/>
        </w:rPr>
      </w:pPr>
      <w:r w:rsidRPr="00B0573E">
        <w:rPr>
          <w:sz w:val="24"/>
          <w:szCs w:val="24"/>
        </w:rPr>
        <w:t>Vu l</w:t>
      </w:r>
      <w:r w:rsidR="00116CB8">
        <w:rPr>
          <w:sz w:val="24"/>
          <w:szCs w:val="24"/>
        </w:rPr>
        <w:t>e code général de la fonction publique</w:t>
      </w:r>
      <w:r w:rsidR="007B261A">
        <w:rPr>
          <w:sz w:val="24"/>
          <w:szCs w:val="24"/>
        </w:rPr>
        <w:t>,</w:t>
      </w:r>
      <w:r w:rsidR="00116CB8">
        <w:rPr>
          <w:sz w:val="24"/>
          <w:szCs w:val="24"/>
        </w:rPr>
        <w:t xml:space="preserve"> et notamment ses articles L.531-1 à L531-5 ;</w:t>
      </w:r>
    </w:p>
    <w:p w14:paraId="233F24D1" w14:textId="77777777" w:rsidR="00B0573E" w:rsidRPr="00B0573E" w:rsidRDefault="00B0573E" w:rsidP="00B0573E">
      <w:pPr>
        <w:jc w:val="both"/>
        <w:rPr>
          <w:sz w:val="24"/>
          <w:szCs w:val="24"/>
        </w:rPr>
      </w:pPr>
    </w:p>
    <w:p w14:paraId="487429BC" w14:textId="1AD3DE69" w:rsidR="00B0573E" w:rsidRDefault="00B0573E" w:rsidP="00B0573E">
      <w:pPr>
        <w:jc w:val="both"/>
        <w:rPr>
          <w:sz w:val="24"/>
          <w:szCs w:val="24"/>
        </w:rPr>
      </w:pPr>
      <w:r w:rsidRPr="00B0573E">
        <w:rPr>
          <w:sz w:val="24"/>
          <w:szCs w:val="24"/>
        </w:rPr>
        <w:t>Vu le décret n° 89-677 du 18 Septembre 1989 relatif à la procédure disciplinaire applicable aux fonctionnaires territoriaux</w:t>
      </w:r>
      <w:r w:rsidR="00116CB8">
        <w:rPr>
          <w:sz w:val="24"/>
          <w:szCs w:val="24"/>
        </w:rPr>
        <w:t> ;</w:t>
      </w:r>
    </w:p>
    <w:p w14:paraId="2B71F9E6" w14:textId="77777777" w:rsidR="007368FA" w:rsidRDefault="007368FA" w:rsidP="00B0573E">
      <w:pPr>
        <w:jc w:val="both"/>
        <w:rPr>
          <w:sz w:val="24"/>
          <w:szCs w:val="24"/>
        </w:rPr>
      </w:pPr>
    </w:p>
    <w:p w14:paraId="4E8CB5E9" w14:textId="1D524920" w:rsidR="00B0573E" w:rsidRPr="007368FA" w:rsidRDefault="00B0573E" w:rsidP="00B0573E">
      <w:pPr>
        <w:pStyle w:val="VuConsidrant"/>
        <w:spacing w:after="0"/>
        <w:rPr>
          <w:rFonts w:ascii="Times New Roman" w:hAnsi="Times New Roman" w:cs="Times New Roman"/>
          <w:sz w:val="24"/>
          <w:szCs w:val="24"/>
        </w:rPr>
      </w:pPr>
      <w:r w:rsidRPr="00B0573E">
        <w:rPr>
          <w:rFonts w:ascii="Times New Roman" w:hAnsi="Times New Roman" w:cs="Times New Roman"/>
          <w:sz w:val="24"/>
          <w:szCs w:val="24"/>
        </w:rPr>
        <w:t xml:space="preserve">Considérant qu'il est reproché à </w:t>
      </w:r>
      <w:r>
        <w:rPr>
          <w:rFonts w:ascii="Times New Roman" w:hAnsi="Times New Roman" w:cs="Times New Roman"/>
          <w:sz w:val="24"/>
          <w:szCs w:val="24"/>
        </w:rPr>
        <w:t xml:space="preserve">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 </w:t>
      </w:r>
      <w:r w:rsidRPr="00B0573E">
        <w:rPr>
          <w:rFonts w:ascii="Times New Roman" w:hAnsi="Times New Roman" w:cs="Times New Roman"/>
          <w:sz w:val="24"/>
          <w:szCs w:val="24"/>
        </w:rPr>
        <w:t xml:space="preserve">d'avoir manqué à l'obligation de </w:t>
      </w:r>
      <w:r>
        <w:rPr>
          <w:rFonts w:ascii="Times New Roman" w:hAnsi="Times New Roman" w:cs="Times New Roman"/>
          <w:sz w:val="24"/>
          <w:szCs w:val="24"/>
        </w:rPr>
        <w:t>..</w:t>
      </w:r>
      <w:r w:rsidRPr="00B0573E">
        <w:rPr>
          <w:rFonts w:ascii="Times New Roman" w:hAnsi="Times New Roman" w:cs="Times New Roman"/>
          <w:sz w:val="24"/>
          <w:szCs w:val="24"/>
        </w:rPr>
        <w:t>.,</w:t>
      </w:r>
      <w:r w:rsidR="007368FA">
        <w:rPr>
          <w:rFonts w:ascii="Times New Roman" w:hAnsi="Times New Roman" w:cs="Times New Roman"/>
          <w:sz w:val="24"/>
          <w:szCs w:val="24"/>
        </w:rPr>
        <w:t xml:space="preserve"> </w:t>
      </w:r>
      <w:r w:rsidRPr="007368FA">
        <w:rPr>
          <w:rFonts w:ascii="Times New Roman" w:hAnsi="Times New Roman" w:cs="Times New Roman"/>
          <w:b/>
          <w:i/>
          <w:sz w:val="24"/>
          <w:szCs w:val="24"/>
        </w:rPr>
        <w:t>OU</w:t>
      </w:r>
      <w:r w:rsidR="007368FA">
        <w:rPr>
          <w:rFonts w:ascii="Times New Roman" w:hAnsi="Times New Roman" w:cs="Times New Roman"/>
          <w:b/>
          <w:i/>
          <w:sz w:val="24"/>
          <w:szCs w:val="24"/>
        </w:rPr>
        <w:t xml:space="preserve"> </w:t>
      </w:r>
      <w:r w:rsidRPr="00B0573E">
        <w:rPr>
          <w:rFonts w:ascii="Times New Roman" w:hAnsi="Times New Roman" w:cs="Times New Roman"/>
          <w:sz w:val="24"/>
          <w:szCs w:val="24"/>
        </w:rPr>
        <w:t>d'avoir commis (</w:t>
      </w:r>
      <w:r w:rsidRPr="00B0573E">
        <w:rPr>
          <w:rFonts w:ascii="Times New Roman" w:hAnsi="Times New Roman" w:cs="Times New Roman"/>
          <w:i/>
          <w:iCs/>
          <w:sz w:val="24"/>
          <w:szCs w:val="24"/>
        </w:rPr>
        <w:t xml:space="preserve">préciser les faits constitutifs de la </w:t>
      </w:r>
      <w:proofErr w:type="gramStart"/>
      <w:r w:rsidRPr="00B0573E">
        <w:rPr>
          <w:rFonts w:ascii="Times New Roman" w:hAnsi="Times New Roman" w:cs="Times New Roman"/>
          <w:i/>
          <w:iCs/>
          <w:sz w:val="24"/>
          <w:szCs w:val="24"/>
        </w:rPr>
        <w:t>faute</w:t>
      </w:r>
      <w:r>
        <w:rPr>
          <w:rFonts w:ascii="Times New Roman" w:hAnsi="Times New Roman" w:cs="Times New Roman"/>
          <w:sz w:val="24"/>
          <w:szCs w:val="24"/>
        </w:rPr>
        <w:t>)…</w:t>
      </w:r>
      <w:proofErr w:type="gramEnd"/>
      <w:r w:rsidR="00116CB8">
        <w:rPr>
          <w:rFonts w:ascii="Times New Roman" w:hAnsi="Times New Roman" w:cs="Times New Roman"/>
          <w:sz w:val="24"/>
          <w:szCs w:val="24"/>
        </w:rPr>
        <w:t> ;</w:t>
      </w:r>
    </w:p>
    <w:p w14:paraId="072B7ED2" w14:textId="77777777" w:rsidR="00B0573E" w:rsidRPr="00B0573E" w:rsidRDefault="00B0573E" w:rsidP="00B0573E">
      <w:pPr>
        <w:pStyle w:val="VuConsidrant"/>
        <w:spacing w:after="0"/>
        <w:rPr>
          <w:rFonts w:ascii="Times New Roman" w:hAnsi="Times New Roman" w:cs="Times New Roman"/>
          <w:sz w:val="24"/>
          <w:szCs w:val="24"/>
        </w:rPr>
      </w:pPr>
    </w:p>
    <w:p w14:paraId="2AACE33B" w14:textId="0F91B75A" w:rsidR="00443902" w:rsidRPr="00443902" w:rsidRDefault="00443902" w:rsidP="00443902">
      <w:pPr>
        <w:jc w:val="both"/>
        <w:rPr>
          <w:sz w:val="24"/>
          <w:szCs w:val="24"/>
        </w:rPr>
      </w:pPr>
      <w:r w:rsidRPr="00443902">
        <w:rPr>
          <w:sz w:val="24"/>
          <w:szCs w:val="24"/>
        </w:rPr>
        <w:t xml:space="preserve">Considérant que dans l'intérêt de la collectivité et du service auquel il </w:t>
      </w:r>
      <w:r w:rsidRPr="00443902">
        <w:rPr>
          <w:i/>
          <w:sz w:val="24"/>
          <w:szCs w:val="24"/>
        </w:rPr>
        <w:t>(elle)</w:t>
      </w:r>
      <w:r w:rsidRPr="00443902">
        <w:rPr>
          <w:sz w:val="24"/>
          <w:szCs w:val="24"/>
        </w:rPr>
        <w:t xml:space="preserve"> est affecté(e), il convient d'écarter temporairement Monsieur </w:t>
      </w:r>
      <w:r w:rsidRPr="00443902">
        <w:rPr>
          <w:i/>
          <w:sz w:val="24"/>
          <w:szCs w:val="24"/>
        </w:rPr>
        <w:t>(ou Madame)</w:t>
      </w:r>
      <w:r w:rsidRPr="00443902">
        <w:rPr>
          <w:sz w:val="24"/>
          <w:szCs w:val="24"/>
        </w:rPr>
        <w:t xml:space="preserve"> … de ses fonctions</w:t>
      </w:r>
      <w:r w:rsidR="00116CB8">
        <w:rPr>
          <w:sz w:val="24"/>
          <w:szCs w:val="24"/>
        </w:rPr>
        <w:t> ;</w:t>
      </w:r>
    </w:p>
    <w:p w14:paraId="459616F7" w14:textId="77777777" w:rsidR="00B0573E" w:rsidRPr="00B0573E" w:rsidRDefault="00B0573E" w:rsidP="00B0573E">
      <w:pPr>
        <w:jc w:val="both"/>
        <w:rPr>
          <w:sz w:val="24"/>
          <w:szCs w:val="24"/>
        </w:rPr>
      </w:pPr>
    </w:p>
    <w:p w14:paraId="29FBD4FA" w14:textId="77777777" w:rsidR="00443902" w:rsidRPr="00443902" w:rsidRDefault="00443902" w:rsidP="00443902">
      <w:pPr>
        <w:jc w:val="both"/>
        <w:rPr>
          <w:sz w:val="24"/>
          <w:szCs w:val="24"/>
        </w:rPr>
      </w:pPr>
      <w:r w:rsidRPr="00443902">
        <w:rPr>
          <w:sz w:val="24"/>
          <w:szCs w:val="24"/>
        </w:rPr>
        <w:t xml:space="preserve">Considérant la saisine du Conseil de discipline, </w:t>
      </w:r>
    </w:p>
    <w:p w14:paraId="3D264D18" w14:textId="77777777" w:rsidR="00B0573E" w:rsidRDefault="00B0573E" w:rsidP="00B0573E">
      <w:pPr>
        <w:tabs>
          <w:tab w:val="left" w:pos="284"/>
          <w:tab w:val="left" w:pos="2268"/>
          <w:tab w:val="left" w:pos="2552"/>
        </w:tabs>
        <w:jc w:val="both"/>
        <w:rPr>
          <w:bCs/>
          <w:sz w:val="24"/>
          <w:szCs w:val="24"/>
        </w:rPr>
      </w:pPr>
    </w:p>
    <w:p w14:paraId="01685622" w14:textId="77777777" w:rsidR="00C047F6" w:rsidRPr="00B0573E" w:rsidRDefault="00C047F6" w:rsidP="00B0573E">
      <w:pPr>
        <w:tabs>
          <w:tab w:val="left" w:pos="284"/>
          <w:tab w:val="left" w:pos="2268"/>
          <w:tab w:val="left" w:pos="2552"/>
        </w:tabs>
        <w:jc w:val="both"/>
        <w:rPr>
          <w:bCs/>
          <w:sz w:val="24"/>
          <w:szCs w:val="24"/>
        </w:rPr>
      </w:pPr>
    </w:p>
    <w:p w14:paraId="1ABD039C" w14:textId="77777777" w:rsidR="00B0573E" w:rsidRPr="00B0573E" w:rsidRDefault="00B0573E" w:rsidP="00C047F6">
      <w:pPr>
        <w:tabs>
          <w:tab w:val="left" w:pos="284"/>
          <w:tab w:val="left" w:pos="2268"/>
          <w:tab w:val="left" w:pos="2552"/>
        </w:tabs>
        <w:jc w:val="center"/>
        <w:rPr>
          <w:b/>
          <w:bCs/>
          <w:sz w:val="24"/>
          <w:szCs w:val="24"/>
        </w:rPr>
      </w:pPr>
      <w:r w:rsidRPr="00B0573E">
        <w:rPr>
          <w:b/>
          <w:bCs/>
          <w:sz w:val="24"/>
          <w:szCs w:val="24"/>
        </w:rPr>
        <w:t>ARRÊTE</w:t>
      </w:r>
    </w:p>
    <w:p w14:paraId="6040466C" w14:textId="77777777" w:rsidR="00B0573E" w:rsidRPr="00B0573E" w:rsidRDefault="00B0573E" w:rsidP="00B0573E">
      <w:pPr>
        <w:tabs>
          <w:tab w:val="left" w:pos="284"/>
          <w:tab w:val="left" w:pos="2268"/>
          <w:tab w:val="left" w:pos="2552"/>
        </w:tabs>
        <w:jc w:val="both"/>
        <w:rPr>
          <w:sz w:val="24"/>
          <w:szCs w:val="24"/>
        </w:rPr>
      </w:pPr>
    </w:p>
    <w:p w14:paraId="1CDA7EE8" w14:textId="77777777" w:rsidR="00B0573E" w:rsidRPr="00B0573E" w:rsidRDefault="00B0573E" w:rsidP="00B0573E">
      <w:pPr>
        <w:jc w:val="both"/>
        <w:rPr>
          <w:sz w:val="24"/>
          <w:szCs w:val="24"/>
        </w:rPr>
      </w:pPr>
    </w:p>
    <w:p w14:paraId="05434807" w14:textId="77777777" w:rsidR="00B0573E" w:rsidRDefault="00B0573E" w:rsidP="00B0573E">
      <w:pPr>
        <w:jc w:val="both"/>
        <w:rPr>
          <w:sz w:val="24"/>
          <w:szCs w:val="24"/>
        </w:rPr>
      </w:pPr>
      <w:r w:rsidRPr="00B0573E">
        <w:rPr>
          <w:b/>
          <w:sz w:val="24"/>
          <w:szCs w:val="24"/>
          <w:u w:val="single"/>
        </w:rPr>
        <w:t>Article 1</w:t>
      </w:r>
      <w:r w:rsidRPr="00B0573E">
        <w:rPr>
          <w:b/>
          <w:sz w:val="24"/>
          <w:szCs w:val="24"/>
          <w:u w:val="single"/>
          <w:vertAlign w:val="superscript"/>
        </w:rPr>
        <w:t>er</w:t>
      </w:r>
    </w:p>
    <w:p w14:paraId="012EDB6F" w14:textId="57B4F34A" w:rsidR="007368FA" w:rsidRDefault="00443902" w:rsidP="00443902">
      <w:pPr>
        <w:jc w:val="both"/>
        <w:rPr>
          <w:sz w:val="24"/>
          <w:szCs w:val="24"/>
        </w:rPr>
      </w:pPr>
      <w:r w:rsidRPr="00443902">
        <w:rPr>
          <w:sz w:val="24"/>
          <w:szCs w:val="24"/>
        </w:rPr>
        <w:t xml:space="preserve">Monsieur </w:t>
      </w:r>
      <w:r w:rsidRPr="007B261A">
        <w:rPr>
          <w:i/>
          <w:iCs/>
          <w:sz w:val="24"/>
          <w:szCs w:val="24"/>
        </w:rPr>
        <w:t>(ou Madame)</w:t>
      </w:r>
      <w:r w:rsidRPr="00443902">
        <w:rPr>
          <w:sz w:val="24"/>
          <w:szCs w:val="24"/>
        </w:rPr>
        <w:t xml:space="preserve"> … est suspendu de ses fonctions à compter du </w:t>
      </w:r>
      <w:r w:rsidR="00116CB8">
        <w:rPr>
          <w:sz w:val="24"/>
          <w:szCs w:val="24"/>
        </w:rPr>
        <w:t>…</w:t>
      </w:r>
    </w:p>
    <w:p w14:paraId="7DA4EF36" w14:textId="77777777" w:rsidR="00443902" w:rsidRDefault="00443902" w:rsidP="00443902">
      <w:pPr>
        <w:jc w:val="both"/>
        <w:rPr>
          <w:sz w:val="24"/>
          <w:szCs w:val="24"/>
        </w:rPr>
      </w:pPr>
    </w:p>
    <w:p w14:paraId="3B79EC2C" w14:textId="77777777" w:rsidR="00443902" w:rsidRPr="00443902" w:rsidRDefault="00443902" w:rsidP="00443902">
      <w:pPr>
        <w:jc w:val="both"/>
        <w:rPr>
          <w:sz w:val="24"/>
          <w:szCs w:val="24"/>
        </w:rPr>
      </w:pPr>
      <w:r w:rsidRPr="00443902">
        <w:rPr>
          <w:b/>
          <w:sz w:val="24"/>
          <w:szCs w:val="24"/>
          <w:u w:val="single"/>
        </w:rPr>
        <w:t>Article 2</w:t>
      </w:r>
      <w:r w:rsidRPr="00443902">
        <w:rPr>
          <w:sz w:val="24"/>
          <w:szCs w:val="24"/>
        </w:rPr>
        <w:t xml:space="preserve"> : </w:t>
      </w:r>
    </w:p>
    <w:p w14:paraId="4F66153F" w14:textId="77777777" w:rsidR="00443902" w:rsidRPr="00443902" w:rsidRDefault="00443902" w:rsidP="00443902">
      <w:pPr>
        <w:jc w:val="both"/>
        <w:rPr>
          <w:sz w:val="24"/>
          <w:szCs w:val="24"/>
        </w:rPr>
      </w:pPr>
      <w:r w:rsidRPr="00443902">
        <w:rPr>
          <w:sz w:val="24"/>
          <w:szCs w:val="24"/>
        </w:rPr>
        <w:t xml:space="preserve">Monsieur </w:t>
      </w:r>
      <w:r w:rsidRPr="00443902">
        <w:rPr>
          <w:i/>
          <w:sz w:val="24"/>
          <w:szCs w:val="24"/>
        </w:rPr>
        <w:t>(ou Madame)</w:t>
      </w:r>
      <w:r w:rsidRPr="00443902">
        <w:rPr>
          <w:sz w:val="24"/>
          <w:szCs w:val="24"/>
        </w:rPr>
        <w:t xml:space="preserve"> … conserve pendant la durée de sa suspension l'intégralité de son traitement, de l'indemnité de résidence (éventuellement du supplément familial de traitement).</w:t>
      </w:r>
    </w:p>
    <w:p w14:paraId="1A49F3BF" w14:textId="77777777" w:rsidR="00443902" w:rsidRPr="00443902" w:rsidRDefault="00443902" w:rsidP="00443902">
      <w:pPr>
        <w:jc w:val="both"/>
        <w:rPr>
          <w:sz w:val="24"/>
          <w:szCs w:val="24"/>
        </w:rPr>
      </w:pPr>
    </w:p>
    <w:p w14:paraId="2218A268" w14:textId="77777777" w:rsidR="00443902" w:rsidRPr="00443902" w:rsidRDefault="00443902" w:rsidP="00443902">
      <w:pPr>
        <w:jc w:val="both"/>
        <w:rPr>
          <w:sz w:val="24"/>
          <w:szCs w:val="24"/>
        </w:rPr>
      </w:pPr>
      <w:r w:rsidRPr="00443902">
        <w:rPr>
          <w:b/>
          <w:sz w:val="24"/>
          <w:szCs w:val="24"/>
          <w:u w:val="single"/>
        </w:rPr>
        <w:t>Article 3</w:t>
      </w:r>
      <w:r w:rsidRPr="00443902">
        <w:rPr>
          <w:sz w:val="24"/>
          <w:szCs w:val="24"/>
        </w:rPr>
        <w:t xml:space="preserve"> : </w:t>
      </w:r>
    </w:p>
    <w:p w14:paraId="261B3637" w14:textId="77777777" w:rsidR="00443902" w:rsidRPr="00443902" w:rsidRDefault="00443902" w:rsidP="00443902">
      <w:pPr>
        <w:jc w:val="both"/>
        <w:rPr>
          <w:b/>
          <w:sz w:val="24"/>
          <w:szCs w:val="24"/>
          <w:u w:val="single"/>
        </w:rPr>
      </w:pPr>
      <w:r w:rsidRPr="00443902">
        <w:rPr>
          <w:sz w:val="24"/>
          <w:szCs w:val="24"/>
        </w:rPr>
        <w:t>Le Directeur Général des Services</w:t>
      </w:r>
      <w:r w:rsidRPr="00443902">
        <w:rPr>
          <w:i/>
          <w:sz w:val="24"/>
          <w:szCs w:val="24"/>
        </w:rPr>
        <w:t xml:space="preserve"> (ou la secrétaire de mairie, le Directeur…)</w:t>
      </w:r>
      <w:r w:rsidRPr="00443902">
        <w:rPr>
          <w:sz w:val="24"/>
          <w:szCs w:val="24"/>
        </w:rPr>
        <w:t xml:space="preserve"> est chargé de l’exécution du présent arrêté qui sera notifié à Monsieur </w:t>
      </w:r>
      <w:r w:rsidRPr="00443902">
        <w:rPr>
          <w:i/>
          <w:sz w:val="24"/>
          <w:szCs w:val="24"/>
        </w:rPr>
        <w:t xml:space="preserve">(ou </w:t>
      </w:r>
      <w:proofErr w:type="gramStart"/>
      <w:r w:rsidRPr="00443902">
        <w:rPr>
          <w:i/>
          <w:sz w:val="24"/>
          <w:szCs w:val="24"/>
        </w:rPr>
        <w:t>Madame)</w:t>
      </w:r>
      <w:r w:rsidRPr="00443902">
        <w:rPr>
          <w:sz w:val="24"/>
          <w:szCs w:val="24"/>
        </w:rPr>
        <w:t>...</w:t>
      </w:r>
      <w:proofErr w:type="gramEnd"/>
    </w:p>
    <w:p w14:paraId="7CFBABED" w14:textId="77777777" w:rsidR="00443902" w:rsidRPr="00443902" w:rsidRDefault="00443902" w:rsidP="00443902">
      <w:pPr>
        <w:jc w:val="both"/>
        <w:rPr>
          <w:sz w:val="24"/>
          <w:szCs w:val="24"/>
        </w:rPr>
      </w:pPr>
    </w:p>
    <w:p w14:paraId="5DFF9C08" w14:textId="77777777" w:rsidR="00443902" w:rsidRPr="00443902" w:rsidRDefault="00443902" w:rsidP="00443902">
      <w:pPr>
        <w:jc w:val="both"/>
        <w:rPr>
          <w:b/>
          <w:sz w:val="24"/>
          <w:szCs w:val="24"/>
        </w:rPr>
      </w:pPr>
      <w:r w:rsidRPr="00443902">
        <w:rPr>
          <w:b/>
          <w:sz w:val="24"/>
          <w:szCs w:val="24"/>
          <w:u w:val="single"/>
        </w:rPr>
        <w:t>Article 4</w:t>
      </w:r>
      <w:r w:rsidRPr="00443902">
        <w:rPr>
          <w:b/>
          <w:sz w:val="24"/>
          <w:szCs w:val="24"/>
        </w:rPr>
        <w:t xml:space="preserve"> : </w:t>
      </w:r>
    </w:p>
    <w:p w14:paraId="3211BF57" w14:textId="77777777" w:rsidR="00443902" w:rsidRPr="00443902" w:rsidRDefault="00443902" w:rsidP="00443902">
      <w:pPr>
        <w:jc w:val="both"/>
        <w:rPr>
          <w:sz w:val="24"/>
          <w:szCs w:val="24"/>
        </w:rPr>
      </w:pPr>
      <w:r w:rsidRPr="00443902">
        <w:rPr>
          <w:sz w:val="24"/>
          <w:szCs w:val="24"/>
        </w:rPr>
        <w:t xml:space="preserve">Le Maire </w:t>
      </w:r>
      <w:r w:rsidRPr="00443902">
        <w:rPr>
          <w:i/>
          <w:sz w:val="24"/>
          <w:szCs w:val="24"/>
        </w:rPr>
        <w:t>(ou le Président)</w:t>
      </w:r>
      <w:r w:rsidRPr="00443902">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DE63DAD" w14:textId="77777777" w:rsidR="00443902" w:rsidRPr="00443902" w:rsidRDefault="00443902" w:rsidP="00443902">
      <w:pPr>
        <w:jc w:val="both"/>
        <w:rPr>
          <w:b/>
          <w:sz w:val="24"/>
          <w:szCs w:val="24"/>
          <w:u w:val="single"/>
        </w:rPr>
      </w:pPr>
    </w:p>
    <w:p w14:paraId="34D90438" w14:textId="77777777" w:rsidR="00443902" w:rsidRPr="00443902" w:rsidRDefault="00443902" w:rsidP="00443902">
      <w:pPr>
        <w:jc w:val="both"/>
        <w:rPr>
          <w:b/>
          <w:sz w:val="24"/>
          <w:szCs w:val="24"/>
        </w:rPr>
      </w:pPr>
      <w:r w:rsidRPr="00443902">
        <w:rPr>
          <w:b/>
          <w:sz w:val="24"/>
          <w:szCs w:val="24"/>
          <w:u w:val="single"/>
        </w:rPr>
        <w:t>Article 5</w:t>
      </w:r>
      <w:r w:rsidRPr="00443902">
        <w:rPr>
          <w:b/>
          <w:i/>
          <w:sz w:val="24"/>
          <w:szCs w:val="24"/>
        </w:rPr>
        <w:t xml:space="preserve"> </w:t>
      </w:r>
      <w:r w:rsidRPr="00443902">
        <w:rPr>
          <w:sz w:val="24"/>
          <w:szCs w:val="24"/>
        </w:rPr>
        <w:t>:</w:t>
      </w:r>
      <w:r w:rsidRPr="00443902">
        <w:rPr>
          <w:b/>
          <w:sz w:val="24"/>
          <w:szCs w:val="24"/>
        </w:rPr>
        <w:t xml:space="preserve"> </w:t>
      </w:r>
    </w:p>
    <w:p w14:paraId="0483A141" w14:textId="77777777" w:rsidR="00443902" w:rsidRPr="00443902" w:rsidRDefault="00443902" w:rsidP="00443902">
      <w:pPr>
        <w:jc w:val="both"/>
        <w:rPr>
          <w:sz w:val="24"/>
          <w:szCs w:val="24"/>
        </w:rPr>
      </w:pPr>
      <w:r w:rsidRPr="00443902">
        <w:rPr>
          <w:sz w:val="24"/>
          <w:szCs w:val="24"/>
        </w:rPr>
        <w:t>Ampliation du présent arrêté sera transmise au Président du Centre de Gestion et au comptable de la collectivité.</w:t>
      </w:r>
    </w:p>
    <w:p w14:paraId="48CDE3F9" w14:textId="77777777" w:rsidR="00443902" w:rsidRPr="00443902" w:rsidRDefault="00443902" w:rsidP="00443902">
      <w:pPr>
        <w:jc w:val="both"/>
        <w:rPr>
          <w:sz w:val="24"/>
          <w:szCs w:val="24"/>
        </w:rPr>
      </w:pPr>
    </w:p>
    <w:p w14:paraId="1DAFAB7D" w14:textId="77777777" w:rsidR="003C180B" w:rsidRDefault="003C180B" w:rsidP="003C180B">
      <w:pPr>
        <w:tabs>
          <w:tab w:val="left" w:pos="1276"/>
        </w:tabs>
        <w:jc w:val="both"/>
        <w:rPr>
          <w:b/>
          <w:color w:val="000000" w:themeColor="text1"/>
          <w:sz w:val="24"/>
          <w:szCs w:val="24"/>
          <w:u w:val="single"/>
        </w:rPr>
      </w:pPr>
    </w:p>
    <w:p w14:paraId="7752A0B1" w14:textId="77777777" w:rsidR="00B0573E" w:rsidRPr="00B0573E" w:rsidRDefault="00B0573E" w:rsidP="00B0573E">
      <w:pPr>
        <w:tabs>
          <w:tab w:val="left" w:pos="284"/>
        </w:tabs>
        <w:jc w:val="both"/>
        <w:rPr>
          <w:sz w:val="24"/>
          <w:szCs w:val="24"/>
        </w:rPr>
      </w:pPr>
    </w:p>
    <w:p w14:paraId="37EB8EAD" w14:textId="77777777" w:rsidR="00B0573E" w:rsidRPr="00B0573E" w:rsidRDefault="00B0573E" w:rsidP="00B0573E">
      <w:pPr>
        <w:tabs>
          <w:tab w:val="left" w:pos="284"/>
        </w:tabs>
        <w:jc w:val="both"/>
        <w:rPr>
          <w:sz w:val="24"/>
          <w:szCs w:val="24"/>
        </w:rPr>
      </w:pPr>
    </w:p>
    <w:p w14:paraId="62CD5DBC" w14:textId="77777777" w:rsidR="00B0573E" w:rsidRPr="00B0573E" w:rsidRDefault="00B0573E" w:rsidP="00B0573E">
      <w:pPr>
        <w:ind w:firstLine="708"/>
        <w:jc w:val="both"/>
        <w:rPr>
          <w:sz w:val="24"/>
          <w:szCs w:val="24"/>
        </w:rPr>
      </w:pPr>
      <w:r w:rsidRPr="00B0573E">
        <w:rPr>
          <w:sz w:val="24"/>
          <w:szCs w:val="24"/>
        </w:rPr>
        <w:lastRenderedPageBreak/>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7B91DBCC" w14:textId="77777777" w:rsidR="00B0573E" w:rsidRPr="00B0573E" w:rsidRDefault="00B0573E" w:rsidP="00B0573E">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p>
    <w:p w14:paraId="25AA0D88" w14:textId="77777777" w:rsidR="00B0573E" w:rsidRPr="00B0573E" w:rsidRDefault="00B0573E" w:rsidP="00B0573E">
      <w:pPr>
        <w:tabs>
          <w:tab w:val="left" w:pos="284"/>
          <w:tab w:val="left" w:pos="4500"/>
        </w:tabs>
        <w:jc w:val="both"/>
        <w:rPr>
          <w:sz w:val="24"/>
          <w:szCs w:val="24"/>
        </w:rPr>
      </w:pPr>
    </w:p>
    <w:p w14:paraId="07D5EDF4" w14:textId="77777777" w:rsidR="00B0573E" w:rsidRPr="00B0573E" w:rsidRDefault="00B0573E" w:rsidP="00B0573E">
      <w:pPr>
        <w:jc w:val="both"/>
        <w:rPr>
          <w:sz w:val="24"/>
          <w:szCs w:val="24"/>
        </w:rPr>
      </w:pPr>
    </w:p>
    <w:p w14:paraId="3516716C" w14:textId="77777777" w:rsidR="00B0573E" w:rsidRPr="00B0573E" w:rsidRDefault="00B0573E" w:rsidP="00B0573E">
      <w:pPr>
        <w:jc w:val="both"/>
        <w:rPr>
          <w:sz w:val="24"/>
          <w:szCs w:val="24"/>
        </w:rPr>
      </w:pPr>
    </w:p>
    <w:p w14:paraId="390A1686" w14:textId="77777777" w:rsidR="00B0573E" w:rsidRPr="00B0573E" w:rsidRDefault="00B0573E" w:rsidP="00B0573E">
      <w:pPr>
        <w:jc w:val="both"/>
        <w:rPr>
          <w:sz w:val="24"/>
          <w:szCs w:val="24"/>
        </w:rPr>
      </w:pPr>
    </w:p>
    <w:p w14:paraId="530EE7CC" w14:textId="77777777" w:rsidR="005F6250" w:rsidRPr="00B0573E" w:rsidRDefault="005F6250" w:rsidP="00B0573E">
      <w:pPr>
        <w:jc w:val="both"/>
        <w:rPr>
          <w:sz w:val="24"/>
          <w:szCs w:val="24"/>
        </w:rPr>
      </w:pPr>
    </w:p>
    <w:sectPr w:rsidR="005F6250" w:rsidRPr="00B0573E" w:rsidSect="003B5B3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D4C1" w14:textId="77777777" w:rsidR="00BD3F56" w:rsidRDefault="00BD3F56" w:rsidP="00BD3F56">
      <w:r>
        <w:separator/>
      </w:r>
    </w:p>
  </w:endnote>
  <w:endnote w:type="continuationSeparator" w:id="0">
    <w:p w14:paraId="5A9F79FE" w14:textId="77777777" w:rsidR="00BD3F56" w:rsidRDefault="00BD3F56" w:rsidP="00BD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285B" w14:textId="20D04E64" w:rsidR="000E358D" w:rsidRPr="000E358D" w:rsidRDefault="000E358D" w:rsidP="000E358D">
    <w:pPr>
      <w:pStyle w:val="Pieddepage"/>
      <w:jc w:val="center"/>
      <w:rPr>
        <w:sz w:val="22"/>
        <w:szCs w:val="22"/>
      </w:rPr>
    </w:pPr>
    <w:r w:rsidRPr="000E358D">
      <w:rPr>
        <w:sz w:val="22"/>
        <w:szCs w:val="22"/>
      </w:rPr>
      <w:t>Pôle juridique</w:t>
    </w:r>
    <w:r w:rsidR="000146C5">
      <w:rPr>
        <w:sz w:val="22"/>
        <w:szCs w:val="22"/>
      </w:rPr>
      <w:t xml:space="preserve"> et carrières CDG60</w:t>
    </w:r>
    <w:r w:rsidRPr="000E358D">
      <w:rPr>
        <w:sz w:val="22"/>
        <w:szCs w:val="22"/>
      </w:rPr>
      <w:t xml:space="preserve"> –</w:t>
    </w:r>
    <w:r w:rsidR="000146C5">
      <w:rPr>
        <w:sz w:val="22"/>
        <w:szCs w:val="22"/>
      </w:rPr>
      <w:t xml:space="preserve"> </w:t>
    </w:r>
    <w:r w:rsidR="00562D2E">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6422" w14:textId="77777777" w:rsidR="00BD3F56" w:rsidRDefault="00BD3F56" w:rsidP="00BD3F56">
      <w:r>
        <w:separator/>
      </w:r>
    </w:p>
  </w:footnote>
  <w:footnote w:type="continuationSeparator" w:id="0">
    <w:p w14:paraId="7C170592" w14:textId="77777777" w:rsidR="00BD3F56" w:rsidRDefault="00BD3F56" w:rsidP="00BD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F21F" w14:textId="77777777" w:rsidR="008951A3" w:rsidRDefault="007B261A">
    <w:pPr>
      <w:pStyle w:val="En-tte"/>
    </w:pPr>
  </w:p>
  <w:p w14:paraId="3C7A6BCC" w14:textId="77777777" w:rsidR="008951A3" w:rsidRDefault="00B0573E">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3E"/>
    <w:rsid w:val="000146C5"/>
    <w:rsid w:val="000E358D"/>
    <w:rsid w:val="00116CB8"/>
    <w:rsid w:val="002D59BE"/>
    <w:rsid w:val="003422EF"/>
    <w:rsid w:val="00393FCE"/>
    <w:rsid w:val="003C180B"/>
    <w:rsid w:val="00405FD3"/>
    <w:rsid w:val="00443902"/>
    <w:rsid w:val="00562D2E"/>
    <w:rsid w:val="005F6250"/>
    <w:rsid w:val="007368FA"/>
    <w:rsid w:val="007B261A"/>
    <w:rsid w:val="009F5DC8"/>
    <w:rsid w:val="00B0573E"/>
    <w:rsid w:val="00B746D0"/>
    <w:rsid w:val="00BD3F56"/>
    <w:rsid w:val="00C047F6"/>
    <w:rsid w:val="00C90C25"/>
    <w:rsid w:val="00FD6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5138"/>
  <w15:docId w15:val="{EDD6638F-4559-4571-9035-D99E274B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3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73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0573E"/>
  </w:style>
  <w:style w:type="paragraph" w:styleId="Retraitcorpsdetexte2">
    <w:name w:val="Body Text Indent 2"/>
    <w:basedOn w:val="Normal"/>
    <w:link w:val="Retraitcorpsdetexte2Car"/>
    <w:uiPriority w:val="99"/>
    <w:unhideWhenUsed/>
    <w:rsid w:val="00B0573E"/>
    <w:pPr>
      <w:spacing w:after="120" w:line="480" w:lineRule="auto"/>
      <w:ind w:left="283"/>
    </w:pPr>
  </w:style>
  <w:style w:type="character" w:customStyle="1" w:styleId="Retraitcorpsdetexte2Car">
    <w:name w:val="Retrait corps de texte 2 Car"/>
    <w:basedOn w:val="Policepardfaut"/>
    <w:link w:val="Retraitcorpsdetexte2"/>
    <w:uiPriority w:val="99"/>
    <w:rsid w:val="00B0573E"/>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B0573E"/>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B0573E"/>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0E358D"/>
    <w:pPr>
      <w:tabs>
        <w:tab w:val="center" w:pos="4536"/>
        <w:tab w:val="right" w:pos="9072"/>
      </w:tabs>
    </w:pPr>
  </w:style>
  <w:style w:type="character" w:customStyle="1" w:styleId="PieddepageCar">
    <w:name w:val="Pied de page Car"/>
    <w:basedOn w:val="Policepardfaut"/>
    <w:link w:val="Pieddepage"/>
    <w:uiPriority w:val="99"/>
    <w:rsid w:val="000E3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285</Words>
  <Characters>1570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8</cp:revision>
  <dcterms:created xsi:type="dcterms:W3CDTF">2018-05-03T12:06:00Z</dcterms:created>
  <dcterms:modified xsi:type="dcterms:W3CDTF">2022-05-24T10:27:00Z</dcterms:modified>
</cp:coreProperties>
</file>