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2EED" w14:textId="77777777" w:rsidR="00443902" w:rsidRPr="00443902" w:rsidRDefault="00443902" w:rsidP="00443902">
      <w:pPr>
        <w:jc w:val="center"/>
        <w:rPr>
          <w:b/>
          <w:bCs/>
          <w:sz w:val="24"/>
          <w:szCs w:val="24"/>
        </w:rPr>
      </w:pPr>
      <w:r w:rsidRPr="00443902">
        <w:rPr>
          <w:b/>
          <w:bCs/>
          <w:sz w:val="24"/>
          <w:szCs w:val="24"/>
        </w:rPr>
        <w:t>ARRETE PORTANT SUSPENSION DE FONCTIONS</w:t>
      </w:r>
    </w:p>
    <w:p w14:paraId="73B91941" w14:textId="77777777" w:rsidR="00443902" w:rsidRPr="00443902" w:rsidRDefault="00443902" w:rsidP="00443902">
      <w:pPr>
        <w:jc w:val="center"/>
        <w:rPr>
          <w:b/>
          <w:bCs/>
          <w:sz w:val="24"/>
          <w:szCs w:val="24"/>
        </w:rPr>
      </w:pPr>
      <w:r w:rsidRPr="00443902">
        <w:rPr>
          <w:b/>
          <w:bCs/>
          <w:sz w:val="24"/>
          <w:szCs w:val="24"/>
        </w:rPr>
        <w:t>De Monsieur (ou Madame) …, Grade …</w:t>
      </w:r>
    </w:p>
    <w:p w14:paraId="1F0AC6AE" w14:textId="77777777" w:rsidR="00B0573E" w:rsidRDefault="00B0573E" w:rsidP="00B0573E">
      <w:pPr>
        <w:tabs>
          <w:tab w:val="left" w:pos="284"/>
          <w:tab w:val="left" w:pos="2552"/>
        </w:tabs>
        <w:jc w:val="both"/>
        <w:rPr>
          <w:i/>
          <w:iCs/>
          <w:sz w:val="28"/>
          <w:szCs w:val="28"/>
        </w:rPr>
      </w:pPr>
    </w:p>
    <w:p w14:paraId="7B74C29F"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495B3D8E" w14:textId="77777777" w:rsidR="00B0573E" w:rsidRDefault="00B0573E" w:rsidP="00B0573E">
      <w:pPr>
        <w:tabs>
          <w:tab w:val="left" w:pos="284"/>
          <w:tab w:val="left" w:pos="2268"/>
          <w:tab w:val="left" w:pos="2552"/>
        </w:tabs>
        <w:jc w:val="both"/>
        <w:rPr>
          <w:sz w:val="24"/>
          <w:szCs w:val="24"/>
        </w:rPr>
      </w:pPr>
    </w:p>
    <w:p w14:paraId="4C554AB9" w14:textId="77777777" w:rsidR="00B0573E" w:rsidRPr="00B0573E" w:rsidRDefault="00B0573E" w:rsidP="00B0573E">
      <w:pPr>
        <w:tabs>
          <w:tab w:val="left" w:pos="284"/>
          <w:tab w:val="left" w:pos="2268"/>
          <w:tab w:val="left" w:pos="2552"/>
        </w:tabs>
        <w:jc w:val="both"/>
        <w:rPr>
          <w:sz w:val="24"/>
          <w:szCs w:val="24"/>
        </w:rPr>
      </w:pPr>
    </w:p>
    <w:p w14:paraId="7F2088C0"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1E2B1D05" w14:textId="77777777" w:rsidR="00B0573E" w:rsidRPr="00B0573E" w:rsidRDefault="00B0573E" w:rsidP="00B0573E">
      <w:pPr>
        <w:jc w:val="both"/>
        <w:rPr>
          <w:sz w:val="24"/>
          <w:szCs w:val="24"/>
        </w:rPr>
      </w:pPr>
    </w:p>
    <w:p w14:paraId="4D46768F" w14:textId="1F074239" w:rsidR="00B0573E" w:rsidRPr="00B0573E" w:rsidRDefault="00B0573E" w:rsidP="00B0573E">
      <w:pPr>
        <w:jc w:val="both"/>
        <w:rPr>
          <w:sz w:val="24"/>
          <w:szCs w:val="24"/>
        </w:rPr>
      </w:pPr>
      <w:r w:rsidRPr="00B0573E">
        <w:rPr>
          <w:sz w:val="24"/>
          <w:szCs w:val="24"/>
        </w:rPr>
        <w:t>Vu l</w:t>
      </w:r>
      <w:r w:rsidR="00116CB8">
        <w:rPr>
          <w:sz w:val="24"/>
          <w:szCs w:val="24"/>
        </w:rPr>
        <w:t>e code général de la fonction publique</w:t>
      </w:r>
      <w:r w:rsidR="007B261A">
        <w:rPr>
          <w:sz w:val="24"/>
          <w:szCs w:val="24"/>
        </w:rPr>
        <w:t>,</w:t>
      </w:r>
      <w:r w:rsidR="00116CB8">
        <w:rPr>
          <w:sz w:val="24"/>
          <w:szCs w:val="24"/>
        </w:rPr>
        <w:t xml:space="preserve"> et notamment ses articles L.531-1 à L531-5 ;</w:t>
      </w:r>
    </w:p>
    <w:p w14:paraId="233F24D1" w14:textId="77777777" w:rsidR="00B0573E" w:rsidRPr="00B0573E" w:rsidRDefault="00B0573E" w:rsidP="00B0573E">
      <w:pPr>
        <w:jc w:val="both"/>
        <w:rPr>
          <w:sz w:val="24"/>
          <w:szCs w:val="24"/>
        </w:rPr>
      </w:pPr>
    </w:p>
    <w:p w14:paraId="487429BC" w14:textId="1AD3DE69" w:rsidR="00B0573E" w:rsidRDefault="00B0573E" w:rsidP="00B0573E">
      <w:pPr>
        <w:jc w:val="both"/>
        <w:rPr>
          <w:sz w:val="24"/>
          <w:szCs w:val="24"/>
        </w:rPr>
      </w:pPr>
      <w:r w:rsidRPr="00B0573E">
        <w:rPr>
          <w:sz w:val="24"/>
          <w:szCs w:val="24"/>
        </w:rPr>
        <w:t>Vu le décret n° 89-677 du 18 Septembre 1989 relatif à la procédure disciplinaire applicable aux fonctionnaires territoriaux</w:t>
      </w:r>
      <w:r w:rsidR="00116CB8">
        <w:rPr>
          <w:sz w:val="24"/>
          <w:szCs w:val="24"/>
        </w:rPr>
        <w:t> ;</w:t>
      </w:r>
    </w:p>
    <w:p w14:paraId="2B71F9E6" w14:textId="77777777" w:rsidR="007368FA" w:rsidRDefault="007368FA" w:rsidP="00B0573E">
      <w:pPr>
        <w:jc w:val="both"/>
        <w:rPr>
          <w:sz w:val="24"/>
          <w:szCs w:val="24"/>
        </w:rPr>
      </w:pPr>
    </w:p>
    <w:p w14:paraId="4E8CB5E9" w14:textId="1D524920" w:rsidR="00B0573E" w:rsidRPr="007368FA" w:rsidRDefault="00B0573E" w:rsidP="00B0573E">
      <w:pPr>
        <w:pStyle w:val="VuConsidrant"/>
        <w:spacing w:after="0"/>
        <w:rPr>
          <w:rFonts w:ascii="Times New Roman" w:hAnsi="Times New Roman" w:cs="Times New Roman"/>
          <w:sz w:val="24"/>
          <w:szCs w:val="24"/>
        </w:rPr>
      </w:pPr>
      <w:r w:rsidRPr="00B0573E">
        <w:rPr>
          <w:rFonts w:ascii="Times New Roman" w:hAnsi="Times New Roman" w:cs="Times New Roman"/>
          <w:sz w:val="24"/>
          <w:szCs w:val="24"/>
        </w:rPr>
        <w:t xml:space="preserve">Considérant qu'il est reproché à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Pr="00B0573E">
        <w:rPr>
          <w:rFonts w:ascii="Times New Roman" w:hAnsi="Times New Roman" w:cs="Times New Roman"/>
          <w:sz w:val="24"/>
          <w:szCs w:val="24"/>
        </w:rPr>
        <w:t xml:space="preserve">d'avoir manqué à l'obligation de </w:t>
      </w:r>
      <w:r>
        <w:rPr>
          <w:rFonts w:ascii="Times New Roman" w:hAnsi="Times New Roman" w:cs="Times New Roman"/>
          <w:sz w:val="24"/>
          <w:szCs w:val="24"/>
        </w:rPr>
        <w:t>..</w:t>
      </w:r>
      <w:r w:rsidRPr="00B0573E">
        <w:rPr>
          <w:rFonts w:ascii="Times New Roman" w:hAnsi="Times New Roman" w:cs="Times New Roman"/>
          <w:sz w:val="24"/>
          <w:szCs w:val="24"/>
        </w:rPr>
        <w:t>.,</w:t>
      </w:r>
      <w:r w:rsidR="007368FA">
        <w:rPr>
          <w:rFonts w:ascii="Times New Roman" w:hAnsi="Times New Roman" w:cs="Times New Roman"/>
          <w:sz w:val="24"/>
          <w:szCs w:val="24"/>
        </w:rPr>
        <w:t xml:space="preserve"> </w:t>
      </w:r>
      <w:r w:rsidRPr="007368FA">
        <w:rPr>
          <w:rFonts w:ascii="Times New Roman" w:hAnsi="Times New Roman" w:cs="Times New Roman"/>
          <w:b/>
          <w:i/>
          <w:sz w:val="24"/>
          <w:szCs w:val="24"/>
        </w:rPr>
        <w:t>OU</w:t>
      </w:r>
      <w:r w:rsidR="007368FA">
        <w:rPr>
          <w:rFonts w:ascii="Times New Roman" w:hAnsi="Times New Roman" w:cs="Times New Roman"/>
          <w:b/>
          <w:i/>
          <w:sz w:val="24"/>
          <w:szCs w:val="24"/>
        </w:rPr>
        <w:t xml:space="preserve"> </w:t>
      </w:r>
      <w:r w:rsidRPr="00B0573E">
        <w:rPr>
          <w:rFonts w:ascii="Times New Roman" w:hAnsi="Times New Roman" w:cs="Times New Roman"/>
          <w:sz w:val="24"/>
          <w:szCs w:val="24"/>
        </w:rPr>
        <w:t>d'avoir commis (</w:t>
      </w:r>
      <w:r w:rsidRPr="00B0573E">
        <w:rPr>
          <w:rFonts w:ascii="Times New Roman" w:hAnsi="Times New Roman" w:cs="Times New Roman"/>
          <w:i/>
          <w:iCs/>
          <w:sz w:val="24"/>
          <w:szCs w:val="24"/>
        </w:rPr>
        <w:t xml:space="preserve">préciser les faits constitutifs de la </w:t>
      </w:r>
      <w:proofErr w:type="gramStart"/>
      <w:r w:rsidRPr="00B0573E">
        <w:rPr>
          <w:rFonts w:ascii="Times New Roman" w:hAnsi="Times New Roman" w:cs="Times New Roman"/>
          <w:i/>
          <w:iCs/>
          <w:sz w:val="24"/>
          <w:szCs w:val="24"/>
        </w:rPr>
        <w:t>faute</w:t>
      </w:r>
      <w:r>
        <w:rPr>
          <w:rFonts w:ascii="Times New Roman" w:hAnsi="Times New Roman" w:cs="Times New Roman"/>
          <w:sz w:val="24"/>
          <w:szCs w:val="24"/>
        </w:rPr>
        <w:t>)…</w:t>
      </w:r>
      <w:proofErr w:type="gramEnd"/>
      <w:r w:rsidR="00116CB8">
        <w:rPr>
          <w:rFonts w:ascii="Times New Roman" w:hAnsi="Times New Roman" w:cs="Times New Roman"/>
          <w:sz w:val="24"/>
          <w:szCs w:val="24"/>
        </w:rPr>
        <w:t> ;</w:t>
      </w:r>
    </w:p>
    <w:p w14:paraId="072B7ED2" w14:textId="77777777" w:rsidR="00B0573E" w:rsidRPr="00B0573E" w:rsidRDefault="00B0573E" w:rsidP="00B0573E">
      <w:pPr>
        <w:pStyle w:val="VuConsidrant"/>
        <w:spacing w:after="0"/>
        <w:rPr>
          <w:rFonts w:ascii="Times New Roman" w:hAnsi="Times New Roman" w:cs="Times New Roman"/>
          <w:sz w:val="24"/>
          <w:szCs w:val="24"/>
        </w:rPr>
      </w:pPr>
    </w:p>
    <w:p w14:paraId="2AACE33B" w14:textId="0F91B75A" w:rsidR="00443902" w:rsidRPr="00443902" w:rsidRDefault="00443902" w:rsidP="00443902">
      <w:pPr>
        <w:jc w:val="both"/>
        <w:rPr>
          <w:sz w:val="24"/>
          <w:szCs w:val="24"/>
        </w:rPr>
      </w:pPr>
      <w:r w:rsidRPr="00443902">
        <w:rPr>
          <w:sz w:val="24"/>
          <w:szCs w:val="24"/>
        </w:rPr>
        <w:t xml:space="preserve">Considérant que dans l'intérêt de la collectivité et du service auquel il </w:t>
      </w:r>
      <w:r w:rsidRPr="00443902">
        <w:rPr>
          <w:i/>
          <w:sz w:val="24"/>
          <w:szCs w:val="24"/>
        </w:rPr>
        <w:t>(elle)</w:t>
      </w:r>
      <w:r w:rsidRPr="00443902">
        <w:rPr>
          <w:sz w:val="24"/>
          <w:szCs w:val="24"/>
        </w:rPr>
        <w:t xml:space="preserve"> est affecté(e), il convient d'écarter temporairement Monsieur </w:t>
      </w:r>
      <w:r w:rsidRPr="00443902">
        <w:rPr>
          <w:i/>
          <w:sz w:val="24"/>
          <w:szCs w:val="24"/>
        </w:rPr>
        <w:t>(ou Madame)</w:t>
      </w:r>
      <w:r w:rsidRPr="00443902">
        <w:rPr>
          <w:sz w:val="24"/>
          <w:szCs w:val="24"/>
        </w:rPr>
        <w:t xml:space="preserve"> … de ses fonctions</w:t>
      </w:r>
      <w:r w:rsidR="00116CB8">
        <w:rPr>
          <w:sz w:val="24"/>
          <w:szCs w:val="24"/>
        </w:rPr>
        <w:t> ;</w:t>
      </w:r>
    </w:p>
    <w:p w14:paraId="459616F7" w14:textId="77777777" w:rsidR="00B0573E" w:rsidRPr="00B0573E" w:rsidRDefault="00B0573E" w:rsidP="00B0573E">
      <w:pPr>
        <w:jc w:val="both"/>
        <w:rPr>
          <w:sz w:val="24"/>
          <w:szCs w:val="24"/>
        </w:rPr>
      </w:pPr>
    </w:p>
    <w:p w14:paraId="29FBD4FA" w14:textId="77777777" w:rsidR="00443902" w:rsidRPr="00443902" w:rsidRDefault="00443902" w:rsidP="00443902">
      <w:pPr>
        <w:jc w:val="both"/>
        <w:rPr>
          <w:sz w:val="24"/>
          <w:szCs w:val="24"/>
        </w:rPr>
      </w:pPr>
      <w:r w:rsidRPr="00443902">
        <w:rPr>
          <w:sz w:val="24"/>
          <w:szCs w:val="24"/>
        </w:rPr>
        <w:t xml:space="preserve">Considérant la saisine du Conseil de discipline, </w:t>
      </w:r>
    </w:p>
    <w:p w14:paraId="3D264D18" w14:textId="77777777" w:rsidR="00B0573E" w:rsidRDefault="00B0573E" w:rsidP="00B0573E">
      <w:pPr>
        <w:tabs>
          <w:tab w:val="left" w:pos="284"/>
          <w:tab w:val="left" w:pos="2268"/>
          <w:tab w:val="left" w:pos="2552"/>
        </w:tabs>
        <w:jc w:val="both"/>
        <w:rPr>
          <w:bCs/>
          <w:sz w:val="24"/>
          <w:szCs w:val="24"/>
        </w:rPr>
      </w:pPr>
    </w:p>
    <w:p w14:paraId="01685622" w14:textId="77777777" w:rsidR="00C047F6" w:rsidRPr="00B0573E" w:rsidRDefault="00C047F6" w:rsidP="00B0573E">
      <w:pPr>
        <w:tabs>
          <w:tab w:val="left" w:pos="284"/>
          <w:tab w:val="left" w:pos="2268"/>
          <w:tab w:val="left" w:pos="2552"/>
        </w:tabs>
        <w:jc w:val="both"/>
        <w:rPr>
          <w:bCs/>
          <w:sz w:val="24"/>
          <w:szCs w:val="24"/>
        </w:rPr>
      </w:pPr>
    </w:p>
    <w:p w14:paraId="1ABD039C"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6040466C" w14:textId="77777777" w:rsidR="00B0573E" w:rsidRPr="00B0573E" w:rsidRDefault="00B0573E" w:rsidP="00B0573E">
      <w:pPr>
        <w:tabs>
          <w:tab w:val="left" w:pos="284"/>
          <w:tab w:val="left" w:pos="2268"/>
          <w:tab w:val="left" w:pos="2552"/>
        </w:tabs>
        <w:jc w:val="both"/>
        <w:rPr>
          <w:sz w:val="24"/>
          <w:szCs w:val="24"/>
        </w:rPr>
      </w:pPr>
    </w:p>
    <w:p w14:paraId="1CDA7EE8" w14:textId="77777777" w:rsidR="00B0573E" w:rsidRPr="00B0573E" w:rsidRDefault="00B0573E" w:rsidP="00B0573E">
      <w:pPr>
        <w:jc w:val="both"/>
        <w:rPr>
          <w:sz w:val="24"/>
          <w:szCs w:val="24"/>
        </w:rPr>
      </w:pPr>
    </w:p>
    <w:p w14:paraId="05434807"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012EDB6F" w14:textId="57B4F34A" w:rsidR="007368FA" w:rsidRDefault="00443902" w:rsidP="00443902">
      <w:pPr>
        <w:jc w:val="both"/>
        <w:rPr>
          <w:sz w:val="24"/>
          <w:szCs w:val="24"/>
        </w:rPr>
      </w:pPr>
      <w:r w:rsidRPr="00443902">
        <w:rPr>
          <w:sz w:val="24"/>
          <w:szCs w:val="24"/>
        </w:rPr>
        <w:t xml:space="preserve">Monsieur </w:t>
      </w:r>
      <w:r w:rsidRPr="007B261A">
        <w:rPr>
          <w:i/>
          <w:iCs/>
          <w:sz w:val="24"/>
          <w:szCs w:val="24"/>
        </w:rPr>
        <w:t>(ou Madame)</w:t>
      </w:r>
      <w:r w:rsidRPr="00443902">
        <w:rPr>
          <w:sz w:val="24"/>
          <w:szCs w:val="24"/>
        </w:rPr>
        <w:t xml:space="preserve"> … est suspendu de ses fonctions à compter du </w:t>
      </w:r>
      <w:r w:rsidR="00116CB8">
        <w:rPr>
          <w:sz w:val="24"/>
          <w:szCs w:val="24"/>
        </w:rPr>
        <w:t>…</w:t>
      </w:r>
    </w:p>
    <w:p w14:paraId="7DA4EF36" w14:textId="77777777" w:rsidR="00443902" w:rsidRDefault="00443902" w:rsidP="00443902">
      <w:pPr>
        <w:jc w:val="both"/>
        <w:rPr>
          <w:sz w:val="24"/>
          <w:szCs w:val="24"/>
        </w:rPr>
      </w:pPr>
    </w:p>
    <w:p w14:paraId="3B79EC2C"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 </w:t>
      </w:r>
    </w:p>
    <w:p w14:paraId="4F66153F" w14:textId="77777777" w:rsidR="00443902" w:rsidRPr="00443902" w:rsidRDefault="00443902" w:rsidP="00443902">
      <w:pPr>
        <w:jc w:val="both"/>
        <w:rPr>
          <w:sz w:val="24"/>
          <w:szCs w:val="24"/>
        </w:rPr>
      </w:pPr>
      <w:r w:rsidRPr="00443902">
        <w:rPr>
          <w:sz w:val="24"/>
          <w:szCs w:val="24"/>
        </w:rPr>
        <w:t xml:space="preserve">Monsieur </w:t>
      </w:r>
      <w:r w:rsidRPr="00443902">
        <w:rPr>
          <w:i/>
          <w:sz w:val="24"/>
          <w:szCs w:val="24"/>
        </w:rPr>
        <w:t>(ou Madame)</w:t>
      </w:r>
      <w:r w:rsidRPr="00443902">
        <w:rPr>
          <w:sz w:val="24"/>
          <w:szCs w:val="24"/>
        </w:rPr>
        <w:t xml:space="preserve"> … conserve pendant la durée de sa suspension l'intégralité de son traitement, de l'indemnité de résidence (éventuellement du supplément familial de traitement).</w:t>
      </w:r>
    </w:p>
    <w:p w14:paraId="1A49F3BF" w14:textId="77777777" w:rsidR="00443902" w:rsidRPr="00443902" w:rsidRDefault="00443902" w:rsidP="00443902">
      <w:pPr>
        <w:jc w:val="both"/>
        <w:rPr>
          <w:sz w:val="24"/>
          <w:szCs w:val="24"/>
        </w:rPr>
      </w:pPr>
    </w:p>
    <w:p w14:paraId="2218A268" w14:textId="77777777" w:rsidR="00443902" w:rsidRPr="00443902" w:rsidRDefault="00443902" w:rsidP="00443902">
      <w:pPr>
        <w:jc w:val="both"/>
        <w:rPr>
          <w:sz w:val="24"/>
          <w:szCs w:val="24"/>
        </w:rPr>
      </w:pPr>
      <w:r w:rsidRPr="00443902">
        <w:rPr>
          <w:b/>
          <w:sz w:val="24"/>
          <w:szCs w:val="24"/>
          <w:u w:val="single"/>
        </w:rPr>
        <w:t>Article 3</w:t>
      </w:r>
      <w:r w:rsidRPr="00443902">
        <w:rPr>
          <w:sz w:val="24"/>
          <w:szCs w:val="24"/>
        </w:rPr>
        <w:t xml:space="preserve"> : </w:t>
      </w:r>
    </w:p>
    <w:p w14:paraId="261B3637" w14:textId="77777777"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 xml:space="preserve">(ou </w:t>
      </w:r>
      <w:proofErr w:type="gramStart"/>
      <w:r w:rsidRPr="00443902">
        <w:rPr>
          <w:i/>
          <w:sz w:val="24"/>
          <w:szCs w:val="24"/>
        </w:rPr>
        <w:t>Madame)</w:t>
      </w:r>
      <w:r w:rsidRPr="00443902">
        <w:rPr>
          <w:sz w:val="24"/>
          <w:szCs w:val="24"/>
        </w:rPr>
        <w:t>...</w:t>
      </w:r>
      <w:proofErr w:type="gramEnd"/>
    </w:p>
    <w:p w14:paraId="7CFBABED" w14:textId="77777777" w:rsidR="00443902" w:rsidRPr="00443902" w:rsidRDefault="00443902" w:rsidP="00443902">
      <w:pPr>
        <w:jc w:val="both"/>
        <w:rPr>
          <w:sz w:val="24"/>
          <w:szCs w:val="24"/>
        </w:rPr>
      </w:pPr>
    </w:p>
    <w:p w14:paraId="5DFF9C08" w14:textId="77777777" w:rsidR="00443902" w:rsidRPr="00443902" w:rsidRDefault="00443902" w:rsidP="00443902">
      <w:pPr>
        <w:jc w:val="both"/>
        <w:rPr>
          <w:b/>
          <w:sz w:val="24"/>
          <w:szCs w:val="24"/>
        </w:rPr>
      </w:pPr>
      <w:r w:rsidRPr="00443902">
        <w:rPr>
          <w:b/>
          <w:sz w:val="24"/>
          <w:szCs w:val="24"/>
          <w:u w:val="single"/>
        </w:rPr>
        <w:t>Article 4</w:t>
      </w:r>
      <w:r w:rsidRPr="00443902">
        <w:rPr>
          <w:b/>
          <w:sz w:val="24"/>
          <w:szCs w:val="24"/>
        </w:rPr>
        <w:t xml:space="preserve"> : </w:t>
      </w:r>
    </w:p>
    <w:p w14:paraId="3211BF57"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DE63DAD" w14:textId="77777777" w:rsidR="00443902" w:rsidRPr="00443902" w:rsidRDefault="00443902" w:rsidP="00443902">
      <w:pPr>
        <w:jc w:val="both"/>
        <w:rPr>
          <w:b/>
          <w:sz w:val="24"/>
          <w:szCs w:val="24"/>
          <w:u w:val="single"/>
        </w:rPr>
      </w:pPr>
    </w:p>
    <w:p w14:paraId="34D90438" w14:textId="77777777" w:rsidR="00443902" w:rsidRPr="00443902" w:rsidRDefault="00443902" w:rsidP="00443902">
      <w:pPr>
        <w:jc w:val="both"/>
        <w:rPr>
          <w:b/>
          <w:sz w:val="24"/>
          <w:szCs w:val="24"/>
        </w:rPr>
      </w:pPr>
      <w:r w:rsidRPr="00443902">
        <w:rPr>
          <w:b/>
          <w:sz w:val="24"/>
          <w:szCs w:val="24"/>
          <w:u w:val="single"/>
        </w:rPr>
        <w:t>Article 5</w:t>
      </w:r>
      <w:r w:rsidRPr="00443902">
        <w:rPr>
          <w:b/>
          <w:i/>
          <w:sz w:val="24"/>
          <w:szCs w:val="24"/>
        </w:rPr>
        <w:t xml:space="preserve"> </w:t>
      </w:r>
      <w:r w:rsidRPr="00443902">
        <w:rPr>
          <w:sz w:val="24"/>
          <w:szCs w:val="24"/>
        </w:rPr>
        <w:t>:</w:t>
      </w:r>
      <w:r w:rsidRPr="00443902">
        <w:rPr>
          <w:b/>
          <w:sz w:val="24"/>
          <w:szCs w:val="24"/>
        </w:rPr>
        <w:t xml:space="preserve"> </w:t>
      </w:r>
    </w:p>
    <w:p w14:paraId="0483A141"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48CDE3F9" w14:textId="77777777" w:rsidR="00443902" w:rsidRPr="00443902" w:rsidRDefault="00443902" w:rsidP="00443902">
      <w:pPr>
        <w:jc w:val="both"/>
        <w:rPr>
          <w:sz w:val="24"/>
          <w:szCs w:val="24"/>
        </w:rPr>
      </w:pPr>
    </w:p>
    <w:p w14:paraId="1DAFAB7D" w14:textId="77777777" w:rsidR="003C180B" w:rsidRDefault="003C180B" w:rsidP="003C180B">
      <w:pPr>
        <w:tabs>
          <w:tab w:val="left" w:pos="1276"/>
        </w:tabs>
        <w:jc w:val="both"/>
        <w:rPr>
          <w:b/>
          <w:color w:val="000000" w:themeColor="text1"/>
          <w:sz w:val="24"/>
          <w:szCs w:val="24"/>
          <w:u w:val="single"/>
        </w:rPr>
      </w:pPr>
    </w:p>
    <w:p w14:paraId="7752A0B1" w14:textId="77777777" w:rsidR="00B0573E" w:rsidRPr="00B0573E" w:rsidRDefault="00B0573E" w:rsidP="00B0573E">
      <w:pPr>
        <w:tabs>
          <w:tab w:val="left" w:pos="284"/>
        </w:tabs>
        <w:jc w:val="both"/>
        <w:rPr>
          <w:sz w:val="24"/>
          <w:szCs w:val="24"/>
        </w:rPr>
      </w:pPr>
    </w:p>
    <w:p w14:paraId="37EB8EAD" w14:textId="77777777" w:rsidR="00B0573E" w:rsidRPr="00B0573E" w:rsidRDefault="00B0573E" w:rsidP="00B0573E">
      <w:pPr>
        <w:tabs>
          <w:tab w:val="left" w:pos="284"/>
        </w:tabs>
        <w:jc w:val="both"/>
        <w:rPr>
          <w:sz w:val="24"/>
          <w:szCs w:val="24"/>
        </w:rPr>
      </w:pPr>
    </w:p>
    <w:p w14:paraId="62CD5DBC" w14:textId="77777777" w:rsidR="00B0573E" w:rsidRPr="00B0573E" w:rsidRDefault="00B0573E" w:rsidP="00B0573E">
      <w:pPr>
        <w:ind w:firstLine="708"/>
        <w:jc w:val="both"/>
        <w:rPr>
          <w:sz w:val="24"/>
          <w:szCs w:val="24"/>
        </w:rPr>
      </w:pPr>
      <w:r w:rsidRPr="00B0573E">
        <w:rPr>
          <w:sz w:val="24"/>
          <w:szCs w:val="24"/>
        </w:rPr>
        <w:lastRenderedPageBreak/>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7B91DBCC" w14:textId="77777777" w:rsidR="00B0573E" w:rsidRPr="00B0573E" w:rsidRDefault="00B0573E" w:rsidP="00B0573E">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25AA0D88" w14:textId="77777777" w:rsidR="00B0573E" w:rsidRPr="00B0573E" w:rsidRDefault="00B0573E" w:rsidP="00B0573E">
      <w:pPr>
        <w:tabs>
          <w:tab w:val="left" w:pos="284"/>
          <w:tab w:val="left" w:pos="4500"/>
        </w:tabs>
        <w:jc w:val="both"/>
        <w:rPr>
          <w:sz w:val="24"/>
          <w:szCs w:val="24"/>
        </w:rPr>
      </w:pPr>
    </w:p>
    <w:p w14:paraId="07D5EDF4" w14:textId="77777777" w:rsidR="00B0573E" w:rsidRPr="00B0573E" w:rsidRDefault="00B0573E" w:rsidP="00B0573E">
      <w:pPr>
        <w:jc w:val="both"/>
        <w:rPr>
          <w:sz w:val="24"/>
          <w:szCs w:val="24"/>
        </w:rPr>
      </w:pPr>
    </w:p>
    <w:p w14:paraId="3516716C" w14:textId="77777777" w:rsidR="00B0573E" w:rsidRPr="00B0573E" w:rsidRDefault="00B0573E" w:rsidP="00B0573E">
      <w:pPr>
        <w:jc w:val="both"/>
        <w:rPr>
          <w:sz w:val="24"/>
          <w:szCs w:val="24"/>
        </w:rPr>
      </w:pPr>
    </w:p>
    <w:p w14:paraId="390A1686" w14:textId="77777777" w:rsidR="00B0573E" w:rsidRPr="00B0573E" w:rsidRDefault="00B0573E" w:rsidP="00B0573E">
      <w:pPr>
        <w:jc w:val="both"/>
        <w:rPr>
          <w:sz w:val="24"/>
          <w:szCs w:val="24"/>
        </w:rPr>
      </w:pPr>
    </w:p>
    <w:p w14:paraId="530EE7CC" w14:textId="77777777" w:rsidR="005F6250" w:rsidRPr="00B0573E" w:rsidRDefault="005F6250" w:rsidP="00B0573E">
      <w:pPr>
        <w:jc w:val="both"/>
        <w:rPr>
          <w:sz w:val="24"/>
          <w:szCs w:val="24"/>
        </w:rPr>
      </w:pPr>
    </w:p>
    <w:sectPr w:rsidR="005F6250" w:rsidRPr="00B0573E"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D4C1" w14:textId="77777777" w:rsidR="00BD3F56" w:rsidRDefault="00BD3F56" w:rsidP="00BD3F56">
      <w:r>
        <w:separator/>
      </w:r>
    </w:p>
  </w:endnote>
  <w:endnote w:type="continuationSeparator" w:id="0">
    <w:p w14:paraId="5A9F79FE"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285B" w14:textId="20D04E64"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562D2E">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6422" w14:textId="77777777" w:rsidR="00BD3F56" w:rsidRDefault="00BD3F56" w:rsidP="00BD3F56">
      <w:r>
        <w:separator/>
      </w:r>
    </w:p>
  </w:footnote>
  <w:footnote w:type="continuationSeparator" w:id="0">
    <w:p w14:paraId="7C170592"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F21F" w14:textId="77777777" w:rsidR="008951A3" w:rsidRDefault="007B261A">
    <w:pPr>
      <w:pStyle w:val="En-tte"/>
    </w:pPr>
  </w:p>
  <w:p w14:paraId="3C7A6BCC" w14:textId="77777777" w:rsidR="008951A3" w:rsidRDefault="00B0573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146C5"/>
    <w:rsid w:val="000E358D"/>
    <w:rsid w:val="00116CB8"/>
    <w:rsid w:val="002D59BE"/>
    <w:rsid w:val="003422EF"/>
    <w:rsid w:val="00393FCE"/>
    <w:rsid w:val="003C180B"/>
    <w:rsid w:val="00405FD3"/>
    <w:rsid w:val="00443902"/>
    <w:rsid w:val="00562D2E"/>
    <w:rsid w:val="005F6250"/>
    <w:rsid w:val="007368FA"/>
    <w:rsid w:val="007B261A"/>
    <w:rsid w:val="009F5DC8"/>
    <w:rsid w:val="00B0573E"/>
    <w:rsid w:val="00B746D0"/>
    <w:rsid w:val="00BD3F56"/>
    <w:rsid w:val="00C047F6"/>
    <w:rsid w:val="00C90C25"/>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5138"/>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8</cp:revision>
  <dcterms:created xsi:type="dcterms:W3CDTF">2018-05-03T12:06:00Z</dcterms:created>
  <dcterms:modified xsi:type="dcterms:W3CDTF">2022-05-24T10:27:00Z</dcterms:modified>
</cp:coreProperties>
</file>