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B10A" w14:textId="77777777" w:rsidR="00AB49CB" w:rsidRPr="00AB49CB" w:rsidRDefault="00AB49CB" w:rsidP="00AB49CB">
      <w:pPr>
        <w:tabs>
          <w:tab w:val="right" w:leader="dot" w:pos="5500"/>
        </w:tabs>
        <w:spacing w:after="0" w:line="240" w:lineRule="auto"/>
        <w:ind w:left="227"/>
        <w:jc w:val="center"/>
        <w:rPr>
          <w:rFonts w:ascii="Arial" w:eastAsia="Calibri" w:hAnsi="Arial" w:cs="Arial"/>
          <w:b/>
          <w:bCs/>
          <w:sz w:val="24"/>
          <w:szCs w:val="24"/>
        </w:rPr>
      </w:pPr>
      <w:r w:rsidRPr="00AB49CB">
        <w:rPr>
          <w:rFonts w:ascii="Arial" w:eastAsia="Calibri" w:hAnsi="Arial" w:cs="Arial"/>
          <w:b/>
          <w:bCs/>
          <w:sz w:val="24"/>
          <w:szCs w:val="24"/>
        </w:rPr>
        <w:t>ARRETE METTANT FIN A L’OCCUPATION DU LOGEMENT DE FONCTION</w:t>
      </w:r>
    </w:p>
    <w:p w14:paraId="1533B336" w14:textId="77777777" w:rsidR="00AB49CB" w:rsidRPr="00AB49CB" w:rsidRDefault="00AB49CB" w:rsidP="00AB49CB">
      <w:pPr>
        <w:tabs>
          <w:tab w:val="right" w:leader="dot" w:pos="5500"/>
        </w:tabs>
        <w:spacing w:after="0" w:line="240" w:lineRule="auto"/>
        <w:ind w:left="227"/>
        <w:jc w:val="both"/>
        <w:rPr>
          <w:rFonts w:ascii="Arial" w:eastAsia="Calibri" w:hAnsi="Arial" w:cs="Arial"/>
          <w:b/>
          <w:bCs/>
        </w:rPr>
      </w:pPr>
    </w:p>
    <w:p w14:paraId="7B6EEBA4" w14:textId="77777777" w:rsidR="00AB49CB" w:rsidRPr="00AB49CB" w:rsidRDefault="00AB49CB" w:rsidP="00AB49CB">
      <w:pPr>
        <w:tabs>
          <w:tab w:val="left" w:pos="284"/>
          <w:tab w:val="left" w:pos="2552"/>
        </w:tabs>
        <w:spacing w:after="0" w:line="240" w:lineRule="auto"/>
        <w:jc w:val="center"/>
        <w:rPr>
          <w:rFonts w:ascii="Arial" w:eastAsia="Calibri" w:hAnsi="Arial" w:cs="Arial"/>
          <w:b/>
          <w:bCs/>
        </w:rPr>
      </w:pPr>
      <w:r w:rsidRPr="00AB49CB">
        <w:rPr>
          <w:rFonts w:ascii="Arial" w:eastAsia="Calibri" w:hAnsi="Arial" w:cs="Arial"/>
          <w:b/>
          <w:i/>
          <w:iCs/>
        </w:rPr>
        <w:t>Les mentions en italiques constituent des commentaires destinés à faciliter la rédaction de l’arrêté. Ils doivent être supprimés de l’arrêté définitif.</w:t>
      </w:r>
    </w:p>
    <w:p w14:paraId="6952E84A" w14:textId="77777777" w:rsidR="00AB49CB" w:rsidRPr="00AB49CB" w:rsidRDefault="00AB49CB" w:rsidP="00AB49CB">
      <w:pPr>
        <w:tabs>
          <w:tab w:val="left" w:pos="0"/>
          <w:tab w:val="left" w:pos="2268"/>
          <w:tab w:val="left" w:pos="2552"/>
        </w:tabs>
        <w:spacing w:after="0" w:line="240" w:lineRule="auto"/>
        <w:jc w:val="both"/>
        <w:rPr>
          <w:rFonts w:ascii="Arial" w:eastAsia="Calibri" w:hAnsi="Arial" w:cs="Arial"/>
        </w:rPr>
      </w:pPr>
    </w:p>
    <w:p w14:paraId="2CA64683" w14:textId="77777777" w:rsidR="00AB49CB" w:rsidRPr="00AB49CB" w:rsidRDefault="00AB49CB" w:rsidP="00AB49CB">
      <w:pPr>
        <w:tabs>
          <w:tab w:val="left" w:pos="0"/>
          <w:tab w:val="left" w:pos="2268"/>
          <w:tab w:val="left" w:pos="2552"/>
        </w:tabs>
        <w:spacing w:after="0" w:line="240" w:lineRule="auto"/>
        <w:jc w:val="both"/>
        <w:rPr>
          <w:rFonts w:ascii="Arial" w:eastAsia="Calibri" w:hAnsi="Arial" w:cs="Arial"/>
        </w:rPr>
      </w:pPr>
      <w:r w:rsidRPr="00AB49CB">
        <w:rPr>
          <w:rFonts w:ascii="Arial" w:eastAsia="Calibri" w:hAnsi="Arial" w:cs="Arial"/>
        </w:rPr>
        <w:t>Le Maire (</w:t>
      </w:r>
      <w:r w:rsidRPr="00AB49CB">
        <w:rPr>
          <w:rFonts w:ascii="Arial" w:eastAsia="Calibri" w:hAnsi="Arial" w:cs="Arial"/>
          <w:i/>
        </w:rPr>
        <w:t>ou le Président</w:t>
      </w:r>
      <w:r w:rsidRPr="00AB49CB">
        <w:rPr>
          <w:rFonts w:ascii="Arial" w:eastAsia="Calibri" w:hAnsi="Arial" w:cs="Arial"/>
        </w:rPr>
        <w:t>) de ...</w:t>
      </w:r>
    </w:p>
    <w:p w14:paraId="01EBCB16" w14:textId="77777777" w:rsidR="00AB49CB" w:rsidRPr="00AB49CB" w:rsidRDefault="00AB49CB" w:rsidP="00AB49CB">
      <w:pPr>
        <w:autoSpaceDE w:val="0"/>
        <w:autoSpaceDN w:val="0"/>
        <w:spacing w:after="0" w:line="240" w:lineRule="auto"/>
        <w:jc w:val="both"/>
        <w:rPr>
          <w:rFonts w:ascii="Arial" w:eastAsia="Times New Roman" w:hAnsi="Arial" w:cs="Arial"/>
          <w:lang w:eastAsia="fr-FR"/>
        </w:rPr>
      </w:pPr>
    </w:p>
    <w:p w14:paraId="0415EFA3" w14:textId="3FF5BE47" w:rsidR="00AB49CB" w:rsidRPr="00AB49CB" w:rsidRDefault="003659F1" w:rsidP="00AB49CB">
      <w:pPr>
        <w:spacing w:after="0" w:line="240" w:lineRule="auto"/>
        <w:jc w:val="both"/>
        <w:rPr>
          <w:rFonts w:ascii="Arial" w:eastAsia="Calibri" w:hAnsi="Arial" w:cs="Arial"/>
        </w:rPr>
      </w:pPr>
      <w:bookmarkStart w:id="0" w:name="_Hlk101354866"/>
      <w:r>
        <w:rPr>
          <w:rFonts w:ascii="Arial" w:eastAsia="Calibri" w:hAnsi="Arial" w:cs="Arial"/>
        </w:rPr>
        <w:t>Vu le code général de la fonction publique</w:t>
      </w:r>
      <w:r w:rsidRPr="003659F1">
        <w:rPr>
          <w:rFonts w:ascii="Arial" w:eastAsia="Calibri" w:hAnsi="Arial" w:cs="Arial"/>
        </w:rPr>
        <w:t>, et notamment ses articles L. 721-1 à L. 721-3</w:t>
      </w:r>
      <w:r>
        <w:rPr>
          <w:rFonts w:ascii="Arial" w:eastAsia="Calibri" w:hAnsi="Arial" w:cs="Arial"/>
        </w:rPr>
        <w:t xml:space="preserve"> ; </w:t>
      </w:r>
    </w:p>
    <w:bookmarkEnd w:id="0"/>
    <w:p w14:paraId="345C63AF" w14:textId="77777777" w:rsidR="00AB49CB" w:rsidRPr="00AB49CB" w:rsidRDefault="00AB49CB" w:rsidP="00AB49CB">
      <w:pPr>
        <w:spacing w:after="0" w:line="240" w:lineRule="auto"/>
        <w:jc w:val="both"/>
        <w:rPr>
          <w:rFonts w:ascii="Arial" w:eastAsia="Calibri" w:hAnsi="Arial" w:cs="Arial"/>
        </w:rPr>
      </w:pPr>
    </w:p>
    <w:p w14:paraId="5768F9DA" w14:textId="3458045D"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rPr>
        <w:t>Vu les articles R</w:t>
      </w:r>
      <w:r w:rsidR="003659F1">
        <w:rPr>
          <w:rFonts w:ascii="Arial" w:eastAsia="Calibri" w:hAnsi="Arial" w:cs="Arial"/>
        </w:rPr>
        <w:t xml:space="preserve">. </w:t>
      </w:r>
      <w:r w:rsidRPr="00AB49CB">
        <w:rPr>
          <w:rFonts w:ascii="Arial" w:eastAsia="Calibri" w:hAnsi="Arial" w:cs="Arial"/>
        </w:rPr>
        <w:t>2124-64 à D</w:t>
      </w:r>
      <w:r w:rsidR="003659F1">
        <w:rPr>
          <w:rFonts w:ascii="Arial" w:eastAsia="Calibri" w:hAnsi="Arial" w:cs="Arial"/>
        </w:rPr>
        <w:t xml:space="preserve">. </w:t>
      </w:r>
      <w:r w:rsidRPr="00AB49CB">
        <w:rPr>
          <w:rFonts w:ascii="Arial" w:eastAsia="Calibri" w:hAnsi="Arial" w:cs="Arial"/>
        </w:rPr>
        <w:t>2124-75-1 du code général de la propriété publique ;</w:t>
      </w:r>
    </w:p>
    <w:p w14:paraId="714612C2" w14:textId="77777777" w:rsidR="00AB49CB" w:rsidRPr="00AB49CB" w:rsidRDefault="00AB49CB" w:rsidP="00AB49CB">
      <w:pPr>
        <w:spacing w:after="0" w:line="240" w:lineRule="auto"/>
        <w:jc w:val="both"/>
        <w:rPr>
          <w:rFonts w:ascii="Arial" w:eastAsia="Calibri" w:hAnsi="Arial" w:cs="Arial"/>
        </w:rPr>
      </w:pPr>
    </w:p>
    <w:p w14:paraId="284A9244" w14:textId="77777777"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rPr>
        <w:t>Vu le décret n° 87-602 du 30 juillet 1987 relatif à l’organisation des comités médicaux, aux conditions d’aptitude physique et au régime des congés de maladie des fonctionnaires territoriaux ;</w:t>
      </w:r>
    </w:p>
    <w:p w14:paraId="4FDA02DC" w14:textId="77777777" w:rsidR="00AB49CB" w:rsidRPr="00AB49CB" w:rsidRDefault="00AB49CB" w:rsidP="00AB49CB">
      <w:pPr>
        <w:spacing w:after="0" w:line="240" w:lineRule="auto"/>
        <w:jc w:val="both"/>
        <w:rPr>
          <w:rFonts w:ascii="Arial" w:eastAsia="Calibri" w:hAnsi="Arial" w:cs="Arial"/>
        </w:rPr>
      </w:pPr>
    </w:p>
    <w:p w14:paraId="79AC88B0" w14:textId="77777777"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rPr>
        <w:t>Vu la délibération en date du … fixant la liste des emplois et les conditions d’occupation des logements de fonction ;</w:t>
      </w:r>
    </w:p>
    <w:p w14:paraId="6B04AED0" w14:textId="77777777" w:rsidR="00AB49CB" w:rsidRPr="00AB49CB" w:rsidRDefault="00AB49CB" w:rsidP="00AB49CB">
      <w:pPr>
        <w:spacing w:after="0" w:line="240" w:lineRule="auto"/>
        <w:jc w:val="both"/>
        <w:rPr>
          <w:rFonts w:ascii="Arial" w:eastAsia="Calibri" w:hAnsi="Arial" w:cs="Arial"/>
        </w:rPr>
      </w:pPr>
    </w:p>
    <w:p w14:paraId="2DB34A8A" w14:textId="77777777"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rPr>
        <w:t>Vu la délibération en date du …, fixant les modalités de mise en œuvre d’un régime d’astreintes, d’intervention et de permanences ;</w:t>
      </w:r>
    </w:p>
    <w:p w14:paraId="523F560A" w14:textId="77777777" w:rsidR="00AB49CB" w:rsidRPr="00AB49CB" w:rsidRDefault="00AB49CB" w:rsidP="00AB49CB">
      <w:pPr>
        <w:spacing w:after="0" w:line="240" w:lineRule="auto"/>
        <w:jc w:val="both"/>
        <w:rPr>
          <w:rFonts w:ascii="Arial" w:eastAsia="Calibri" w:hAnsi="Arial" w:cs="Arial"/>
        </w:rPr>
      </w:pPr>
    </w:p>
    <w:p w14:paraId="62D4A987"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 xml:space="preserve">Vu l’arrêté portant convention d’occupation précaire d’un logement de fonction avec astreinte attribué à Monsieur (ou Madame) … en date du …, </w:t>
      </w:r>
    </w:p>
    <w:p w14:paraId="13788F77"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p>
    <w:p w14:paraId="13247F88"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 xml:space="preserve">Vu l’arrêté d’attribution d’un logement de fonction à Monsieur (ou Madame) … pour nécessité absolue de service en date du … </w:t>
      </w:r>
    </w:p>
    <w:p w14:paraId="7A3D39D4" w14:textId="77777777" w:rsidR="00AB49CB" w:rsidRPr="00AB49CB" w:rsidRDefault="00AB49CB" w:rsidP="00AB49CB">
      <w:pPr>
        <w:spacing w:after="0" w:line="240" w:lineRule="auto"/>
        <w:jc w:val="both"/>
        <w:rPr>
          <w:rFonts w:ascii="Arial" w:eastAsia="Calibri" w:hAnsi="Arial" w:cs="Arial"/>
          <w:i/>
        </w:rPr>
      </w:pPr>
    </w:p>
    <w:p w14:paraId="19E0676A" w14:textId="77777777" w:rsidR="00AB49CB" w:rsidRPr="00AB49CB" w:rsidRDefault="00AB49CB" w:rsidP="00AB49CB">
      <w:pPr>
        <w:spacing w:after="0" w:line="240" w:lineRule="auto"/>
        <w:jc w:val="both"/>
        <w:rPr>
          <w:rFonts w:ascii="Arial" w:eastAsia="Calibri" w:hAnsi="Arial" w:cs="Arial"/>
          <w:b/>
          <w:i/>
        </w:rPr>
      </w:pPr>
      <w:r w:rsidRPr="00AB49CB">
        <w:rPr>
          <w:rFonts w:ascii="Arial" w:eastAsia="Calibri" w:hAnsi="Arial" w:cs="Arial"/>
          <w:b/>
          <w:i/>
        </w:rPr>
        <w:t xml:space="preserve">Le cas échéant : </w:t>
      </w:r>
    </w:p>
    <w:p w14:paraId="50EC087A"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 xml:space="preserve">Vu l’arrêté de mise en congé de longue maladie (ou de longue durée) de Monsieur (ou Madame) … en date du … </w:t>
      </w:r>
    </w:p>
    <w:p w14:paraId="0A0E084A"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p>
    <w:p w14:paraId="5760BBCC"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Vu l’arrêté de fin de détachement de Monsieur (ou Madame) … occupant l’emploi fonctionnel de ……………,</w:t>
      </w:r>
    </w:p>
    <w:p w14:paraId="351174CD"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r w:rsidRPr="00AB49CB">
        <w:rPr>
          <w:rFonts w:ascii="Arial" w:eastAsia="Calibri" w:hAnsi="Arial" w:cs="Arial"/>
          <w:i/>
        </w:rPr>
        <w:t xml:space="preserve"> </w:t>
      </w:r>
    </w:p>
    <w:p w14:paraId="79BAA154"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Considérant que Monsieur (ou Madame) … n’occupe plus l’emploi de ……………</w:t>
      </w:r>
      <w:proofErr w:type="gramStart"/>
      <w:r w:rsidRPr="00AB49CB">
        <w:rPr>
          <w:rFonts w:ascii="Arial" w:eastAsia="Calibri" w:hAnsi="Arial" w:cs="Arial"/>
          <w:i/>
        </w:rPr>
        <w:t>…….</w:t>
      </w:r>
      <w:proofErr w:type="gramEnd"/>
      <w:r w:rsidRPr="00AB49CB">
        <w:rPr>
          <w:rFonts w:ascii="Arial" w:eastAsia="Calibri" w:hAnsi="Arial" w:cs="Arial"/>
          <w:i/>
        </w:rPr>
        <w:t xml:space="preserve">. </w:t>
      </w:r>
      <w:proofErr w:type="gramStart"/>
      <w:r w:rsidRPr="00AB49CB">
        <w:rPr>
          <w:rFonts w:ascii="Arial" w:eastAsia="Calibri" w:hAnsi="Arial" w:cs="Arial"/>
          <w:i/>
        </w:rPr>
        <w:t>qui</w:t>
      </w:r>
      <w:proofErr w:type="gramEnd"/>
      <w:r w:rsidRPr="00AB49CB">
        <w:rPr>
          <w:rFonts w:ascii="Arial" w:eastAsia="Calibri" w:hAnsi="Arial" w:cs="Arial"/>
          <w:i/>
        </w:rPr>
        <w:t xml:space="preserve"> lui permettait d’occuper ce logement de fonction,</w:t>
      </w:r>
    </w:p>
    <w:p w14:paraId="07CC10F3"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r w:rsidRPr="00AB49CB">
        <w:rPr>
          <w:rFonts w:ascii="Arial" w:eastAsia="Calibri" w:hAnsi="Arial" w:cs="Arial"/>
          <w:i/>
        </w:rPr>
        <w:t xml:space="preserve"> </w:t>
      </w:r>
    </w:p>
    <w:p w14:paraId="3AB2F073"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Considérant que la composition de la famille de Monsieur (ou Madame) … nécessite un changement de logement de fonction,</w:t>
      </w:r>
    </w:p>
    <w:p w14:paraId="7DBF5220"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r w:rsidRPr="00AB49CB">
        <w:rPr>
          <w:rFonts w:ascii="Arial" w:eastAsia="Calibri" w:hAnsi="Arial" w:cs="Arial"/>
          <w:i/>
        </w:rPr>
        <w:t xml:space="preserve"> </w:t>
      </w:r>
    </w:p>
    <w:p w14:paraId="2FBE9A79"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 xml:space="preserve">Considérant que le placement en congé de longue maladie (ou de longue durée) de Monsieur (ou Madame) … en date du …………… est incompatible avec la bonne marche du service, </w:t>
      </w:r>
    </w:p>
    <w:p w14:paraId="3E38EFBF"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r w:rsidRPr="00AB49CB">
        <w:rPr>
          <w:rFonts w:ascii="Arial" w:eastAsia="Calibri" w:hAnsi="Arial" w:cs="Arial"/>
          <w:i/>
        </w:rPr>
        <w:t xml:space="preserve"> </w:t>
      </w:r>
    </w:p>
    <w:p w14:paraId="2952396C"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Considérant que l’immeuble occupé doit être vendu (ou change d’affectation),</w:t>
      </w:r>
    </w:p>
    <w:p w14:paraId="52719F34" w14:textId="77777777" w:rsidR="00AB49CB" w:rsidRPr="00AB49CB" w:rsidRDefault="00AB49CB" w:rsidP="00AB49CB">
      <w:pPr>
        <w:spacing w:after="0" w:line="240" w:lineRule="auto"/>
        <w:jc w:val="both"/>
        <w:rPr>
          <w:rFonts w:ascii="Arial" w:eastAsia="Calibri" w:hAnsi="Arial" w:cs="Arial"/>
          <w:i/>
        </w:rPr>
      </w:pPr>
      <w:proofErr w:type="gramStart"/>
      <w:r w:rsidRPr="00AB49CB">
        <w:rPr>
          <w:rFonts w:ascii="Arial" w:eastAsia="Calibri" w:hAnsi="Arial" w:cs="Arial"/>
          <w:i/>
        </w:rPr>
        <w:t>Ou</w:t>
      </w:r>
      <w:proofErr w:type="gramEnd"/>
    </w:p>
    <w:p w14:paraId="6BF565DB" w14:textId="77777777" w:rsidR="00AB49CB" w:rsidRPr="00AB49CB" w:rsidRDefault="00AB49CB" w:rsidP="00AB49CB">
      <w:pPr>
        <w:spacing w:after="0" w:line="240" w:lineRule="auto"/>
        <w:jc w:val="both"/>
        <w:rPr>
          <w:rFonts w:ascii="Arial" w:eastAsia="Calibri" w:hAnsi="Arial" w:cs="Arial"/>
          <w:i/>
        </w:rPr>
      </w:pPr>
      <w:r w:rsidRPr="00AB49CB">
        <w:rPr>
          <w:rFonts w:ascii="Arial" w:eastAsia="Calibri" w:hAnsi="Arial" w:cs="Arial"/>
          <w:i/>
        </w:rPr>
        <w:t>Considérant que l’intéressé(e) ne jouit pas des locaux en bon père de famille,</w:t>
      </w:r>
    </w:p>
    <w:p w14:paraId="1BB2650E" w14:textId="77777777" w:rsidR="00AB49CB" w:rsidRPr="00AB49CB" w:rsidRDefault="00AB49CB" w:rsidP="00AB49CB">
      <w:pPr>
        <w:autoSpaceDE w:val="0"/>
        <w:autoSpaceDN w:val="0"/>
        <w:spacing w:after="0" w:line="240" w:lineRule="auto"/>
        <w:jc w:val="both"/>
        <w:rPr>
          <w:rFonts w:ascii="Arial" w:eastAsia="Times New Roman" w:hAnsi="Arial" w:cs="Arial"/>
          <w:lang w:eastAsia="fr-FR"/>
        </w:rPr>
      </w:pPr>
    </w:p>
    <w:p w14:paraId="25DB9D09" w14:textId="77777777" w:rsidR="00AB49CB" w:rsidRPr="00AB49CB" w:rsidRDefault="00AB49CB" w:rsidP="00AB49CB">
      <w:pPr>
        <w:tabs>
          <w:tab w:val="left" w:pos="0"/>
          <w:tab w:val="left" w:pos="2268"/>
          <w:tab w:val="left" w:pos="2552"/>
        </w:tabs>
        <w:spacing w:after="0" w:line="240" w:lineRule="auto"/>
        <w:jc w:val="both"/>
        <w:rPr>
          <w:rFonts w:ascii="Arial" w:eastAsia="Calibri" w:hAnsi="Arial" w:cs="Arial"/>
          <w:b/>
          <w:bCs/>
        </w:rPr>
      </w:pPr>
    </w:p>
    <w:p w14:paraId="752418AA" w14:textId="77777777" w:rsidR="00AB49CB" w:rsidRPr="00AB49CB" w:rsidRDefault="00AB49CB" w:rsidP="00AB49CB">
      <w:pPr>
        <w:tabs>
          <w:tab w:val="left" w:pos="0"/>
          <w:tab w:val="left" w:pos="2268"/>
          <w:tab w:val="left" w:pos="2552"/>
        </w:tabs>
        <w:spacing w:after="0" w:line="240" w:lineRule="auto"/>
        <w:jc w:val="center"/>
        <w:rPr>
          <w:rFonts w:ascii="Arial" w:eastAsia="Calibri" w:hAnsi="Arial" w:cs="Arial"/>
          <w:b/>
          <w:bCs/>
          <w:sz w:val="24"/>
          <w:szCs w:val="24"/>
        </w:rPr>
      </w:pPr>
      <w:r w:rsidRPr="00AB49CB">
        <w:rPr>
          <w:rFonts w:ascii="Arial" w:eastAsia="Calibri" w:hAnsi="Arial" w:cs="Arial"/>
          <w:b/>
          <w:bCs/>
          <w:sz w:val="24"/>
          <w:szCs w:val="24"/>
        </w:rPr>
        <w:t>ARRÊTE</w:t>
      </w:r>
    </w:p>
    <w:p w14:paraId="04D32D05" w14:textId="77777777" w:rsidR="00AB49CB" w:rsidRPr="00AB49CB" w:rsidRDefault="00AB49CB" w:rsidP="00AB49CB">
      <w:pPr>
        <w:spacing w:after="0" w:line="240" w:lineRule="auto"/>
        <w:jc w:val="both"/>
        <w:rPr>
          <w:rFonts w:ascii="Arial" w:eastAsia="Calibri" w:hAnsi="Arial" w:cs="Arial"/>
          <w:b/>
          <w:bCs/>
          <w:u w:val="single"/>
        </w:rPr>
      </w:pPr>
    </w:p>
    <w:p w14:paraId="3472C4A7" w14:textId="77777777" w:rsidR="00AB49CB" w:rsidRPr="00AB49CB" w:rsidRDefault="00AB49CB" w:rsidP="00AB49CB">
      <w:pPr>
        <w:spacing w:after="0" w:line="240" w:lineRule="auto"/>
        <w:jc w:val="both"/>
        <w:rPr>
          <w:rFonts w:ascii="Arial" w:eastAsia="Calibri" w:hAnsi="Arial" w:cs="Arial"/>
          <w:b/>
          <w:bCs/>
        </w:rPr>
      </w:pPr>
      <w:r w:rsidRPr="00AB49CB">
        <w:rPr>
          <w:rFonts w:ascii="Arial" w:eastAsia="Calibri" w:hAnsi="Arial" w:cs="Arial"/>
          <w:b/>
          <w:bCs/>
          <w:u w:val="single"/>
        </w:rPr>
        <w:t>Article 1</w:t>
      </w:r>
      <w:r w:rsidRPr="00AB49CB">
        <w:rPr>
          <w:rFonts w:ascii="Arial" w:eastAsia="Calibri" w:hAnsi="Arial" w:cs="Arial"/>
          <w:b/>
          <w:bCs/>
        </w:rPr>
        <w:t xml:space="preserve"> : </w:t>
      </w:r>
    </w:p>
    <w:p w14:paraId="31EEF81C" w14:textId="77777777"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rPr>
        <w:t xml:space="preserve">A compter du …, </w:t>
      </w:r>
      <w:r w:rsidRPr="00AB49CB">
        <w:rPr>
          <w:rFonts w:ascii="Arial" w:eastAsia="Calibri" w:hAnsi="Arial" w:cs="Arial"/>
          <w:i/>
        </w:rPr>
        <w:t>Monsieur (ou Madame) …</w:t>
      </w:r>
      <w:r w:rsidRPr="00AB49CB">
        <w:rPr>
          <w:rFonts w:ascii="Arial" w:eastAsia="Calibri" w:hAnsi="Arial" w:cs="Arial"/>
        </w:rPr>
        <w:t xml:space="preserve">, devra quitter le logement situé au … </w:t>
      </w:r>
      <w:r w:rsidRPr="00AB49CB">
        <w:rPr>
          <w:rFonts w:ascii="Arial" w:eastAsia="Calibri" w:hAnsi="Arial" w:cs="Arial"/>
          <w:i/>
        </w:rPr>
        <w:t>(préciser l’adresse).</w:t>
      </w:r>
    </w:p>
    <w:p w14:paraId="37B121EA" w14:textId="7C8F627C" w:rsidR="00AB49CB" w:rsidRDefault="00AB49CB" w:rsidP="00AB49CB">
      <w:pPr>
        <w:spacing w:after="0" w:line="240" w:lineRule="auto"/>
        <w:jc w:val="both"/>
        <w:rPr>
          <w:rFonts w:ascii="Arial" w:eastAsia="Calibri" w:hAnsi="Arial" w:cs="Arial"/>
        </w:rPr>
      </w:pPr>
    </w:p>
    <w:p w14:paraId="23C2310D" w14:textId="77777777" w:rsidR="003659F1" w:rsidRPr="00AB49CB" w:rsidRDefault="003659F1" w:rsidP="00AB49CB">
      <w:pPr>
        <w:spacing w:after="0" w:line="240" w:lineRule="auto"/>
        <w:jc w:val="both"/>
        <w:rPr>
          <w:rFonts w:ascii="Arial" w:eastAsia="Calibri" w:hAnsi="Arial" w:cs="Arial"/>
        </w:rPr>
      </w:pPr>
    </w:p>
    <w:p w14:paraId="216EDC63" w14:textId="77777777" w:rsidR="00AB49CB" w:rsidRPr="00AB49CB" w:rsidRDefault="00AB49CB" w:rsidP="00AB49CB">
      <w:pPr>
        <w:tabs>
          <w:tab w:val="right" w:leader="dot" w:pos="9072"/>
        </w:tabs>
        <w:spacing w:after="0" w:line="240" w:lineRule="auto"/>
        <w:jc w:val="both"/>
        <w:rPr>
          <w:rFonts w:ascii="Arial" w:eastAsia="Calibri" w:hAnsi="Arial" w:cs="Arial"/>
          <w:b/>
          <w:bCs/>
        </w:rPr>
      </w:pPr>
      <w:r w:rsidRPr="00AB49CB">
        <w:rPr>
          <w:rFonts w:ascii="Arial" w:eastAsia="Calibri" w:hAnsi="Arial" w:cs="Arial"/>
          <w:b/>
          <w:bCs/>
          <w:u w:val="single"/>
        </w:rPr>
        <w:lastRenderedPageBreak/>
        <w:t>Article 2</w:t>
      </w:r>
      <w:r w:rsidRPr="00AB49CB">
        <w:rPr>
          <w:rFonts w:ascii="Arial" w:eastAsia="Calibri" w:hAnsi="Arial" w:cs="Arial"/>
          <w:b/>
          <w:bCs/>
        </w:rPr>
        <w:t xml:space="preserve"> : </w:t>
      </w:r>
    </w:p>
    <w:p w14:paraId="3509754B" w14:textId="77777777" w:rsidR="00AB49CB" w:rsidRPr="00AB49CB" w:rsidRDefault="00AB49CB" w:rsidP="00AB49CB">
      <w:pPr>
        <w:tabs>
          <w:tab w:val="right" w:leader="dot" w:pos="9072"/>
        </w:tabs>
        <w:spacing w:after="0" w:line="240" w:lineRule="auto"/>
        <w:jc w:val="both"/>
        <w:rPr>
          <w:rFonts w:ascii="Arial" w:eastAsia="Calibri" w:hAnsi="Arial" w:cs="Arial"/>
          <w:i/>
        </w:rPr>
      </w:pPr>
      <w:r w:rsidRPr="00AB49CB">
        <w:rPr>
          <w:rFonts w:ascii="Arial" w:eastAsia="Calibri" w:hAnsi="Arial" w:cs="Arial"/>
          <w:bCs/>
        </w:rPr>
        <w:t xml:space="preserve">A compter de la notification de cet arrêté, </w:t>
      </w:r>
      <w:r w:rsidRPr="00AB49CB">
        <w:rPr>
          <w:rFonts w:ascii="Arial" w:eastAsia="Calibri" w:hAnsi="Arial" w:cs="Arial"/>
          <w:i/>
        </w:rPr>
        <w:t xml:space="preserve">Monsieur (ou Madame) … </w:t>
      </w:r>
      <w:r w:rsidRPr="00AB49CB">
        <w:rPr>
          <w:rFonts w:ascii="Arial" w:eastAsia="Calibri" w:hAnsi="Arial" w:cs="Arial"/>
          <w:bCs/>
        </w:rPr>
        <w:t>dispose de … mois pour quitter ce logement.</w:t>
      </w:r>
    </w:p>
    <w:p w14:paraId="46E581FB" w14:textId="77777777" w:rsidR="00AB49CB" w:rsidRPr="00AB49CB" w:rsidRDefault="00AB49CB" w:rsidP="00AB49CB">
      <w:pPr>
        <w:spacing w:after="0" w:line="240" w:lineRule="auto"/>
        <w:jc w:val="both"/>
        <w:rPr>
          <w:rFonts w:ascii="Arial" w:eastAsia="Calibri" w:hAnsi="Arial" w:cs="Arial"/>
        </w:rPr>
      </w:pPr>
    </w:p>
    <w:p w14:paraId="6DB85BD0" w14:textId="77777777" w:rsidR="00AB49CB" w:rsidRPr="00AB49CB" w:rsidRDefault="00AB49CB" w:rsidP="00AB49CB">
      <w:pPr>
        <w:tabs>
          <w:tab w:val="right" w:leader="dot" w:pos="9072"/>
        </w:tabs>
        <w:spacing w:after="0" w:line="240" w:lineRule="auto"/>
        <w:jc w:val="both"/>
        <w:rPr>
          <w:rFonts w:ascii="Arial" w:eastAsia="Calibri" w:hAnsi="Arial" w:cs="Arial"/>
          <w:b/>
          <w:bCs/>
        </w:rPr>
      </w:pPr>
      <w:r w:rsidRPr="00AB49CB">
        <w:rPr>
          <w:rFonts w:ascii="Arial" w:eastAsia="Calibri" w:hAnsi="Arial" w:cs="Arial"/>
          <w:b/>
          <w:bCs/>
          <w:u w:val="single"/>
        </w:rPr>
        <w:t>Article 3</w:t>
      </w:r>
      <w:r w:rsidRPr="00AB49CB">
        <w:rPr>
          <w:rFonts w:ascii="Arial" w:eastAsia="Calibri" w:hAnsi="Arial" w:cs="Arial"/>
          <w:b/>
          <w:bCs/>
        </w:rPr>
        <w:t xml:space="preserve"> : </w:t>
      </w:r>
    </w:p>
    <w:p w14:paraId="54A72E67" w14:textId="77777777" w:rsidR="00AB49CB" w:rsidRPr="00AB49CB" w:rsidRDefault="00AB49CB" w:rsidP="00AB49CB">
      <w:pPr>
        <w:tabs>
          <w:tab w:val="right" w:leader="dot" w:pos="9072"/>
        </w:tabs>
        <w:spacing w:after="0" w:line="240" w:lineRule="auto"/>
        <w:jc w:val="both"/>
        <w:rPr>
          <w:rFonts w:ascii="Arial" w:eastAsia="Calibri" w:hAnsi="Arial" w:cs="Arial"/>
          <w:bCs/>
        </w:rPr>
      </w:pPr>
      <w:r w:rsidRPr="00AB49CB">
        <w:rPr>
          <w:rFonts w:ascii="Arial" w:eastAsia="Calibri" w:hAnsi="Arial" w:cs="Arial"/>
          <w:bCs/>
        </w:rPr>
        <w:t xml:space="preserve">A l’expiration du titre d’occupation et quel qu’en soit le motif, l’agent doit libérer les lieux sans délai sous peine d’expulsion. </w:t>
      </w:r>
    </w:p>
    <w:p w14:paraId="2CABF85D" w14:textId="77777777" w:rsidR="00AB49CB" w:rsidRPr="00AB49CB" w:rsidRDefault="00AB49CB" w:rsidP="00AB49CB">
      <w:pPr>
        <w:tabs>
          <w:tab w:val="right" w:leader="dot" w:pos="9072"/>
        </w:tabs>
        <w:spacing w:after="0" w:line="240" w:lineRule="auto"/>
        <w:jc w:val="both"/>
        <w:rPr>
          <w:rFonts w:ascii="Arial" w:eastAsia="Calibri" w:hAnsi="Arial" w:cs="Arial"/>
        </w:rPr>
      </w:pPr>
      <w:r w:rsidRPr="00AB49CB">
        <w:rPr>
          <w:rFonts w:ascii="Arial" w:eastAsia="Calibri" w:hAnsi="Arial" w:cs="Arial"/>
          <w:bCs/>
        </w:rPr>
        <w:t>Si l’agent continue d’occuper les locaux sans titre, il devra verser une redevance égale à la valeur locative réelle des locaux occupés majorée de 50 % pour les 6 premiers mois et de 100 % au-delà.</w:t>
      </w:r>
    </w:p>
    <w:p w14:paraId="5C63E48C" w14:textId="77777777" w:rsidR="00AB49CB" w:rsidRPr="00AB49CB" w:rsidRDefault="00AB49CB" w:rsidP="00AB49CB">
      <w:pPr>
        <w:spacing w:after="0" w:line="240" w:lineRule="auto"/>
        <w:jc w:val="both"/>
        <w:rPr>
          <w:rFonts w:ascii="Arial" w:eastAsia="Calibri" w:hAnsi="Arial" w:cs="Arial"/>
        </w:rPr>
      </w:pPr>
    </w:p>
    <w:p w14:paraId="7F43A3C0" w14:textId="77777777" w:rsidR="00AB49CB" w:rsidRPr="00AB49CB" w:rsidRDefault="00AB49CB" w:rsidP="00AB49CB">
      <w:pPr>
        <w:tabs>
          <w:tab w:val="right" w:leader="dot" w:pos="9072"/>
        </w:tabs>
        <w:spacing w:after="0" w:line="240" w:lineRule="auto"/>
        <w:jc w:val="both"/>
        <w:rPr>
          <w:rFonts w:ascii="Arial" w:eastAsia="Calibri" w:hAnsi="Arial" w:cs="Arial"/>
          <w:b/>
          <w:bCs/>
          <w:i/>
        </w:rPr>
      </w:pPr>
      <w:r w:rsidRPr="00AB49CB">
        <w:rPr>
          <w:rFonts w:ascii="Arial" w:eastAsia="Calibri" w:hAnsi="Arial" w:cs="Arial"/>
          <w:b/>
          <w:bCs/>
          <w:i/>
        </w:rPr>
        <w:t xml:space="preserve">(Le cas échéant </w:t>
      </w:r>
    </w:p>
    <w:p w14:paraId="60EDF53C" w14:textId="77777777" w:rsidR="00AB49CB" w:rsidRPr="00AB49CB" w:rsidRDefault="00AB49CB" w:rsidP="00AB49CB">
      <w:pPr>
        <w:tabs>
          <w:tab w:val="right" w:leader="dot" w:pos="9072"/>
        </w:tabs>
        <w:spacing w:after="0" w:line="240" w:lineRule="auto"/>
        <w:jc w:val="both"/>
        <w:rPr>
          <w:rFonts w:ascii="Arial" w:eastAsia="Calibri" w:hAnsi="Arial" w:cs="Arial"/>
          <w:i/>
        </w:rPr>
      </w:pPr>
      <w:r w:rsidRPr="00AB49CB">
        <w:rPr>
          <w:rFonts w:ascii="Arial" w:eastAsia="Calibri" w:hAnsi="Arial" w:cs="Arial"/>
          <w:b/>
          <w:bCs/>
          <w:i/>
          <w:u w:val="single"/>
        </w:rPr>
        <w:t>Article 4</w:t>
      </w:r>
      <w:r w:rsidRPr="00AB49CB">
        <w:rPr>
          <w:rFonts w:ascii="Arial" w:eastAsia="Calibri" w:hAnsi="Arial" w:cs="Arial"/>
          <w:b/>
          <w:bCs/>
          <w:i/>
        </w:rPr>
        <w:t xml:space="preserve"> : </w:t>
      </w:r>
    </w:p>
    <w:p w14:paraId="23E5DBA3" w14:textId="77777777" w:rsidR="00AB49CB" w:rsidRPr="00AB49CB" w:rsidRDefault="00AB49CB" w:rsidP="00AB49CB">
      <w:pPr>
        <w:tabs>
          <w:tab w:val="right" w:leader="dot" w:pos="9072"/>
        </w:tabs>
        <w:spacing w:after="0" w:line="240" w:lineRule="auto"/>
        <w:jc w:val="both"/>
        <w:rPr>
          <w:rFonts w:ascii="Arial" w:eastAsia="Calibri" w:hAnsi="Arial" w:cs="Arial"/>
        </w:rPr>
      </w:pPr>
      <w:r w:rsidRPr="00AB49CB">
        <w:rPr>
          <w:rFonts w:ascii="Arial" w:eastAsia="Calibri" w:hAnsi="Arial" w:cs="Arial"/>
          <w:i/>
        </w:rPr>
        <w:t>Le dépôt de garantie sera remboursé intégralement si aucun manquement aux paiements des charges liées au logement ni aucune dégradation ne sont constatés.)</w:t>
      </w:r>
    </w:p>
    <w:p w14:paraId="1D8AB35F" w14:textId="77777777" w:rsidR="003659F1" w:rsidRDefault="003659F1" w:rsidP="00AB49CB">
      <w:pPr>
        <w:spacing w:after="0" w:line="240" w:lineRule="auto"/>
        <w:jc w:val="both"/>
        <w:rPr>
          <w:rFonts w:ascii="Arial" w:eastAsia="Calibri" w:hAnsi="Arial" w:cs="Arial"/>
          <w:b/>
          <w:u w:val="single"/>
        </w:rPr>
      </w:pPr>
    </w:p>
    <w:p w14:paraId="4427B1B7" w14:textId="6BE078E4"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b/>
          <w:u w:val="single"/>
        </w:rPr>
        <w:t>Article 5</w:t>
      </w:r>
      <w:r w:rsidRPr="00AB49CB">
        <w:rPr>
          <w:rFonts w:ascii="Arial" w:eastAsia="Calibri" w:hAnsi="Arial" w:cs="Arial"/>
          <w:b/>
        </w:rPr>
        <w:t> :</w:t>
      </w:r>
    </w:p>
    <w:p w14:paraId="41D9877B" w14:textId="77777777" w:rsidR="00AB49CB" w:rsidRPr="00AB49CB" w:rsidRDefault="00AB49CB" w:rsidP="00AB49CB">
      <w:pPr>
        <w:tabs>
          <w:tab w:val="right" w:pos="1656"/>
          <w:tab w:val="left" w:pos="2127"/>
          <w:tab w:val="left" w:pos="6216"/>
        </w:tabs>
        <w:spacing w:after="0" w:line="240" w:lineRule="auto"/>
        <w:jc w:val="both"/>
        <w:rPr>
          <w:rFonts w:ascii="Arial" w:eastAsia="Calibri" w:hAnsi="Arial" w:cs="Arial"/>
          <w:b/>
          <w:u w:val="single"/>
        </w:rPr>
      </w:pPr>
      <w:r w:rsidRPr="00AB49CB">
        <w:rPr>
          <w:rFonts w:ascii="Arial" w:eastAsia="Calibri" w:hAnsi="Arial" w:cs="Arial"/>
        </w:rPr>
        <w:tab/>
        <w:t>Le Directeur Général des Services</w:t>
      </w:r>
      <w:r w:rsidRPr="00AB49CB">
        <w:rPr>
          <w:rFonts w:ascii="Arial" w:eastAsia="Calibri" w:hAnsi="Arial" w:cs="Arial"/>
          <w:i/>
        </w:rPr>
        <w:t xml:space="preserve"> (ou la secrétaire de mairie, le Directeur…)</w:t>
      </w:r>
      <w:r w:rsidRPr="00AB49CB">
        <w:rPr>
          <w:rFonts w:ascii="Arial" w:eastAsia="Calibri" w:hAnsi="Arial" w:cs="Arial"/>
        </w:rPr>
        <w:t xml:space="preserve"> est chargé de l’exécution du présent arrêté qui sera notifié à Monsieur </w:t>
      </w:r>
      <w:r w:rsidRPr="00AB49CB">
        <w:rPr>
          <w:rFonts w:ascii="Arial" w:eastAsia="Calibri" w:hAnsi="Arial" w:cs="Arial"/>
          <w:i/>
        </w:rPr>
        <w:t xml:space="preserve">(ou </w:t>
      </w:r>
      <w:proofErr w:type="gramStart"/>
      <w:r w:rsidRPr="00AB49CB">
        <w:rPr>
          <w:rFonts w:ascii="Arial" w:eastAsia="Calibri" w:hAnsi="Arial" w:cs="Arial"/>
          <w:i/>
        </w:rPr>
        <w:t>Madame)</w:t>
      </w:r>
      <w:r w:rsidRPr="00AB49CB">
        <w:rPr>
          <w:rFonts w:ascii="Arial" w:eastAsia="Calibri" w:hAnsi="Arial" w:cs="Arial"/>
        </w:rPr>
        <w:t>...</w:t>
      </w:r>
      <w:proofErr w:type="gramEnd"/>
    </w:p>
    <w:p w14:paraId="512F56E5" w14:textId="77777777" w:rsidR="00AB49CB" w:rsidRPr="00AB49CB" w:rsidRDefault="00AB49CB" w:rsidP="00AB49CB">
      <w:pPr>
        <w:spacing w:after="0" w:line="240" w:lineRule="auto"/>
        <w:jc w:val="both"/>
        <w:rPr>
          <w:rFonts w:ascii="Arial" w:eastAsia="Calibri" w:hAnsi="Arial" w:cs="Arial"/>
        </w:rPr>
      </w:pPr>
    </w:p>
    <w:p w14:paraId="20256789" w14:textId="77777777" w:rsidR="00AB49CB" w:rsidRPr="00AB49CB" w:rsidRDefault="00AB49CB" w:rsidP="00AB49CB">
      <w:pPr>
        <w:spacing w:after="0" w:line="240" w:lineRule="auto"/>
        <w:jc w:val="both"/>
        <w:rPr>
          <w:rFonts w:ascii="Arial" w:eastAsia="Times New Roman" w:hAnsi="Arial" w:cs="Arial"/>
          <w:b/>
          <w:lang w:eastAsia="fr-FR"/>
        </w:rPr>
      </w:pPr>
      <w:r w:rsidRPr="00AB49CB">
        <w:rPr>
          <w:rFonts w:ascii="Arial" w:eastAsia="Times New Roman" w:hAnsi="Arial" w:cs="Arial"/>
          <w:b/>
          <w:u w:val="single"/>
          <w:lang w:eastAsia="fr-FR"/>
        </w:rPr>
        <w:t>Article 6</w:t>
      </w:r>
      <w:r w:rsidRPr="00AB49CB">
        <w:rPr>
          <w:rFonts w:ascii="Arial" w:eastAsia="Times New Roman" w:hAnsi="Arial" w:cs="Arial"/>
          <w:b/>
          <w:lang w:eastAsia="fr-FR"/>
        </w:rPr>
        <w:t xml:space="preserve"> : </w:t>
      </w:r>
    </w:p>
    <w:p w14:paraId="5601AC2A" w14:textId="77777777" w:rsidR="00AB49CB" w:rsidRPr="00AB49CB" w:rsidRDefault="00AB49CB" w:rsidP="00AB49CB">
      <w:pPr>
        <w:tabs>
          <w:tab w:val="left" w:pos="0"/>
        </w:tabs>
        <w:spacing w:after="0" w:line="240" w:lineRule="auto"/>
        <w:jc w:val="both"/>
        <w:rPr>
          <w:rFonts w:ascii="Arial" w:eastAsia="Calibri" w:hAnsi="Arial" w:cs="Arial"/>
        </w:rPr>
      </w:pPr>
      <w:r w:rsidRPr="00AB49CB">
        <w:rPr>
          <w:rFonts w:ascii="Arial" w:eastAsia="Calibri" w:hAnsi="Arial" w:cs="Arial"/>
        </w:rPr>
        <w:t xml:space="preserve">Le Maire </w:t>
      </w:r>
      <w:r w:rsidRPr="00AB49CB">
        <w:rPr>
          <w:rFonts w:ascii="Arial" w:eastAsia="Calibri" w:hAnsi="Arial" w:cs="Arial"/>
          <w:i/>
        </w:rPr>
        <w:t>(ou le Président)</w:t>
      </w:r>
      <w:r w:rsidRPr="00AB49CB">
        <w:rPr>
          <w:rFonts w:ascii="Arial" w:eastAsia="Calibri" w:hAnsi="Arial" w:cs="Arial"/>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936A658" w14:textId="77777777" w:rsidR="00AB49CB" w:rsidRPr="00AB49CB" w:rsidRDefault="00AB49CB" w:rsidP="00AB49CB">
      <w:pPr>
        <w:tabs>
          <w:tab w:val="left" w:pos="1276"/>
        </w:tabs>
        <w:spacing w:after="0" w:line="240" w:lineRule="auto"/>
        <w:jc w:val="both"/>
        <w:rPr>
          <w:rFonts w:ascii="Arial" w:eastAsia="Calibri" w:hAnsi="Arial" w:cs="Arial"/>
          <w:b/>
          <w:color w:val="000000"/>
          <w:u w:val="single"/>
        </w:rPr>
      </w:pPr>
    </w:p>
    <w:p w14:paraId="609844B3" w14:textId="77777777" w:rsidR="00AB49CB" w:rsidRPr="00AB49CB" w:rsidRDefault="00AB49CB" w:rsidP="00AB49CB">
      <w:pPr>
        <w:tabs>
          <w:tab w:val="left" w:pos="1276"/>
        </w:tabs>
        <w:spacing w:after="0" w:line="240" w:lineRule="auto"/>
        <w:jc w:val="both"/>
        <w:rPr>
          <w:rFonts w:ascii="Arial" w:eastAsia="Calibri" w:hAnsi="Arial" w:cs="Arial"/>
          <w:b/>
          <w:color w:val="000000"/>
        </w:rPr>
      </w:pPr>
      <w:r w:rsidRPr="00AB49CB">
        <w:rPr>
          <w:rFonts w:ascii="Arial" w:eastAsia="Calibri" w:hAnsi="Arial" w:cs="Arial"/>
          <w:b/>
          <w:color w:val="000000"/>
          <w:u w:val="single"/>
        </w:rPr>
        <w:t>Article 7</w:t>
      </w:r>
      <w:r w:rsidRPr="00AB49CB">
        <w:rPr>
          <w:rFonts w:ascii="Arial" w:eastAsia="Calibri" w:hAnsi="Arial" w:cs="Arial"/>
          <w:b/>
          <w:i/>
          <w:color w:val="000000"/>
        </w:rPr>
        <w:t xml:space="preserve"> </w:t>
      </w:r>
      <w:r w:rsidRPr="00AB49CB">
        <w:rPr>
          <w:rFonts w:ascii="Arial" w:eastAsia="Calibri" w:hAnsi="Arial" w:cs="Arial"/>
          <w:color w:val="000000"/>
        </w:rPr>
        <w:t>:</w:t>
      </w:r>
      <w:r w:rsidRPr="00AB49CB">
        <w:rPr>
          <w:rFonts w:ascii="Arial" w:eastAsia="Calibri" w:hAnsi="Arial" w:cs="Arial"/>
          <w:b/>
          <w:color w:val="000000"/>
        </w:rPr>
        <w:t xml:space="preserve"> </w:t>
      </w:r>
    </w:p>
    <w:p w14:paraId="4C9072D9" w14:textId="77777777" w:rsidR="00AB49CB" w:rsidRPr="00AB49CB" w:rsidRDefault="00AB49CB" w:rsidP="00AB49CB">
      <w:pPr>
        <w:spacing w:after="0" w:line="240" w:lineRule="auto"/>
        <w:jc w:val="both"/>
        <w:rPr>
          <w:rFonts w:ascii="Arial" w:eastAsia="Calibri" w:hAnsi="Arial" w:cs="Arial"/>
        </w:rPr>
      </w:pPr>
      <w:r w:rsidRPr="00AB49CB">
        <w:rPr>
          <w:rFonts w:ascii="Arial" w:eastAsia="Calibri" w:hAnsi="Arial" w:cs="Arial"/>
          <w:color w:val="000000"/>
        </w:rPr>
        <w:t xml:space="preserve">Ampliation du présent arrêté sera transmise au </w:t>
      </w:r>
      <w:r w:rsidRPr="00AB49CB">
        <w:rPr>
          <w:rFonts w:ascii="Arial" w:eastAsia="Calibri" w:hAnsi="Arial" w:cs="Arial"/>
        </w:rPr>
        <w:t>comptable de la collectivité</w:t>
      </w:r>
      <w:r w:rsidRPr="00AB49CB">
        <w:rPr>
          <w:rFonts w:ascii="Arial" w:eastAsia="Calibri" w:hAnsi="Arial" w:cs="Arial"/>
          <w:color w:val="000000"/>
        </w:rPr>
        <w:t>.</w:t>
      </w:r>
    </w:p>
    <w:p w14:paraId="5C92D748" w14:textId="77777777" w:rsidR="00AB49CB" w:rsidRPr="00AB49CB" w:rsidRDefault="00AB49CB" w:rsidP="00AB49CB">
      <w:pPr>
        <w:spacing w:after="0" w:line="240" w:lineRule="auto"/>
        <w:jc w:val="both"/>
        <w:rPr>
          <w:rFonts w:ascii="Arial" w:eastAsia="Calibri" w:hAnsi="Arial" w:cs="Arial"/>
          <w:bCs/>
        </w:rPr>
      </w:pPr>
    </w:p>
    <w:p w14:paraId="0859C6F1" w14:textId="77777777" w:rsidR="00AB49CB" w:rsidRPr="00AB49CB" w:rsidRDefault="00AB49CB" w:rsidP="00AB49CB">
      <w:pPr>
        <w:spacing w:after="0" w:line="240" w:lineRule="auto"/>
        <w:jc w:val="both"/>
        <w:rPr>
          <w:rFonts w:ascii="Arial" w:eastAsia="Calibri" w:hAnsi="Arial" w:cs="Arial"/>
          <w:bCs/>
        </w:rPr>
      </w:pPr>
    </w:p>
    <w:p w14:paraId="7731C099" w14:textId="77777777" w:rsidR="00AB49CB" w:rsidRPr="00AB49CB" w:rsidRDefault="00AB49CB" w:rsidP="00AB49CB">
      <w:pPr>
        <w:spacing w:after="0" w:line="240" w:lineRule="auto"/>
        <w:ind w:left="708" w:firstLine="708"/>
        <w:jc w:val="both"/>
        <w:rPr>
          <w:rFonts w:ascii="Arial" w:eastAsia="Calibri" w:hAnsi="Arial" w:cs="Arial"/>
        </w:rPr>
      </w:pPr>
      <w:r w:rsidRPr="00AB49CB">
        <w:rPr>
          <w:rFonts w:ascii="Arial" w:eastAsia="Calibri" w:hAnsi="Arial" w:cs="Arial"/>
        </w:rPr>
        <w:t>Notifié à l'agent le :</w:t>
      </w:r>
      <w:r w:rsidRPr="00AB49CB">
        <w:rPr>
          <w:rFonts w:ascii="Arial" w:eastAsia="Calibri" w:hAnsi="Arial" w:cs="Arial"/>
        </w:rPr>
        <w:tab/>
      </w:r>
      <w:r w:rsidRPr="00AB49CB">
        <w:rPr>
          <w:rFonts w:ascii="Arial" w:eastAsia="Calibri" w:hAnsi="Arial" w:cs="Arial"/>
        </w:rPr>
        <w:tab/>
      </w:r>
      <w:r w:rsidRPr="00AB49CB">
        <w:rPr>
          <w:rFonts w:ascii="Arial" w:eastAsia="Calibri" w:hAnsi="Arial" w:cs="Arial"/>
        </w:rPr>
        <w:tab/>
      </w:r>
      <w:r w:rsidRPr="00AB49CB">
        <w:rPr>
          <w:rFonts w:ascii="Arial" w:eastAsia="Calibri" w:hAnsi="Arial" w:cs="Arial"/>
        </w:rPr>
        <w:tab/>
        <w:t>Fait à ..., le ...</w:t>
      </w:r>
    </w:p>
    <w:p w14:paraId="4AB69E80" w14:textId="77777777" w:rsidR="00AB49CB" w:rsidRPr="00AB49CB" w:rsidRDefault="00AB49CB" w:rsidP="00AB49CB">
      <w:pPr>
        <w:autoSpaceDE w:val="0"/>
        <w:autoSpaceDN w:val="0"/>
        <w:adjustRightInd w:val="0"/>
        <w:spacing w:after="0" w:line="240" w:lineRule="auto"/>
        <w:ind w:left="708" w:firstLine="708"/>
        <w:jc w:val="both"/>
        <w:rPr>
          <w:rFonts w:ascii="Arial" w:eastAsia="Calibri" w:hAnsi="Arial" w:cs="Arial"/>
          <w:sz w:val="24"/>
          <w:szCs w:val="24"/>
        </w:rPr>
      </w:pPr>
      <w:r w:rsidRPr="00AB49CB">
        <w:rPr>
          <w:rFonts w:ascii="Arial" w:eastAsia="Calibri" w:hAnsi="Arial" w:cs="Arial"/>
          <w:color w:val="000000"/>
        </w:rPr>
        <w:t>(</w:t>
      </w:r>
      <w:proofErr w:type="gramStart"/>
      <w:r w:rsidRPr="00AB49CB">
        <w:rPr>
          <w:rFonts w:ascii="Arial" w:eastAsia="Calibri" w:hAnsi="Arial" w:cs="Arial"/>
          <w:color w:val="000000"/>
        </w:rPr>
        <w:t>date</w:t>
      </w:r>
      <w:proofErr w:type="gramEnd"/>
      <w:r w:rsidRPr="00AB49CB">
        <w:rPr>
          <w:rFonts w:ascii="Arial" w:eastAsia="Calibri" w:hAnsi="Arial" w:cs="Arial"/>
          <w:color w:val="000000"/>
        </w:rPr>
        <w:t xml:space="preserve"> et signature)</w:t>
      </w:r>
      <w:r w:rsidRPr="00AB49CB">
        <w:rPr>
          <w:rFonts w:ascii="Arial" w:eastAsia="Calibri" w:hAnsi="Arial" w:cs="Arial"/>
          <w:color w:val="000000"/>
        </w:rPr>
        <w:tab/>
      </w:r>
      <w:r w:rsidRPr="00AB49CB">
        <w:rPr>
          <w:rFonts w:ascii="Arial" w:eastAsia="Calibri" w:hAnsi="Arial" w:cs="Arial"/>
          <w:color w:val="000000"/>
        </w:rPr>
        <w:tab/>
      </w:r>
      <w:r w:rsidRPr="00AB49CB">
        <w:rPr>
          <w:rFonts w:ascii="Arial" w:eastAsia="Calibri" w:hAnsi="Arial" w:cs="Arial"/>
          <w:color w:val="000000"/>
        </w:rPr>
        <w:tab/>
      </w:r>
      <w:r w:rsidRPr="00AB49CB">
        <w:rPr>
          <w:rFonts w:ascii="Arial" w:eastAsia="Calibri" w:hAnsi="Arial" w:cs="Arial"/>
          <w:color w:val="000000"/>
        </w:rPr>
        <w:tab/>
        <w:t xml:space="preserve">Le Maire </w:t>
      </w:r>
      <w:r w:rsidRPr="00AB49CB">
        <w:rPr>
          <w:rFonts w:ascii="Arial" w:eastAsia="Calibri" w:hAnsi="Arial" w:cs="Arial"/>
          <w:i/>
          <w:color w:val="000000"/>
        </w:rPr>
        <w:t>(ou le Président)</w:t>
      </w:r>
      <w:r w:rsidRPr="00AB49CB">
        <w:rPr>
          <w:rFonts w:ascii="Arial" w:eastAsia="Calibri" w:hAnsi="Arial" w:cs="Arial"/>
          <w:color w:val="000000"/>
        </w:rPr>
        <w:t>,</w:t>
      </w:r>
    </w:p>
    <w:p w14:paraId="2D164BA5" w14:textId="77777777" w:rsidR="004869CA" w:rsidRDefault="0066715F"/>
    <w:sectPr w:rsidR="004869CA" w:rsidSect="00326E4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F57" w14:textId="77777777" w:rsidR="00000000" w:rsidRDefault="0066715F">
      <w:pPr>
        <w:spacing w:after="0" w:line="240" w:lineRule="auto"/>
      </w:pPr>
      <w:r>
        <w:separator/>
      </w:r>
    </w:p>
  </w:endnote>
  <w:endnote w:type="continuationSeparator" w:id="0">
    <w:p w14:paraId="1EC5CC8D" w14:textId="77777777" w:rsidR="00000000" w:rsidRDefault="0066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BFB9" w14:textId="77777777" w:rsidR="009D465F" w:rsidRPr="00D1270E" w:rsidRDefault="0066715F">
    <w:pPr>
      <w:pStyle w:val="Pieddepage"/>
      <w:jc w:val="right"/>
      <w:rPr>
        <w:rFonts w:ascii="Arial" w:hAnsi="Arial" w:cs="Arial"/>
        <w:sz w:val="20"/>
      </w:rPr>
    </w:pPr>
  </w:p>
  <w:p w14:paraId="2CDBFA8B" w14:textId="0FD5EE23" w:rsidR="009D465F" w:rsidRPr="00D1270E" w:rsidRDefault="00AB49CB" w:rsidP="00771789">
    <w:pPr>
      <w:pStyle w:val="Pieddepage"/>
      <w:jc w:val="center"/>
      <w:rPr>
        <w:rFonts w:ascii="Arial" w:hAnsi="Arial" w:cs="Arial"/>
        <w:sz w:val="20"/>
      </w:rPr>
    </w:pPr>
    <w:r>
      <w:rPr>
        <w:rFonts w:ascii="Arial" w:hAnsi="Arial" w:cs="Arial"/>
        <w:sz w:val="20"/>
      </w:rPr>
      <w:t xml:space="preserve">Fiche pratique – Pole Juridique et carrières - Logement de fonction </w:t>
    </w:r>
    <w:r w:rsidR="003659F1">
      <w:rPr>
        <w:rFonts w:ascii="Arial" w:hAnsi="Arial" w:cs="Arial"/>
        <w:sz w:val="20"/>
      </w:rPr>
      <w:t>–</w:t>
    </w:r>
    <w:r>
      <w:rPr>
        <w:rFonts w:ascii="Arial" w:hAnsi="Arial" w:cs="Arial"/>
        <w:sz w:val="20"/>
      </w:rPr>
      <w:t xml:space="preserve"> </w:t>
    </w:r>
    <w:r w:rsidR="003659F1">
      <w:rPr>
        <w:rFonts w:ascii="Arial" w:hAnsi="Arial" w:cs="Arial"/>
        <w:sz w:val="20"/>
      </w:rPr>
      <w:t>Avril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AF98" w14:textId="77777777" w:rsidR="00000000" w:rsidRDefault="0066715F">
      <w:pPr>
        <w:spacing w:after="0" w:line="240" w:lineRule="auto"/>
      </w:pPr>
      <w:r>
        <w:separator/>
      </w:r>
    </w:p>
  </w:footnote>
  <w:footnote w:type="continuationSeparator" w:id="0">
    <w:p w14:paraId="15425526" w14:textId="77777777" w:rsidR="00000000" w:rsidRDefault="0066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1613"/>
      <w:docPartObj>
        <w:docPartGallery w:val="Page Numbers (Top of Page)"/>
        <w:docPartUnique/>
      </w:docPartObj>
    </w:sdtPr>
    <w:sdtEndPr/>
    <w:sdtContent>
      <w:p w14:paraId="5AEB6426" w14:textId="77777777" w:rsidR="009D465F" w:rsidRDefault="00AB49CB">
        <w:pPr>
          <w:pStyle w:val="En-tte"/>
          <w:jc w:val="right"/>
        </w:pPr>
        <w:r w:rsidRPr="00326E4F">
          <w:rPr>
            <w:rFonts w:ascii="Arial" w:hAnsi="Arial" w:cs="Arial"/>
          </w:rPr>
          <w:fldChar w:fldCharType="begin"/>
        </w:r>
        <w:r w:rsidRPr="00326E4F">
          <w:rPr>
            <w:rFonts w:ascii="Arial" w:hAnsi="Arial" w:cs="Arial"/>
          </w:rPr>
          <w:instrText xml:space="preserve"> PAGE   \* MERGEFORMAT </w:instrText>
        </w:r>
        <w:r w:rsidRPr="00326E4F">
          <w:rPr>
            <w:rFonts w:ascii="Arial" w:hAnsi="Arial" w:cs="Arial"/>
          </w:rPr>
          <w:fldChar w:fldCharType="separate"/>
        </w:r>
        <w:r>
          <w:rPr>
            <w:rFonts w:ascii="Arial" w:hAnsi="Arial" w:cs="Arial"/>
            <w:noProof/>
          </w:rPr>
          <w:t>1</w:t>
        </w:r>
        <w:r w:rsidRPr="00326E4F">
          <w:rPr>
            <w:rFonts w:ascii="Arial" w:hAnsi="Arial" w:cs="Arial"/>
          </w:rPr>
          <w:fldChar w:fldCharType="end"/>
        </w:r>
      </w:p>
    </w:sdtContent>
  </w:sdt>
  <w:p w14:paraId="136DE2DE" w14:textId="77777777" w:rsidR="009D465F" w:rsidRDefault="0066715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CB"/>
    <w:rsid w:val="003659F1"/>
    <w:rsid w:val="0066715F"/>
    <w:rsid w:val="007E58CE"/>
    <w:rsid w:val="00AB49CB"/>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E07C"/>
  <w15:chartTrackingRefBased/>
  <w15:docId w15:val="{E78BC51A-499D-4075-9C88-3F7C93ED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49CB"/>
    <w:pPr>
      <w:tabs>
        <w:tab w:val="center" w:pos="4536"/>
        <w:tab w:val="right" w:pos="9072"/>
      </w:tabs>
      <w:spacing w:after="0" w:line="240" w:lineRule="auto"/>
    </w:pPr>
  </w:style>
  <w:style w:type="character" w:customStyle="1" w:styleId="En-tteCar">
    <w:name w:val="En-tête Car"/>
    <w:basedOn w:val="Policepardfaut"/>
    <w:link w:val="En-tte"/>
    <w:uiPriority w:val="99"/>
    <w:rsid w:val="00AB49CB"/>
  </w:style>
  <w:style w:type="paragraph" w:styleId="Pieddepage">
    <w:name w:val="footer"/>
    <w:basedOn w:val="Normal"/>
    <w:link w:val="PieddepageCar"/>
    <w:uiPriority w:val="99"/>
    <w:unhideWhenUsed/>
    <w:rsid w:val="00AB49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2897</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2022-04-20T11:52:00Z</dcterms:created>
  <dcterms:modified xsi:type="dcterms:W3CDTF">2022-04-20T11:52:00Z</dcterms:modified>
</cp:coreProperties>
</file>