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F384A" w14:textId="77777777" w:rsidR="00A466E3" w:rsidRDefault="00A466E3" w:rsidP="00176D0D">
      <w:pPr>
        <w:jc w:val="center"/>
        <w:rPr>
          <w:b/>
          <w:sz w:val="24"/>
        </w:rPr>
      </w:pPr>
    </w:p>
    <w:p w14:paraId="493F5935" w14:textId="77777777" w:rsidR="00176D0D" w:rsidRPr="00ED10D8" w:rsidRDefault="00176D0D" w:rsidP="00176D0D">
      <w:pPr>
        <w:jc w:val="center"/>
        <w:rPr>
          <w:b/>
          <w:sz w:val="24"/>
        </w:rPr>
      </w:pPr>
      <w:r w:rsidRPr="00ED10D8">
        <w:rPr>
          <w:b/>
          <w:sz w:val="24"/>
        </w:rPr>
        <w:t xml:space="preserve">ARRETE  PORTANT  </w:t>
      </w:r>
      <w:r>
        <w:rPr>
          <w:b/>
          <w:sz w:val="24"/>
        </w:rPr>
        <w:t xml:space="preserve">NOMINATION  STAGIAIRE  A TEMPS COMPLET </w:t>
      </w:r>
      <w:r w:rsidRPr="0094148F">
        <w:rPr>
          <w:b/>
          <w:i/>
          <w:sz w:val="24"/>
        </w:rPr>
        <w:t>(OU NON COMPLET)</w:t>
      </w:r>
      <w:r w:rsidRPr="00ED10D8">
        <w:rPr>
          <w:b/>
          <w:sz w:val="24"/>
        </w:rPr>
        <w:t xml:space="preserve">  DE  </w:t>
      </w:r>
      <w:r>
        <w:rPr>
          <w:b/>
          <w:sz w:val="24"/>
        </w:rPr>
        <w:t xml:space="preserve">MONSIEUR </w:t>
      </w:r>
      <w:r w:rsidRPr="007B60EE">
        <w:rPr>
          <w:b/>
          <w:i/>
          <w:sz w:val="24"/>
        </w:rPr>
        <w:t>(OU MADAME)</w:t>
      </w:r>
      <w:r>
        <w:rPr>
          <w:b/>
          <w:sz w:val="24"/>
        </w:rPr>
        <w:t xml:space="preserve"> …</w:t>
      </w:r>
    </w:p>
    <w:p w14:paraId="1E4E1681" w14:textId="77777777" w:rsidR="00176D0D" w:rsidRDefault="00176D0D" w:rsidP="00176D0D">
      <w:pPr>
        <w:tabs>
          <w:tab w:val="left" w:pos="284"/>
          <w:tab w:val="left" w:pos="2552"/>
        </w:tabs>
        <w:jc w:val="center"/>
        <w:rPr>
          <w:b/>
          <w:i/>
          <w:sz w:val="24"/>
        </w:rPr>
      </w:pPr>
      <w:r w:rsidRPr="00ED10D8">
        <w:rPr>
          <w:b/>
          <w:sz w:val="24"/>
        </w:rPr>
        <w:t xml:space="preserve">DANS  LE  GRADE  DE  …  </w:t>
      </w:r>
      <w:r w:rsidR="00A466E3">
        <w:rPr>
          <w:b/>
          <w:sz w:val="24"/>
        </w:rPr>
        <w:t>(Catégorie C1)</w:t>
      </w:r>
    </w:p>
    <w:p w14:paraId="34C21AF2" w14:textId="77777777" w:rsidR="00A466E3" w:rsidRDefault="00A466E3" w:rsidP="00176D0D">
      <w:pPr>
        <w:tabs>
          <w:tab w:val="left" w:pos="284"/>
          <w:tab w:val="left" w:pos="2552"/>
        </w:tabs>
        <w:jc w:val="center"/>
        <w:rPr>
          <w:b/>
          <w:i/>
          <w:sz w:val="24"/>
        </w:rPr>
      </w:pPr>
    </w:p>
    <w:p w14:paraId="159085B7" w14:textId="77777777" w:rsidR="00176D0D" w:rsidRPr="00176D0D" w:rsidRDefault="00176D0D" w:rsidP="00176D0D">
      <w:pPr>
        <w:tabs>
          <w:tab w:val="left" w:pos="284"/>
          <w:tab w:val="left" w:pos="2552"/>
        </w:tabs>
        <w:jc w:val="center"/>
        <w:rPr>
          <w:b/>
          <w:i/>
          <w:sz w:val="24"/>
        </w:rPr>
      </w:pPr>
      <w:r w:rsidRPr="00176D0D">
        <w:rPr>
          <w:b/>
          <w:i/>
          <w:sz w:val="24"/>
        </w:rPr>
        <w:t xml:space="preserve">(Grade de catégorie C relevant de l’échelle </w:t>
      </w:r>
      <w:r w:rsidRPr="001B7655">
        <w:rPr>
          <w:b/>
          <w:i/>
          <w:sz w:val="24"/>
        </w:rPr>
        <w:t>C1</w:t>
      </w:r>
      <w:r w:rsidRPr="00176D0D">
        <w:rPr>
          <w:b/>
          <w:i/>
          <w:sz w:val="24"/>
        </w:rPr>
        <w:t xml:space="preserve"> accessible sans concours</w:t>
      </w:r>
      <w:r>
        <w:rPr>
          <w:b/>
          <w:i/>
          <w:sz w:val="24"/>
        </w:rPr>
        <w:t xml:space="preserve"> : </w:t>
      </w:r>
      <w:r w:rsidRPr="00176D0D">
        <w:rPr>
          <w:b/>
          <w:i/>
          <w:sz w:val="24"/>
        </w:rPr>
        <w:t>adjoint administratif, adjoint technique, adjoint du patrimoin</w:t>
      </w:r>
      <w:r>
        <w:rPr>
          <w:b/>
          <w:i/>
          <w:sz w:val="24"/>
        </w:rPr>
        <w:t>e, adjoint d’animation ou agent social. Attention : l</w:t>
      </w:r>
      <w:r w:rsidRPr="00176D0D">
        <w:rPr>
          <w:b/>
          <w:i/>
          <w:sz w:val="24"/>
        </w:rPr>
        <w:t>e grade d’opérateur des A.P.S. n’est pas accessible sans concours</w:t>
      </w:r>
      <w:r>
        <w:rPr>
          <w:b/>
          <w:i/>
          <w:sz w:val="24"/>
        </w:rPr>
        <w:t>)</w:t>
      </w:r>
    </w:p>
    <w:p w14:paraId="6466821D" w14:textId="77777777" w:rsidR="00176D0D" w:rsidRDefault="00176D0D" w:rsidP="00176D0D">
      <w:pPr>
        <w:tabs>
          <w:tab w:val="left" w:pos="284"/>
          <w:tab w:val="left" w:pos="2552"/>
        </w:tabs>
        <w:rPr>
          <w:b/>
          <w:i/>
          <w:iCs/>
          <w:sz w:val="24"/>
          <w:szCs w:val="24"/>
        </w:rPr>
      </w:pPr>
    </w:p>
    <w:p w14:paraId="4B9A7B0F" w14:textId="77777777" w:rsidR="00176D0D" w:rsidRPr="00BC51EC" w:rsidRDefault="00176D0D" w:rsidP="00176D0D">
      <w:pPr>
        <w:tabs>
          <w:tab w:val="left" w:pos="284"/>
          <w:tab w:val="left" w:pos="2552"/>
        </w:tabs>
        <w:jc w:val="center"/>
        <w:rPr>
          <w:rStyle w:val="lev"/>
          <w:sz w:val="24"/>
          <w:szCs w:val="24"/>
        </w:rPr>
      </w:pPr>
      <w:r w:rsidRPr="00BC51EC">
        <w:rPr>
          <w:b/>
          <w:i/>
          <w:iCs/>
          <w:sz w:val="24"/>
          <w:szCs w:val="24"/>
        </w:rPr>
        <w:t xml:space="preserve">Les mentions en italiques constituent des commentaires destinés à faciliter la rédaction de l’arrêté. </w:t>
      </w:r>
      <w:r w:rsidRPr="002B3077">
        <w:rPr>
          <w:b/>
          <w:i/>
          <w:iCs/>
          <w:sz w:val="24"/>
          <w:szCs w:val="24"/>
          <w:u w:val="single"/>
        </w:rPr>
        <w:t>Ils doivent être supprimés de l’arrêté définitif</w:t>
      </w:r>
      <w:r w:rsidRPr="00BC51EC">
        <w:rPr>
          <w:b/>
          <w:i/>
          <w:iCs/>
          <w:sz w:val="24"/>
          <w:szCs w:val="24"/>
        </w:rPr>
        <w:t>.</w:t>
      </w:r>
    </w:p>
    <w:p w14:paraId="006FD734" w14:textId="77777777" w:rsidR="00176D0D" w:rsidRPr="00BC51EC" w:rsidRDefault="00176D0D" w:rsidP="00176D0D">
      <w:pPr>
        <w:tabs>
          <w:tab w:val="left" w:pos="0"/>
          <w:tab w:val="left" w:pos="2268"/>
          <w:tab w:val="left" w:pos="2552"/>
        </w:tabs>
        <w:jc w:val="both"/>
        <w:rPr>
          <w:sz w:val="24"/>
          <w:szCs w:val="24"/>
        </w:rPr>
      </w:pPr>
    </w:p>
    <w:p w14:paraId="5D9F96D1" w14:textId="77777777" w:rsidR="00176D0D" w:rsidRPr="00BC51EC" w:rsidRDefault="00176D0D" w:rsidP="00176D0D">
      <w:pPr>
        <w:tabs>
          <w:tab w:val="left" w:pos="0"/>
          <w:tab w:val="left" w:pos="2268"/>
          <w:tab w:val="left" w:pos="2552"/>
        </w:tabs>
        <w:jc w:val="both"/>
        <w:rPr>
          <w:sz w:val="24"/>
          <w:szCs w:val="24"/>
        </w:rPr>
      </w:pPr>
      <w:r w:rsidRPr="00BC51EC">
        <w:rPr>
          <w:sz w:val="24"/>
          <w:szCs w:val="24"/>
        </w:rPr>
        <w:t>Le Maire (</w:t>
      </w:r>
      <w:r w:rsidRPr="00BC51EC">
        <w:rPr>
          <w:i/>
          <w:sz w:val="24"/>
          <w:szCs w:val="24"/>
        </w:rPr>
        <w:t>ou le Président</w:t>
      </w:r>
      <w:r w:rsidRPr="00BC51EC">
        <w:rPr>
          <w:sz w:val="24"/>
          <w:szCs w:val="24"/>
        </w:rPr>
        <w:t>) de ...</w:t>
      </w:r>
    </w:p>
    <w:p w14:paraId="4E69C138" w14:textId="77777777" w:rsidR="00176D0D" w:rsidRDefault="00176D0D" w:rsidP="00176D0D">
      <w:pPr>
        <w:pStyle w:val="VuConsidrant"/>
        <w:spacing w:after="0"/>
        <w:rPr>
          <w:rFonts w:ascii="Times New Roman" w:hAnsi="Times New Roman" w:cs="Times New Roman"/>
          <w:sz w:val="24"/>
          <w:szCs w:val="24"/>
        </w:rPr>
      </w:pPr>
    </w:p>
    <w:p w14:paraId="77CE052A" w14:textId="3F4F701A" w:rsidR="00176D0D" w:rsidRDefault="00176D0D" w:rsidP="00E1026F">
      <w:pPr>
        <w:jc w:val="both"/>
        <w:rPr>
          <w:sz w:val="24"/>
          <w:szCs w:val="24"/>
        </w:rPr>
      </w:pPr>
      <w:r w:rsidRPr="00ED10D8">
        <w:rPr>
          <w:sz w:val="24"/>
          <w:szCs w:val="24"/>
        </w:rPr>
        <w:t xml:space="preserve">Vu </w:t>
      </w:r>
      <w:r w:rsidR="00E1026F">
        <w:rPr>
          <w:sz w:val="24"/>
          <w:szCs w:val="24"/>
        </w:rPr>
        <w:t>le code général de la fonction publique, et notamment son article L. 326-1 3°</w:t>
      </w:r>
      <w:r w:rsidRPr="00ED10D8">
        <w:rPr>
          <w:sz w:val="24"/>
          <w:szCs w:val="24"/>
        </w:rPr>
        <w:t xml:space="preserve"> ;</w:t>
      </w:r>
    </w:p>
    <w:p w14:paraId="35A9053C" w14:textId="77777777" w:rsidR="00176D0D" w:rsidRDefault="00176D0D" w:rsidP="00176D0D">
      <w:pPr>
        <w:jc w:val="both"/>
        <w:rPr>
          <w:sz w:val="24"/>
          <w:szCs w:val="24"/>
        </w:rPr>
      </w:pPr>
    </w:p>
    <w:p w14:paraId="303A94B5" w14:textId="77777777" w:rsidR="00176D0D" w:rsidRPr="00903173" w:rsidRDefault="00176D0D" w:rsidP="00176D0D">
      <w:pPr>
        <w:jc w:val="both"/>
        <w:rPr>
          <w:i/>
          <w:sz w:val="24"/>
          <w:szCs w:val="24"/>
        </w:rPr>
      </w:pPr>
      <w:r w:rsidRPr="00E1026F">
        <w:rPr>
          <w:b/>
          <w:i/>
          <w:sz w:val="24"/>
          <w:szCs w:val="24"/>
          <w:u w:val="single"/>
        </w:rPr>
        <w:t>Le cas échéant, si agent à temps non complet</w:t>
      </w:r>
      <w:r w:rsidRPr="0094148F">
        <w:rPr>
          <w:b/>
          <w:i/>
          <w:sz w:val="24"/>
          <w:szCs w:val="24"/>
        </w:rPr>
        <w:t xml:space="preserve"> : </w:t>
      </w:r>
      <w:r w:rsidRPr="00903173">
        <w:rPr>
          <w:i/>
          <w:sz w:val="24"/>
          <w:szCs w:val="24"/>
        </w:rPr>
        <w:t>Vu le décret n° 91-298 du 20 mars 1991 portant dispositions dans des emplois permanents à temps non complet ;</w:t>
      </w:r>
    </w:p>
    <w:p w14:paraId="5267A949" w14:textId="77777777" w:rsidR="00176D0D" w:rsidRPr="00ED10D8" w:rsidRDefault="00176D0D" w:rsidP="00176D0D">
      <w:pPr>
        <w:jc w:val="both"/>
        <w:rPr>
          <w:sz w:val="24"/>
          <w:szCs w:val="24"/>
        </w:rPr>
      </w:pPr>
    </w:p>
    <w:p w14:paraId="6DD644EF" w14:textId="77777777" w:rsidR="00176D0D" w:rsidRPr="00ED10D8" w:rsidRDefault="00176D0D" w:rsidP="00176D0D">
      <w:pPr>
        <w:jc w:val="both"/>
        <w:rPr>
          <w:sz w:val="24"/>
          <w:szCs w:val="24"/>
        </w:rPr>
      </w:pPr>
      <w:r w:rsidRPr="00ED10D8">
        <w:rPr>
          <w:sz w:val="24"/>
          <w:szCs w:val="24"/>
        </w:rPr>
        <w:t>Vu le décret n° 92-1194 du 4 novembre 1992 fixant les dispositions communes applicables aux fonctionnaires stagiaires de la Fonction Publique territoriale ;</w:t>
      </w:r>
    </w:p>
    <w:p w14:paraId="501F88D9" w14:textId="77777777" w:rsidR="00176D0D" w:rsidRDefault="00176D0D" w:rsidP="00176D0D">
      <w:pPr>
        <w:jc w:val="both"/>
        <w:rPr>
          <w:sz w:val="24"/>
          <w:szCs w:val="24"/>
        </w:rPr>
      </w:pPr>
    </w:p>
    <w:p w14:paraId="64D1C8C4" w14:textId="7E63794C" w:rsidR="00176D0D" w:rsidRPr="00176D0D" w:rsidRDefault="00176D0D" w:rsidP="00176D0D">
      <w:pPr>
        <w:jc w:val="both"/>
        <w:rPr>
          <w:sz w:val="24"/>
          <w:szCs w:val="24"/>
        </w:rPr>
      </w:pPr>
      <w:r w:rsidRPr="00176D0D">
        <w:rPr>
          <w:sz w:val="24"/>
          <w:szCs w:val="24"/>
        </w:rPr>
        <w:t>Vu le décret n° 2016-596 du 12 mai 2016 relatif à l’organisation des carrières des fonctionnaires de catégorie C de la fonction publique territoriale</w:t>
      </w:r>
      <w:r w:rsidR="00E1026F">
        <w:rPr>
          <w:sz w:val="24"/>
          <w:szCs w:val="24"/>
        </w:rPr>
        <w:t xml:space="preserve"> modifié</w:t>
      </w:r>
      <w:r w:rsidRPr="00176D0D">
        <w:rPr>
          <w:sz w:val="24"/>
          <w:szCs w:val="24"/>
        </w:rPr>
        <w:t> ;</w:t>
      </w:r>
    </w:p>
    <w:p w14:paraId="5F100289" w14:textId="77777777" w:rsidR="00176D0D" w:rsidRPr="00176D0D" w:rsidRDefault="00176D0D" w:rsidP="00176D0D">
      <w:pPr>
        <w:jc w:val="both"/>
        <w:rPr>
          <w:sz w:val="24"/>
          <w:szCs w:val="24"/>
        </w:rPr>
      </w:pPr>
    </w:p>
    <w:p w14:paraId="043E1ADD" w14:textId="6F3ABE3F" w:rsidR="00176D0D" w:rsidRPr="00176D0D" w:rsidRDefault="00176D0D" w:rsidP="00176D0D">
      <w:pPr>
        <w:jc w:val="both"/>
        <w:rPr>
          <w:sz w:val="24"/>
          <w:szCs w:val="24"/>
        </w:rPr>
      </w:pPr>
      <w:r w:rsidRPr="00176D0D">
        <w:rPr>
          <w:sz w:val="24"/>
          <w:szCs w:val="24"/>
        </w:rPr>
        <w:t>Vu le décret n° 2016-604 du 12 mai 2016 fixant les différentes échelles de rémunération pour les fonctionnaires de catégorie C de la fonction publique territoriale </w:t>
      </w:r>
      <w:r w:rsidR="00E1026F">
        <w:rPr>
          <w:sz w:val="24"/>
          <w:szCs w:val="24"/>
        </w:rPr>
        <w:t xml:space="preserve">modifié </w:t>
      </w:r>
      <w:r w:rsidRPr="00176D0D">
        <w:rPr>
          <w:sz w:val="24"/>
          <w:szCs w:val="24"/>
        </w:rPr>
        <w:t>;</w:t>
      </w:r>
    </w:p>
    <w:p w14:paraId="5D9942A3" w14:textId="77777777" w:rsidR="00176D0D" w:rsidRPr="00592ED3" w:rsidRDefault="00176D0D" w:rsidP="00176D0D">
      <w:pPr>
        <w:jc w:val="both"/>
        <w:rPr>
          <w:sz w:val="24"/>
          <w:szCs w:val="24"/>
        </w:rPr>
      </w:pPr>
    </w:p>
    <w:p w14:paraId="5B9E4373" w14:textId="77777777" w:rsidR="00176D0D" w:rsidRDefault="00176D0D" w:rsidP="00176D0D">
      <w:pPr>
        <w:jc w:val="both"/>
        <w:rPr>
          <w:sz w:val="24"/>
          <w:szCs w:val="24"/>
        </w:rPr>
      </w:pPr>
      <w:r w:rsidRPr="00ED10D8">
        <w:rPr>
          <w:sz w:val="24"/>
          <w:szCs w:val="24"/>
        </w:rPr>
        <w:t>Vu le décret n° … du … portant statut particulier du cadre d’emplois des … ;</w:t>
      </w:r>
    </w:p>
    <w:p w14:paraId="618E839E" w14:textId="77777777" w:rsidR="00176D0D" w:rsidRPr="00ED10D8" w:rsidRDefault="00176D0D" w:rsidP="00176D0D">
      <w:pPr>
        <w:jc w:val="both"/>
        <w:rPr>
          <w:sz w:val="24"/>
          <w:szCs w:val="24"/>
        </w:rPr>
      </w:pPr>
    </w:p>
    <w:p w14:paraId="335C335E" w14:textId="77777777" w:rsidR="00176D0D" w:rsidRPr="00ED10D8" w:rsidRDefault="00176D0D" w:rsidP="00176D0D">
      <w:pPr>
        <w:jc w:val="both"/>
        <w:rPr>
          <w:sz w:val="24"/>
          <w:szCs w:val="24"/>
        </w:rPr>
      </w:pPr>
      <w:r w:rsidRPr="00ED10D8">
        <w:rPr>
          <w:sz w:val="24"/>
          <w:szCs w:val="24"/>
        </w:rPr>
        <w:t>Vu le décret n° 2008-512 du 29 mai 2008 relatif à la formation statutaire obligatoire des fonctionnaires territoriaux ;</w:t>
      </w:r>
    </w:p>
    <w:p w14:paraId="732B775C" w14:textId="77777777" w:rsidR="00176D0D" w:rsidRPr="00ED10D8" w:rsidRDefault="00176D0D" w:rsidP="00176D0D">
      <w:pPr>
        <w:jc w:val="both"/>
        <w:rPr>
          <w:sz w:val="24"/>
          <w:szCs w:val="24"/>
        </w:rPr>
      </w:pPr>
    </w:p>
    <w:p w14:paraId="658EF8EF" w14:textId="77777777" w:rsidR="00176D0D" w:rsidRPr="00ED10D8" w:rsidRDefault="00176D0D" w:rsidP="00176D0D">
      <w:pPr>
        <w:jc w:val="both"/>
        <w:rPr>
          <w:sz w:val="24"/>
          <w:szCs w:val="24"/>
        </w:rPr>
      </w:pPr>
      <w:r w:rsidRPr="00ED10D8">
        <w:rPr>
          <w:sz w:val="24"/>
          <w:szCs w:val="24"/>
        </w:rPr>
        <w:t xml:space="preserve">Vu la vacance </w:t>
      </w:r>
      <w:r w:rsidRPr="00A34620">
        <w:rPr>
          <w:i/>
          <w:sz w:val="24"/>
          <w:szCs w:val="24"/>
        </w:rPr>
        <w:t>(ou la création)</w:t>
      </w:r>
      <w:r w:rsidRPr="00ED10D8">
        <w:rPr>
          <w:sz w:val="24"/>
          <w:szCs w:val="24"/>
        </w:rPr>
        <w:t xml:space="preserve"> au tableau des effectifs d’un poste de </w:t>
      </w:r>
      <w:r>
        <w:rPr>
          <w:sz w:val="24"/>
          <w:szCs w:val="24"/>
        </w:rPr>
        <w:t>…</w:t>
      </w:r>
      <w:r w:rsidRPr="00ED10D8">
        <w:rPr>
          <w:sz w:val="24"/>
          <w:szCs w:val="24"/>
        </w:rPr>
        <w:t xml:space="preserve"> à temps </w:t>
      </w:r>
      <w:r w:rsidRPr="00A34620">
        <w:rPr>
          <w:i/>
          <w:sz w:val="24"/>
          <w:szCs w:val="24"/>
        </w:rPr>
        <w:t>(ou non)</w:t>
      </w:r>
      <w:r>
        <w:rPr>
          <w:sz w:val="24"/>
          <w:szCs w:val="24"/>
        </w:rPr>
        <w:t xml:space="preserve"> </w:t>
      </w:r>
      <w:r w:rsidRPr="00ED10D8">
        <w:rPr>
          <w:sz w:val="24"/>
          <w:szCs w:val="24"/>
        </w:rPr>
        <w:t>complet à compter du</w:t>
      </w:r>
      <w:r>
        <w:rPr>
          <w:sz w:val="24"/>
          <w:szCs w:val="24"/>
        </w:rPr>
        <w:t xml:space="preserve"> </w:t>
      </w:r>
      <w:r w:rsidRPr="00ED10D8">
        <w:rPr>
          <w:sz w:val="24"/>
          <w:szCs w:val="24"/>
        </w:rPr>
        <w:t>... ;</w:t>
      </w:r>
    </w:p>
    <w:p w14:paraId="38F0D40C" w14:textId="77777777" w:rsidR="00176D0D" w:rsidRPr="00ED10D8" w:rsidRDefault="00176D0D" w:rsidP="00176D0D">
      <w:pPr>
        <w:jc w:val="both"/>
        <w:rPr>
          <w:sz w:val="24"/>
          <w:szCs w:val="24"/>
        </w:rPr>
      </w:pPr>
    </w:p>
    <w:p w14:paraId="0A03A76E" w14:textId="77777777" w:rsidR="00176D0D" w:rsidRPr="00ED10D8" w:rsidRDefault="00176D0D" w:rsidP="00176D0D">
      <w:pPr>
        <w:jc w:val="both"/>
        <w:rPr>
          <w:sz w:val="24"/>
          <w:szCs w:val="24"/>
        </w:rPr>
      </w:pPr>
      <w:r w:rsidRPr="00ED10D8">
        <w:rPr>
          <w:sz w:val="24"/>
          <w:szCs w:val="24"/>
        </w:rPr>
        <w:t xml:space="preserve">Vu la déclaration de vacance d’emploi </w:t>
      </w:r>
      <w:r w:rsidR="002524F4" w:rsidRPr="00516846">
        <w:rPr>
          <w:sz w:val="24"/>
          <w:szCs w:val="24"/>
        </w:rPr>
        <w:t xml:space="preserve">effectuée auprès du </w:t>
      </w:r>
      <w:r w:rsidRPr="00ED10D8">
        <w:rPr>
          <w:sz w:val="24"/>
          <w:szCs w:val="24"/>
        </w:rPr>
        <w:t>Centre de Gestion</w:t>
      </w:r>
      <w:r w:rsidR="002524F4">
        <w:rPr>
          <w:sz w:val="24"/>
          <w:szCs w:val="24"/>
        </w:rPr>
        <w:t xml:space="preserve"> </w:t>
      </w:r>
      <w:r w:rsidR="002524F4" w:rsidRPr="00516846">
        <w:rPr>
          <w:sz w:val="24"/>
          <w:szCs w:val="24"/>
        </w:rPr>
        <w:t xml:space="preserve">sous le numéro </w:t>
      </w:r>
      <w:r w:rsidR="00516846">
        <w:rPr>
          <w:sz w:val="24"/>
          <w:szCs w:val="24"/>
        </w:rPr>
        <w:t>…</w:t>
      </w:r>
      <w:r w:rsidRPr="00516846">
        <w:rPr>
          <w:sz w:val="24"/>
          <w:szCs w:val="24"/>
        </w:rPr>
        <w:t xml:space="preserve"> </w:t>
      </w:r>
      <w:r w:rsidRPr="00ED10D8">
        <w:rPr>
          <w:sz w:val="24"/>
          <w:szCs w:val="24"/>
        </w:rPr>
        <w:t xml:space="preserve">; </w:t>
      </w:r>
    </w:p>
    <w:p w14:paraId="493ADCFC" w14:textId="77777777" w:rsidR="00176D0D" w:rsidRPr="00ED10D8" w:rsidRDefault="00176D0D" w:rsidP="00176D0D">
      <w:pPr>
        <w:jc w:val="both"/>
        <w:rPr>
          <w:sz w:val="24"/>
          <w:szCs w:val="24"/>
        </w:rPr>
      </w:pPr>
    </w:p>
    <w:p w14:paraId="723C87F6" w14:textId="5F72C7DE" w:rsidR="00176D0D" w:rsidRPr="00ED10D8" w:rsidRDefault="00176D0D" w:rsidP="00176D0D">
      <w:pPr>
        <w:jc w:val="both"/>
        <w:rPr>
          <w:sz w:val="24"/>
          <w:szCs w:val="24"/>
        </w:rPr>
      </w:pPr>
      <w:r w:rsidRPr="00ED10D8">
        <w:rPr>
          <w:sz w:val="24"/>
          <w:szCs w:val="24"/>
        </w:rPr>
        <w:t xml:space="preserve">Vu la candidature de </w:t>
      </w:r>
      <w:r w:rsidRPr="00BC51EC">
        <w:rPr>
          <w:sz w:val="24"/>
          <w:szCs w:val="24"/>
        </w:rPr>
        <w:t xml:space="preserve">Monsieur </w:t>
      </w:r>
      <w:r w:rsidRPr="00BC51EC">
        <w:rPr>
          <w:i/>
          <w:sz w:val="24"/>
          <w:szCs w:val="24"/>
        </w:rPr>
        <w:t>(ou Madame)</w:t>
      </w:r>
      <w:r w:rsidRPr="00BC51EC">
        <w:rPr>
          <w:sz w:val="24"/>
          <w:szCs w:val="24"/>
        </w:rPr>
        <w:t xml:space="preserve"> …</w:t>
      </w:r>
      <w:r>
        <w:rPr>
          <w:sz w:val="24"/>
          <w:szCs w:val="24"/>
        </w:rPr>
        <w:t xml:space="preserve"> </w:t>
      </w:r>
      <w:r w:rsidRPr="00ED10D8">
        <w:rPr>
          <w:sz w:val="24"/>
          <w:szCs w:val="24"/>
        </w:rPr>
        <w:t xml:space="preserve">qui remplit les conditions générales de nomination à la Fonction Publique Territoriale au sens des dispositions de l’article </w:t>
      </w:r>
      <w:r w:rsidR="00E1026F">
        <w:rPr>
          <w:sz w:val="24"/>
          <w:szCs w:val="24"/>
        </w:rPr>
        <w:t xml:space="preserve">L. 321-1 du code général de la fonction publique </w:t>
      </w:r>
      <w:r w:rsidRPr="00ED10D8">
        <w:rPr>
          <w:sz w:val="24"/>
          <w:szCs w:val="24"/>
        </w:rPr>
        <w:t>;</w:t>
      </w:r>
    </w:p>
    <w:p w14:paraId="1738CF19" w14:textId="77777777" w:rsidR="00176D0D" w:rsidRPr="00ED10D8" w:rsidRDefault="00176D0D" w:rsidP="00176D0D">
      <w:pPr>
        <w:jc w:val="both"/>
        <w:rPr>
          <w:sz w:val="24"/>
          <w:szCs w:val="24"/>
        </w:rPr>
      </w:pPr>
    </w:p>
    <w:p w14:paraId="796DA6C1" w14:textId="516A856F" w:rsidR="00176D0D" w:rsidRPr="00ED10D8" w:rsidRDefault="00176D0D" w:rsidP="00176D0D">
      <w:pPr>
        <w:jc w:val="both"/>
        <w:rPr>
          <w:sz w:val="24"/>
          <w:szCs w:val="24"/>
        </w:rPr>
      </w:pPr>
      <w:r w:rsidRPr="00ED10D8">
        <w:rPr>
          <w:sz w:val="24"/>
          <w:szCs w:val="24"/>
        </w:rPr>
        <w:t>Vu le certificat médical du docteur</w:t>
      </w:r>
      <w:r>
        <w:rPr>
          <w:sz w:val="24"/>
          <w:szCs w:val="24"/>
        </w:rPr>
        <w:t xml:space="preserve"> </w:t>
      </w:r>
      <w:r w:rsidRPr="00ED10D8">
        <w:rPr>
          <w:sz w:val="24"/>
          <w:szCs w:val="24"/>
        </w:rPr>
        <w:t xml:space="preserve">... médecin généraliste agréé constatant que </w:t>
      </w:r>
      <w:r w:rsidRPr="00BC51EC">
        <w:rPr>
          <w:sz w:val="24"/>
          <w:szCs w:val="24"/>
        </w:rPr>
        <w:t xml:space="preserve">Monsieur </w:t>
      </w:r>
      <w:r w:rsidRPr="00BC51EC">
        <w:rPr>
          <w:i/>
          <w:sz w:val="24"/>
          <w:szCs w:val="24"/>
        </w:rPr>
        <w:t>(ou Madame)</w:t>
      </w:r>
      <w:r w:rsidRPr="00BC51EC">
        <w:rPr>
          <w:sz w:val="24"/>
          <w:szCs w:val="24"/>
        </w:rPr>
        <w:t xml:space="preserve"> …</w:t>
      </w:r>
      <w:r>
        <w:rPr>
          <w:sz w:val="24"/>
          <w:szCs w:val="24"/>
        </w:rPr>
        <w:t xml:space="preserve"> </w:t>
      </w:r>
      <w:r w:rsidRPr="00ED10D8">
        <w:rPr>
          <w:sz w:val="24"/>
          <w:szCs w:val="24"/>
        </w:rPr>
        <w:t>n’est atteint</w:t>
      </w:r>
      <w:r w:rsidRPr="00ED10D8">
        <w:rPr>
          <w:i/>
          <w:sz w:val="24"/>
          <w:szCs w:val="24"/>
        </w:rPr>
        <w:t>(e)</w:t>
      </w:r>
      <w:r w:rsidRPr="00ED10D8">
        <w:rPr>
          <w:sz w:val="24"/>
          <w:szCs w:val="24"/>
        </w:rPr>
        <w:t xml:space="preserve"> d’aucune maladie ou infirmité (</w:t>
      </w:r>
      <w:r w:rsidRPr="00ED10D8">
        <w:rPr>
          <w:i/>
          <w:sz w:val="24"/>
          <w:szCs w:val="24"/>
        </w:rPr>
        <w:t>ou que les maladies ou infirmités constatées qui doivent être énumérées ne sont pas incompatibles avec l’exercice des fonctions postulées</w:t>
      </w:r>
      <w:r w:rsidRPr="00ED10D8">
        <w:rPr>
          <w:sz w:val="24"/>
          <w:szCs w:val="24"/>
        </w:rPr>
        <w:t>) ;</w:t>
      </w:r>
    </w:p>
    <w:p w14:paraId="7EA32E8C" w14:textId="7E8DE1D7" w:rsidR="00176D0D" w:rsidRDefault="00176D0D" w:rsidP="00176D0D">
      <w:pPr>
        <w:jc w:val="both"/>
        <w:rPr>
          <w:sz w:val="24"/>
          <w:szCs w:val="24"/>
        </w:rPr>
      </w:pPr>
    </w:p>
    <w:p w14:paraId="241DF23D" w14:textId="2BE2CED3" w:rsidR="00E1026F" w:rsidRDefault="00E1026F" w:rsidP="00176D0D">
      <w:pPr>
        <w:jc w:val="both"/>
        <w:rPr>
          <w:sz w:val="24"/>
          <w:szCs w:val="24"/>
        </w:rPr>
      </w:pPr>
    </w:p>
    <w:p w14:paraId="37254520" w14:textId="77777777" w:rsidR="00E1026F" w:rsidRDefault="00E1026F" w:rsidP="00176D0D">
      <w:pPr>
        <w:jc w:val="both"/>
        <w:rPr>
          <w:sz w:val="24"/>
          <w:szCs w:val="24"/>
        </w:rPr>
      </w:pPr>
    </w:p>
    <w:p w14:paraId="553DBB8D" w14:textId="77777777" w:rsidR="00A466E3" w:rsidRPr="00ED10D8" w:rsidRDefault="00A466E3" w:rsidP="00176D0D">
      <w:pPr>
        <w:jc w:val="both"/>
        <w:rPr>
          <w:sz w:val="24"/>
          <w:szCs w:val="24"/>
        </w:rPr>
      </w:pPr>
    </w:p>
    <w:p w14:paraId="3C50F274" w14:textId="77777777" w:rsidR="00176D0D" w:rsidRPr="00565CFB" w:rsidRDefault="00176D0D" w:rsidP="00176D0D">
      <w:pPr>
        <w:jc w:val="both"/>
        <w:rPr>
          <w:i/>
          <w:sz w:val="24"/>
          <w:szCs w:val="24"/>
        </w:rPr>
      </w:pPr>
      <w:r w:rsidRPr="00565CFB">
        <w:rPr>
          <w:b/>
          <w:i/>
          <w:sz w:val="24"/>
          <w:szCs w:val="24"/>
          <w:u w:val="single"/>
        </w:rPr>
        <w:lastRenderedPageBreak/>
        <w:t>Dans le cas d’une reprise des services antérieurs</w:t>
      </w:r>
      <w:r w:rsidRPr="00565CFB">
        <w:rPr>
          <w:b/>
          <w:i/>
          <w:sz w:val="24"/>
          <w:szCs w:val="24"/>
        </w:rPr>
        <w:t> :</w:t>
      </w:r>
    </w:p>
    <w:p w14:paraId="08722B01" w14:textId="77777777" w:rsidR="00176D0D" w:rsidRPr="00565CFB" w:rsidRDefault="00176D0D" w:rsidP="00176D0D">
      <w:pPr>
        <w:jc w:val="both"/>
        <w:rPr>
          <w:i/>
          <w:sz w:val="24"/>
          <w:szCs w:val="24"/>
        </w:rPr>
      </w:pPr>
      <w:r w:rsidRPr="00565CFB">
        <w:rPr>
          <w:i/>
          <w:sz w:val="24"/>
          <w:szCs w:val="24"/>
        </w:rPr>
        <w:t xml:space="preserve">Considérant que l’agent a accompli des services en qualité d’agent </w:t>
      </w:r>
      <w:r>
        <w:rPr>
          <w:i/>
          <w:sz w:val="24"/>
          <w:szCs w:val="24"/>
        </w:rPr>
        <w:t>contractuel</w:t>
      </w:r>
      <w:r w:rsidRPr="00565CFB">
        <w:rPr>
          <w:i/>
          <w:sz w:val="24"/>
          <w:szCs w:val="24"/>
        </w:rPr>
        <w:t xml:space="preserve"> de droit public d’une durée de … équivalent</w:t>
      </w:r>
      <w:r>
        <w:rPr>
          <w:i/>
          <w:sz w:val="24"/>
          <w:szCs w:val="24"/>
        </w:rPr>
        <w:t xml:space="preserve"> temps plein repris à raison des ¾ </w:t>
      </w:r>
      <w:r w:rsidRPr="00176D0D">
        <w:rPr>
          <w:i/>
          <w:sz w:val="24"/>
          <w:szCs w:val="24"/>
        </w:rPr>
        <w:t>de leur durée</w:t>
      </w:r>
      <w:r w:rsidRPr="00565CFB">
        <w:rPr>
          <w:i/>
          <w:sz w:val="24"/>
          <w:szCs w:val="24"/>
        </w:rPr>
        <w:t xml:space="preserve"> sur la base de la </w:t>
      </w:r>
      <w:r w:rsidR="00B9780E">
        <w:rPr>
          <w:i/>
          <w:sz w:val="24"/>
          <w:szCs w:val="24"/>
        </w:rPr>
        <w:t>cadence unique</w:t>
      </w:r>
      <w:r w:rsidRPr="00565CFB">
        <w:rPr>
          <w:i/>
          <w:sz w:val="24"/>
          <w:szCs w:val="24"/>
        </w:rPr>
        <w:t xml:space="preserve"> exigée pour chaque avancement d’échelon soit … ;</w:t>
      </w:r>
    </w:p>
    <w:p w14:paraId="1EE87731" w14:textId="77777777" w:rsidR="00176D0D" w:rsidRPr="00565CFB" w:rsidRDefault="00176D0D" w:rsidP="00176D0D">
      <w:pPr>
        <w:jc w:val="both"/>
        <w:rPr>
          <w:b/>
          <w:i/>
          <w:sz w:val="24"/>
          <w:szCs w:val="24"/>
          <w:u w:val="single"/>
        </w:rPr>
      </w:pPr>
      <w:r w:rsidRPr="00565CFB">
        <w:rPr>
          <w:b/>
          <w:i/>
          <w:sz w:val="24"/>
          <w:szCs w:val="24"/>
          <w:u w:val="single"/>
        </w:rPr>
        <w:t>OU</w:t>
      </w:r>
    </w:p>
    <w:p w14:paraId="5731649F" w14:textId="77777777" w:rsidR="00176D0D" w:rsidRPr="00565CFB" w:rsidRDefault="00176D0D" w:rsidP="00176D0D">
      <w:pPr>
        <w:jc w:val="both"/>
        <w:rPr>
          <w:i/>
          <w:sz w:val="24"/>
          <w:szCs w:val="24"/>
        </w:rPr>
      </w:pPr>
      <w:r w:rsidRPr="00565CFB">
        <w:rPr>
          <w:i/>
          <w:sz w:val="24"/>
          <w:szCs w:val="24"/>
        </w:rPr>
        <w:t xml:space="preserve">Considérant que l’agent a accompli des services en qualité d’agent de droit privé d’une administration ou de salarié dans le secteur privé ou associatif d’une durée de … équivalent temps plein repris à raison de </w:t>
      </w:r>
      <w:r>
        <w:rPr>
          <w:i/>
          <w:sz w:val="24"/>
          <w:szCs w:val="24"/>
        </w:rPr>
        <w:t>de la moitié</w:t>
      </w:r>
      <w:r w:rsidRPr="00565CFB">
        <w:rPr>
          <w:i/>
          <w:sz w:val="24"/>
          <w:szCs w:val="24"/>
        </w:rPr>
        <w:t xml:space="preserve">  sur la base de la</w:t>
      </w:r>
      <w:r w:rsidR="00B9780E" w:rsidRPr="00B9780E">
        <w:rPr>
          <w:i/>
          <w:sz w:val="24"/>
          <w:szCs w:val="24"/>
        </w:rPr>
        <w:t xml:space="preserve"> cadence unique </w:t>
      </w:r>
      <w:r w:rsidRPr="00565CFB">
        <w:rPr>
          <w:i/>
          <w:sz w:val="24"/>
          <w:szCs w:val="24"/>
        </w:rPr>
        <w:t>exigée pour chaque avancement d’échelon soit … ;</w:t>
      </w:r>
    </w:p>
    <w:p w14:paraId="1CEE0F17" w14:textId="77777777" w:rsidR="00176D0D" w:rsidRPr="00565CFB" w:rsidRDefault="00176D0D" w:rsidP="00176D0D">
      <w:pPr>
        <w:jc w:val="both"/>
        <w:rPr>
          <w:b/>
          <w:i/>
          <w:sz w:val="24"/>
          <w:szCs w:val="24"/>
          <w:u w:val="single"/>
        </w:rPr>
      </w:pPr>
      <w:r w:rsidRPr="00565CFB">
        <w:rPr>
          <w:b/>
          <w:i/>
          <w:sz w:val="24"/>
          <w:szCs w:val="24"/>
          <w:u w:val="single"/>
        </w:rPr>
        <w:t>OU</w:t>
      </w:r>
    </w:p>
    <w:p w14:paraId="73C5AB56" w14:textId="77777777" w:rsidR="00176D0D" w:rsidRPr="00565CFB" w:rsidRDefault="00176D0D" w:rsidP="00176D0D">
      <w:pPr>
        <w:jc w:val="both"/>
        <w:rPr>
          <w:i/>
          <w:sz w:val="24"/>
          <w:szCs w:val="24"/>
        </w:rPr>
      </w:pPr>
      <w:r w:rsidRPr="00565CFB">
        <w:rPr>
          <w:i/>
          <w:sz w:val="24"/>
          <w:szCs w:val="24"/>
        </w:rPr>
        <w:t xml:space="preserve">Considérant que l’agent a accompli des </w:t>
      </w:r>
      <w:r w:rsidRPr="00565CFB">
        <w:rPr>
          <w:b/>
          <w:i/>
          <w:sz w:val="24"/>
          <w:szCs w:val="24"/>
        </w:rPr>
        <w:t>services</w:t>
      </w:r>
      <w:r w:rsidRPr="00565CFB">
        <w:rPr>
          <w:i/>
          <w:sz w:val="24"/>
          <w:szCs w:val="24"/>
        </w:rPr>
        <w:t xml:space="preserve"> en qualité d’agent </w:t>
      </w:r>
      <w:r>
        <w:rPr>
          <w:i/>
          <w:sz w:val="24"/>
          <w:szCs w:val="24"/>
        </w:rPr>
        <w:t>contractuel</w:t>
      </w:r>
      <w:r w:rsidRPr="00565CFB">
        <w:rPr>
          <w:i/>
          <w:sz w:val="24"/>
          <w:szCs w:val="24"/>
        </w:rPr>
        <w:t xml:space="preserve"> </w:t>
      </w:r>
      <w:r w:rsidRPr="00565CFB">
        <w:rPr>
          <w:b/>
          <w:i/>
          <w:sz w:val="24"/>
          <w:szCs w:val="24"/>
        </w:rPr>
        <w:t>de droit public</w:t>
      </w:r>
      <w:r w:rsidRPr="00565CFB">
        <w:rPr>
          <w:i/>
          <w:sz w:val="24"/>
          <w:szCs w:val="24"/>
        </w:rPr>
        <w:t xml:space="preserve"> d’une durée de … équivalent temps plein </w:t>
      </w:r>
      <w:r w:rsidRPr="00565CFB">
        <w:rPr>
          <w:b/>
          <w:i/>
          <w:sz w:val="24"/>
          <w:szCs w:val="24"/>
          <w:u w:val="single"/>
        </w:rPr>
        <w:t>ainsi que</w:t>
      </w:r>
      <w:r w:rsidRPr="00565CFB">
        <w:rPr>
          <w:i/>
          <w:sz w:val="24"/>
          <w:szCs w:val="24"/>
        </w:rPr>
        <w:t xml:space="preserve"> des </w:t>
      </w:r>
      <w:r w:rsidRPr="00565CFB">
        <w:rPr>
          <w:b/>
          <w:i/>
          <w:sz w:val="24"/>
          <w:szCs w:val="24"/>
        </w:rPr>
        <w:t>services</w:t>
      </w:r>
      <w:r w:rsidRPr="00565CFB">
        <w:rPr>
          <w:i/>
          <w:sz w:val="24"/>
          <w:szCs w:val="24"/>
        </w:rPr>
        <w:t xml:space="preserve"> en qualité d’agent </w:t>
      </w:r>
      <w:r w:rsidRPr="00565CFB">
        <w:rPr>
          <w:b/>
          <w:i/>
          <w:sz w:val="24"/>
          <w:szCs w:val="24"/>
        </w:rPr>
        <w:t>de droit privé</w:t>
      </w:r>
      <w:r w:rsidRPr="00565CFB">
        <w:rPr>
          <w:i/>
          <w:sz w:val="24"/>
          <w:szCs w:val="24"/>
        </w:rPr>
        <w:t xml:space="preserve"> d’une administration ou de salarié dans le secteur privé ou associatif d’une durée de … équivalent temps plein et que l’agent a opté pour la situation la plus favorable soit la reprise de ses services publics (ou privés) à raison de … sur la base de </w:t>
      </w:r>
      <w:r w:rsidR="00B9780E" w:rsidRPr="00B9780E">
        <w:rPr>
          <w:i/>
          <w:sz w:val="24"/>
          <w:szCs w:val="24"/>
        </w:rPr>
        <w:t xml:space="preserve">la cadence unique </w:t>
      </w:r>
      <w:r w:rsidRPr="00565CFB">
        <w:rPr>
          <w:i/>
          <w:sz w:val="24"/>
          <w:szCs w:val="24"/>
        </w:rPr>
        <w:t>exigée pour chaque avancement d’échelon soit … ;</w:t>
      </w:r>
    </w:p>
    <w:p w14:paraId="014AF51D" w14:textId="77777777" w:rsidR="00176D0D" w:rsidRPr="00565CFB" w:rsidRDefault="00176D0D" w:rsidP="00176D0D">
      <w:pPr>
        <w:jc w:val="both"/>
        <w:rPr>
          <w:b/>
          <w:i/>
          <w:sz w:val="24"/>
          <w:szCs w:val="24"/>
          <w:u w:val="single"/>
        </w:rPr>
      </w:pPr>
      <w:r w:rsidRPr="00565CFB">
        <w:rPr>
          <w:b/>
          <w:i/>
          <w:sz w:val="24"/>
          <w:szCs w:val="24"/>
          <w:u w:val="single"/>
        </w:rPr>
        <w:t>ET/OU</w:t>
      </w:r>
    </w:p>
    <w:p w14:paraId="33A9F82F" w14:textId="77777777" w:rsidR="00176D0D" w:rsidRPr="00565CFB" w:rsidRDefault="00176D0D" w:rsidP="00176D0D">
      <w:pPr>
        <w:jc w:val="both"/>
        <w:rPr>
          <w:i/>
          <w:sz w:val="24"/>
          <w:szCs w:val="24"/>
        </w:rPr>
      </w:pPr>
      <w:r w:rsidRPr="00565CFB">
        <w:rPr>
          <w:i/>
          <w:sz w:val="24"/>
          <w:szCs w:val="24"/>
        </w:rPr>
        <w:t>Considérant que l’agent a accompli des services militaires</w:t>
      </w:r>
      <w:r>
        <w:rPr>
          <w:i/>
          <w:sz w:val="24"/>
          <w:szCs w:val="24"/>
        </w:rPr>
        <w:t xml:space="preserve"> </w:t>
      </w:r>
      <w:r w:rsidRPr="00565CFB">
        <w:rPr>
          <w:i/>
          <w:sz w:val="24"/>
          <w:szCs w:val="24"/>
        </w:rPr>
        <w:t>(ou service civique ou volontariat international) d’une durée de … et qu’il convient de les reprendre dès la nomination ;</w:t>
      </w:r>
    </w:p>
    <w:p w14:paraId="1AA2E1B8" w14:textId="77777777" w:rsidR="00176D0D" w:rsidRPr="00565CFB" w:rsidRDefault="00176D0D" w:rsidP="00176D0D">
      <w:pPr>
        <w:jc w:val="both"/>
        <w:rPr>
          <w:i/>
          <w:sz w:val="24"/>
          <w:szCs w:val="24"/>
        </w:rPr>
      </w:pPr>
    </w:p>
    <w:p w14:paraId="75BA0920" w14:textId="77777777" w:rsidR="00176D0D" w:rsidRPr="00565CFB" w:rsidRDefault="00176D0D" w:rsidP="00176D0D">
      <w:pPr>
        <w:jc w:val="both"/>
        <w:rPr>
          <w:b/>
          <w:i/>
          <w:sz w:val="24"/>
          <w:szCs w:val="24"/>
          <w:u w:val="single"/>
        </w:rPr>
      </w:pPr>
      <w:r w:rsidRPr="00565CFB">
        <w:rPr>
          <w:b/>
          <w:i/>
          <w:sz w:val="24"/>
          <w:szCs w:val="24"/>
          <w:u w:val="single"/>
        </w:rPr>
        <w:t>OU dans le cas d’une non reprise des services antérieurs</w:t>
      </w:r>
      <w:r w:rsidRPr="00E1026F">
        <w:rPr>
          <w:b/>
          <w:i/>
          <w:sz w:val="24"/>
          <w:szCs w:val="24"/>
        </w:rPr>
        <w:t> :</w:t>
      </w:r>
    </w:p>
    <w:p w14:paraId="7CFCF86F" w14:textId="77777777" w:rsidR="00176D0D" w:rsidRPr="00565CFB" w:rsidRDefault="00176D0D" w:rsidP="00176D0D">
      <w:pPr>
        <w:jc w:val="both"/>
        <w:rPr>
          <w:i/>
          <w:sz w:val="24"/>
          <w:szCs w:val="24"/>
        </w:rPr>
      </w:pPr>
      <w:r w:rsidRPr="00565CFB">
        <w:rPr>
          <w:i/>
          <w:sz w:val="24"/>
          <w:szCs w:val="24"/>
        </w:rPr>
        <w:t xml:space="preserve">Considérant que l’agent n’a accompli ni des services en qualité d’agent </w:t>
      </w:r>
      <w:r w:rsidR="002524F4" w:rsidRPr="00516846">
        <w:rPr>
          <w:i/>
          <w:sz w:val="24"/>
          <w:szCs w:val="24"/>
        </w:rPr>
        <w:t>contractuel</w:t>
      </w:r>
      <w:r w:rsidR="002524F4">
        <w:rPr>
          <w:i/>
          <w:color w:val="FF0000"/>
          <w:sz w:val="24"/>
          <w:szCs w:val="24"/>
        </w:rPr>
        <w:t xml:space="preserve"> </w:t>
      </w:r>
      <w:r w:rsidRPr="00565CFB">
        <w:rPr>
          <w:i/>
          <w:sz w:val="24"/>
          <w:szCs w:val="24"/>
        </w:rPr>
        <w:t>de droit public, ni des services en qualité d’agent de droit privé d’une administration ou de salarié dans le secteur privé ou associatif, ni des services militaires ;</w:t>
      </w:r>
    </w:p>
    <w:p w14:paraId="499913ED" w14:textId="77777777" w:rsidR="00176D0D" w:rsidRDefault="00176D0D" w:rsidP="00176D0D">
      <w:pPr>
        <w:tabs>
          <w:tab w:val="left" w:pos="0"/>
          <w:tab w:val="left" w:pos="2268"/>
          <w:tab w:val="left" w:pos="2552"/>
        </w:tabs>
        <w:rPr>
          <w:b/>
          <w:bCs/>
          <w:sz w:val="24"/>
          <w:szCs w:val="24"/>
        </w:rPr>
      </w:pPr>
    </w:p>
    <w:p w14:paraId="109E4A8F" w14:textId="77777777" w:rsidR="00176D0D" w:rsidRPr="00BC51EC" w:rsidRDefault="00176D0D" w:rsidP="00176D0D">
      <w:pPr>
        <w:tabs>
          <w:tab w:val="left" w:pos="0"/>
          <w:tab w:val="left" w:pos="2268"/>
          <w:tab w:val="left" w:pos="2552"/>
        </w:tabs>
        <w:jc w:val="center"/>
        <w:rPr>
          <w:b/>
          <w:bCs/>
          <w:sz w:val="24"/>
          <w:szCs w:val="24"/>
        </w:rPr>
      </w:pPr>
      <w:r w:rsidRPr="00BC51EC">
        <w:rPr>
          <w:b/>
          <w:bCs/>
          <w:sz w:val="24"/>
          <w:szCs w:val="24"/>
        </w:rPr>
        <w:t>ARRÊTE</w:t>
      </w:r>
    </w:p>
    <w:p w14:paraId="239F1329" w14:textId="77777777" w:rsidR="00176D0D" w:rsidRPr="00BC51EC" w:rsidRDefault="00176D0D" w:rsidP="00176D0D">
      <w:pPr>
        <w:tabs>
          <w:tab w:val="left" w:pos="0"/>
          <w:tab w:val="left" w:pos="2268"/>
          <w:tab w:val="left" w:pos="2552"/>
        </w:tabs>
        <w:jc w:val="both"/>
        <w:rPr>
          <w:sz w:val="24"/>
          <w:szCs w:val="24"/>
        </w:rPr>
      </w:pPr>
    </w:p>
    <w:p w14:paraId="28AEE31D" w14:textId="77777777" w:rsidR="00176D0D" w:rsidRPr="00BC51EC" w:rsidRDefault="00176D0D" w:rsidP="00176D0D">
      <w:pPr>
        <w:tabs>
          <w:tab w:val="left" w:pos="0"/>
          <w:tab w:val="left" w:pos="2268"/>
          <w:tab w:val="left" w:pos="2552"/>
        </w:tabs>
        <w:jc w:val="both"/>
        <w:rPr>
          <w:sz w:val="24"/>
          <w:szCs w:val="24"/>
        </w:rPr>
      </w:pPr>
      <w:r w:rsidRPr="00BC51EC">
        <w:rPr>
          <w:b/>
          <w:bCs/>
          <w:sz w:val="24"/>
          <w:szCs w:val="24"/>
          <w:u w:val="single"/>
        </w:rPr>
        <w:t>Article 1</w:t>
      </w:r>
      <w:r w:rsidRPr="00BC51EC">
        <w:rPr>
          <w:b/>
          <w:bCs/>
          <w:sz w:val="24"/>
          <w:szCs w:val="24"/>
        </w:rPr>
        <w:t xml:space="preserve"> :</w:t>
      </w:r>
    </w:p>
    <w:p w14:paraId="584B937E" w14:textId="77777777" w:rsidR="00176D0D" w:rsidRPr="00146CB5" w:rsidRDefault="00176D0D" w:rsidP="00176D0D">
      <w:pPr>
        <w:tabs>
          <w:tab w:val="right" w:pos="1656"/>
          <w:tab w:val="left" w:pos="1843"/>
          <w:tab w:val="left" w:pos="6216"/>
        </w:tabs>
        <w:jc w:val="both"/>
        <w:rPr>
          <w:b/>
          <w:sz w:val="24"/>
          <w:szCs w:val="24"/>
        </w:rPr>
      </w:pPr>
      <w:r w:rsidRPr="007B60EE">
        <w:rPr>
          <w:sz w:val="24"/>
          <w:szCs w:val="24"/>
        </w:rPr>
        <w:t xml:space="preserve">A compter du …, Monsieur </w:t>
      </w:r>
      <w:r w:rsidRPr="007B60EE">
        <w:rPr>
          <w:i/>
          <w:sz w:val="24"/>
          <w:szCs w:val="24"/>
        </w:rPr>
        <w:t>(ou Madame)</w:t>
      </w:r>
      <w:r w:rsidRPr="007B60EE">
        <w:rPr>
          <w:sz w:val="24"/>
          <w:szCs w:val="24"/>
        </w:rPr>
        <w:t xml:space="preserve"> …, </w:t>
      </w:r>
      <w:r w:rsidRPr="007B60EE">
        <w:rPr>
          <w:i/>
          <w:sz w:val="24"/>
          <w:szCs w:val="24"/>
        </w:rPr>
        <w:t>(grade)</w:t>
      </w:r>
      <w:r w:rsidRPr="007B60EE">
        <w:rPr>
          <w:sz w:val="24"/>
          <w:szCs w:val="24"/>
        </w:rPr>
        <w:t xml:space="preserve"> …,  est nommé</w:t>
      </w:r>
      <w:r w:rsidRPr="0033352F">
        <w:rPr>
          <w:i/>
          <w:sz w:val="24"/>
          <w:szCs w:val="24"/>
        </w:rPr>
        <w:t>(e)</w:t>
      </w:r>
      <w:r w:rsidRPr="007B60EE">
        <w:rPr>
          <w:sz w:val="24"/>
          <w:szCs w:val="24"/>
        </w:rPr>
        <w:t xml:space="preserve"> dans le cadre d’emplois des … dans le grade de … stagiaire à temps </w:t>
      </w:r>
      <w:r>
        <w:rPr>
          <w:sz w:val="24"/>
          <w:szCs w:val="24"/>
        </w:rPr>
        <w:t xml:space="preserve">complet </w:t>
      </w:r>
      <w:r w:rsidR="007363CC">
        <w:rPr>
          <w:i/>
          <w:sz w:val="24"/>
          <w:szCs w:val="24"/>
        </w:rPr>
        <w:t>(ou non complet à raison de …/35</w:t>
      </w:r>
      <w:r w:rsidR="007363CC" w:rsidRPr="007363CC">
        <w:rPr>
          <w:i/>
          <w:sz w:val="24"/>
          <w:szCs w:val="24"/>
          <w:vertAlign w:val="superscript"/>
        </w:rPr>
        <w:t>ème</w:t>
      </w:r>
      <w:r w:rsidR="007363CC" w:rsidRPr="007363CC">
        <w:rPr>
          <w:i/>
          <w:sz w:val="24"/>
          <w:szCs w:val="24"/>
        </w:rPr>
        <w:t>).</w:t>
      </w:r>
    </w:p>
    <w:p w14:paraId="66663F4F" w14:textId="77777777" w:rsidR="00176D0D" w:rsidRPr="007B60EE" w:rsidRDefault="00176D0D" w:rsidP="00176D0D">
      <w:pPr>
        <w:tabs>
          <w:tab w:val="left" w:pos="0"/>
        </w:tabs>
        <w:jc w:val="both"/>
        <w:rPr>
          <w:sz w:val="24"/>
          <w:szCs w:val="24"/>
        </w:rPr>
      </w:pPr>
    </w:p>
    <w:p w14:paraId="7B97A12C" w14:textId="77777777" w:rsidR="00176D0D" w:rsidRPr="007B60EE" w:rsidRDefault="00176D0D" w:rsidP="00176D0D">
      <w:pPr>
        <w:tabs>
          <w:tab w:val="left" w:pos="1276"/>
        </w:tabs>
        <w:jc w:val="both"/>
        <w:rPr>
          <w:sz w:val="24"/>
          <w:szCs w:val="24"/>
        </w:rPr>
      </w:pPr>
      <w:r w:rsidRPr="007B60EE">
        <w:rPr>
          <w:b/>
          <w:sz w:val="24"/>
          <w:szCs w:val="24"/>
          <w:u w:val="single"/>
        </w:rPr>
        <w:t>Article 2</w:t>
      </w:r>
      <w:r w:rsidRPr="007B60EE">
        <w:rPr>
          <w:b/>
          <w:sz w:val="24"/>
          <w:szCs w:val="24"/>
        </w:rPr>
        <w:t> :</w:t>
      </w:r>
    </w:p>
    <w:p w14:paraId="030F0F45" w14:textId="77777777" w:rsidR="00176D0D" w:rsidRPr="007B60EE" w:rsidRDefault="00176D0D" w:rsidP="00176D0D">
      <w:pPr>
        <w:tabs>
          <w:tab w:val="left" w:pos="1276"/>
        </w:tabs>
        <w:jc w:val="both"/>
        <w:rPr>
          <w:sz w:val="24"/>
          <w:szCs w:val="24"/>
        </w:rPr>
      </w:pPr>
      <w:r w:rsidRPr="007B60EE">
        <w:rPr>
          <w:sz w:val="24"/>
          <w:szCs w:val="24"/>
        </w:rPr>
        <w:t>A compter de cette date, l’intéressé</w:t>
      </w:r>
      <w:r w:rsidRPr="00D65577">
        <w:rPr>
          <w:i/>
          <w:sz w:val="24"/>
          <w:szCs w:val="24"/>
        </w:rPr>
        <w:t>(e)</w:t>
      </w:r>
      <w:r w:rsidRPr="007B60EE">
        <w:rPr>
          <w:sz w:val="24"/>
          <w:szCs w:val="24"/>
        </w:rPr>
        <w:t xml:space="preserve"> sera classé</w:t>
      </w:r>
      <w:r w:rsidRPr="00D65577">
        <w:rPr>
          <w:i/>
          <w:sz w:val="24"/>
          <w:szCs w:val="24"/>
        </w:rPr>
        <w:t>(e)</w:t>
      </w:r>
      <w:r w:rsidRPr="007B60EE">
        <w:rPr>
          <w:sz w:val="24"/>
          <w:szCs w:val="24"/>
        </w:rPr>
        <w:t xml:space="preserve"> au …</w:t>
      </w:r>
      <w:proofErr w:type="spellStart"/>
      <w:r w:rsidRPr="007B60EE">
        <w:rPr>
          <w:sz w:val="24"/>
          <w:szCs w:val="24"/>
          <w:vertAlign w:val="superscript"/>
        </w:rPr>
        <w:t>ème</w:t>
      </w:r>
      <w:proofErr w:type="spellEnd"/>
      <w:r w:rsidRPr="007B60EE">
        <w:rPr>
          <w:sz w:val="24"/>
          <w:szCs w:val="24"/>
        </w:rPr>
        <w:t xml:space="preserve"> échelon de son grade, </w:t>
      </w:r>
      <w:r w:rsidR="007363CC">
        <w:rPr>
          <w:sz w:val="24"/>
          <w:szCs w:val="24"/>
        </w:rPr>
        <w:t xml:space="preserve">IB ... - IM ... </w:t>
      </w:r>
      <w:r>
        <w:rPr>
          <w:sz w:val="24"/>
          <w:szCs w:val="24"/>
        </w:rPr>
        <w:t>avec un reliquat d’ancienneté de ….</w:t>
      </w:r>
    </w:p>
    <w:p w14:paraId="73C98E53" w14:textId="77777777" w:rsidR="00176D0D" w:rsidRDefault="00176D0D" w:rsidP="00176D0D">
      <w:pPr>
        <w:jc w:val="both"/>
        <w:rPr>
          <w:b/>
          <w:i/>
          <w:sz w:val="24"/>
          <w:szCs w:val="24"/>
        </w:rPr>
      </w:pPr>
    </w:p>
    <w:p w14:paraId="1665F234" w14:textId="0CD10AB8" w:rsidR="00176D0D" w:rsidRDefault="00E1026F" w:rsidP="00176D0D">
      <w:pPr>
        <w:jc w:val="both"/>
        <w:rPr>
          <w:i/>
          <w:sz w:val="24"/>
          <w:szCs w:val="24"/>
        </w:rPr>
      </w:pPr>
      <w:r>
        <w:rPr>
          <w:b/>
          <w:i/>
          <w:sz w:val="24"/>
          <w:szCs w:val="24"/>
          <w:u w:val="single"/>
        </w:rPr>
        <w:t>L</w:t>
      </w:r>
      <w:r w:rsidR="00176D0D" w:rsidRPr="00903173">
        <w:rPr>
          <w:b/>
          <w:i/>
          <w:sz w:val="24"/>
          <w:szCs w:val="24"/>
          <w:u w:val="single"/>
        </w:rPr>
        <w:t>e cas échéant pour les agents précédemment contractuel</w:t>
      </w:r>
      <w:r>
        <w:rPr>
          <w:b/>
          <w:i/>
          <w:sz w:val="24"/>
          <w:szCs w:val="24"/>
          <w:u w:val="single"/>
        </w:rPr>
        <w:t>s</w:t>
      </w:r>
      <w:r w:rsidR="00176D0D">
        <w:rPr>
          <w:b/>
          <w:i/>
          <w:sz w:val="24"/>
          <w:szCs w:val="24"/>
          <w:u w:val="single"/>
        </w:rPr>
        <w:t xml:space="preserve"> et uniquement en cas de reprise des services publics</w:t>
      </w:r>
      <w:r w:rsidR="00176D0D" w:rsidRPr="0033352F">
        <w:rPr>
          <w:i/>
          <w:sz w:val="24"/>
          <w:szCs w:val="24"/>
        </w:rPr>
        <w:t xml:space="preserve"> : </w:t>
      </w:r>
      <w:r w:rsidR="00176D0D" w:rsidRPr="00176D0D">
        <w:rPr>
          <w:i/>
          <w:sz w:val="24"/>
          <w:szCs w:val="24"/>
        </w:rPr>
        <w:t xml:space="preserve">Dans la mesure où le traitement indiciaire obtenu à l’issue du classement est inférieur à la rémunération antérieure détenue par l’agent, l’intéressé(e) </w:t>
      </w:r>
      <w:r w:rsidR="007363CC">
        <w:rPr>
          <w:i/>
          <w:sz w:val="24"/>
          <w:szCs w:val="24"/>
        </w:rPr>
        <w:t>conservera à titre personnel</w:t>
      </w:r>
      <w:r w:rsidR="00176D0D" w:rsidRPr="00176D0D">
        <w:rPr>
          <w:i/>
          <w:sz w:val="24"/>
          <w:szCs w:val="24"/>
        </w:rPr>
        <w:t xml:space="preserve"> un traitement indiciaire brut correspondant à l’I.B. … calculé en application de l’article 5</w:t>
      </w:r>
      <w:r w:rsidR="007363CC">
        <w:rPr>
          <w:i/>
          <w:sz w:val="24"/>
          <w:szCs w:val="24"/>
        </w:rPr>
        <w:t xml:space="preserve"> III</w:t>
      </w:r>
      <w:r w:rsidR="00176D0D" w:rsidRPr="00176D0D">
        <w:rPr>
          <w:i/>
          <w:sz w:val="24"/>
          <w:szCs w:val="24"/>
        </w:rPr>
        <w:t xml:space="preserve"> du décret </w:t>
      </w:r>
      <w:r w:rsidR="00176D0D">
        <w:rPr>
          <w:i/>
          <w:sz w:val="24"/>
          <w:szCs w:val="24"/>
        </w:rPr>
        <w:t xml:space="preserve">du 12 mai </w:t>
      </w:r>
      <w:r w:rsidR="00176D0D" w:rsidRPr="00176D0D">
        <w:rPr>
          <w:i/>
          <w:sz w:val="24"/>
          <w:szCs w:val="24"/>
        </w:rPr>
        <w:t>2016</w:t>
      </w:r>
      <w:r w:rsidR="00176D0D">
        <w:rPr>
          <w:i/>
          <w:sz w:val="24"/>
          <w:szCs w:val="24"/>
        </w:rPr>
        <w:t xml:space="preserve"> précité</w:t>
      </w:r>
      <w:r w:rsidR="007363CC">
        <w:rPr>
          <w:i/>
          <w:sz w:val="24"/>
          <w:szCs w:val="24"/>
        </w:rPr>
        <w:t xml:space="preserve">, </w:t>
      </w:r>
      <w:r w:rsidR="007363CC" w:rsidRPr="007363CC">
        <w:rPr>
          <w:i/>
          <w:sz w:val="24"/>
          <w:szCs w:val="24"/>
        </w:rPr>
        <w:t> </w:t>
      </w:r>
      <w:r w:rsidR="007363CC">
        <w:rPr>
          <w:i/>
          <w:sz w:val="24"/>
          <w:szCs w:val="24"/>
        </w:rPr>
        <w:t>jusqu'au jour où ils bénéficiera</w:t>
      </w:r>
      <w:r w:rsidR="007363CC" w:rsidRPr="007363CC">
        <w:rPr>
          <w:i/>
          <w:sz w:val="24"/>
          <w:szCs w:val="24"/>
        </w:rPr>
        <w:t xml:space="preserve"> dans </w:t>
      </w:r>
      <w:r w:rsidR="007363CC">
        <w:rPr>
          <w:i/>
          <w:sz w:val="24"/>
          <w:szCs w:val="24"/>
        </w:rPr>
        <w:t>son</w:t>
      </w:r>
      <w:r w:rsidR="007363CC" w:rsidRPr="007363CC">
        <w:rPr>
          <w:i/>
          <w:sz w:val="24"/>
          <w:szCs w:val="24"/>
        </w:rPr>
        <w:t xml:space="preserve"> grade d'un indice brut conduisant à une rémunération au moins égale au montant de la rémunération maintenue.</w:t>
      </w:r>
    </w:p>
    <w:p w14:paraId="60097C98" w14:textId="77777777" w:rsidR="00176D0D" w:rsidRDefault="00176D0D" w:rsidP="00176D0D">
      <w:pPr>
        <w:jc w:val="both"/>
        <w:rPr>
          <w:i/>
          <w:sz w:val="24"/>
          <w:szCs w:val="24"/>
        </w:rPr>
      </w:pPr>
    </w:p>
    <w:p w14:paraId="66FDCCE6" w14:textId="77777777" w:rsidR="00176D0D" w:rsidRDefault="00176D0D" w:rsidP="00E1026F">
      <w:pPr>
        <w:pBdr>
          <w:top w:val="single" w:sz="4" w:space="1" w:color="auto"/>
          <w:left w:val="single" w:sz="4" w:space="4" w:color="auto"/>
          <w:bottom w:val="single" w:sz="4" w:space="1" w:color="auto"/>
          <w:right w:val="single" w:sz="4" w:space="4" w:color="auto"/>
        </w:pBdr>
        <w:shd w:val="clear" w:color="auto" w:fill="BDD6EE" w:themeFill="accent1" w:themeFillTint="66"/>
        <w:jc w:val="both"/>
        <w:rPr>
          <w:b/>
          <w:i/>
          <w:sz w:val="24"/>
          <w:szCs w:val="24"/>
        </w:rPr>
      </w:pPr>
      <w:r w:rsidRPr="00D65577">
        <w:rPr>
          <w:i/>
          <w:sz w:val="24"/>
          <w:szCs w:val="24"/>
        </w:rPr>
        <w:t>(</w:t>
      </w:r>
      <w:r w:rsidRPr="00D65577">
        <w:rPr>
          <w:b/>
          <w:i/>
          <w:sz w:val="24"/>
          <w:szCs w:val="24"/>
          <w:u w:val="single"/>
        </w:rPr>
        <w:t>Pour rappel</w:t>
      </w:r>
      <w:r w:rsidRPr="00892559">
        <w:rPr>
          <w:b/>
          <w:i/>
          <w:sz w:val="24"/>
          <w:szCs w:val="24"/>
        </w:rPr>
        <w:t> :</w:t>
      </w:r>
    </w:p>
    <w:p w14:paraId="31AA9329" w14:textId="77777777" w:rsidR="00176D0D" w:rsidRPr="00D65577" w:rsidRDefault="00176D0D" w:rsidP="00E1026F">
      <w:pPr>
        <w:pBdr>
          <w:top w:val="single" w:sz="4" w:space="1" w:color="auto"/>
          <w:left w:val="single" w:sz="4" w:space="4" w:color="auto"/>
          <w:bottom w:val="single" w:sz="4" w:space="1" w:color="auto"/>
          <w:right w:val="single" w:sz="4" w:space="4" w:color="auto"/>
        </w:pBdr>
        <w:shd w:val="clear" w:color="auto" w:fill="BDD6EE" w:themeFill="accent1" w:themeFillTint="66"/>
        <w:jc w:val="both"/>
        <w:rPr>
          <w:i/>
          <w:sz w:val="24"/>
          <w:szCs w:val="24"/>
        </w:rPr>
      </w:pPr>
      <w:r w:rsidRPr="00D65577">
        <w:rPr>
          <w:i/>
          <w:sz w:val="24"/>
          <w:szCs w:val="24"/>
        </w:rPr>
        <w:t xml:space="preserve">L’indice brut ainsi </w:t>
      </w:r>
      <w:r>
        <w:rPr>
          <w:i/>
          <w:sz w:val="24"/>
          <w:szCs w:val="24"/>
        </w:rPr>
        <w:t>maintenu</w:t>
      </w:r>
      <w:r w:rsidRPr="00D65577">
        <w:rPr>
          <w:i/>
          <w:sz w:val="24"/>
          <w:szCs w:val="24"/>
        </w:rPr>
        <w:t xml:space="preserve"> ne peut excéder l'indice brut afférent au dernier </w:t>
      </w:r>
      <w:r>
        <w:rPr>
          <w:i/>
          <w:sz w:val="24"/>
          <w:szCs w:val="24"/>
        </w:rPr>
        <w:t>échelon du grade dans lequel l’agent est</w:t>
      </w:r>
      <w:r w:rsidRPr="00D65577">
        <w:rPr>
          <w:i/>
          <w:sz w:val="24"/>
          <w:szCs w:val="24"/>
        </w:rPr>
        <w:t xml:space="preserve"> </w:t>
      </w:r>
      <w:r>
        <w:rPr>
          <w:i/>
          <w:sz w:val="24"/>
          <w:szCs w:val="24"/>
        </w:rPr>
        <w:t>classé</w:t>
      </w:r>
      <w:r w:rsidRPr="00D65577">
        <w:rPr>
          <w:i/>
          <w:sz w:val="24"/>
          <w:szCs w:val="24"/>
        </w:rPr>
        <w:t>.</w:t>
      </w:r>
    </w:p>
    <w:p w14:paraId="77DC4C2E" w14:textId="77777777" w:rsidR="00176D0D" w:rsidRDefault="00176D0D" w:rsidP="00E1026F">
      <w:pPr>
        <w:pBdr>
          <w:top w:val="single" w:sz="4" w:space="1" w:color="auto"/>
          <w:left w:val="single" w:sz="4" w:space="4" w:color="auto"/>
          <w:bottom w:val="single" w:sz="4" w:space="1" w:color="auto"/>
          <w:right w:val="single" w:sz="4" w:space="4" w:color="auto"/>
        </w:pBdr>
        <w:shd w:val="clear" w:color="auto" w:fill="BDD6EE" w:themeFill="accent1" w:themeFillTint="66"/>
        <w:jc w:val="both"/>
        <w:rPr>
          <w:i/>
          <w:sz w:val="24"/>
          <w:szCs w:val="24"/>
        </w:rPr>
      </w:pPr>
      <w:r w:rsidRPr="00892559">
        <w:rPr>
          <w:i/>
          <w:sz w:val="24"/>
          <w:szCs w:val="24"/>
        </w:rPr>
        <w:t>L'agent contractuel doit justifier, pour bénéficier du maintien de sa rémunération antérieure, de six mois de services effectifs en qualité d'agent public contractuel pendant les douze mois précédant sa nomination dans le cadre d'emplois de recrutement. </w:t>
      </w:r>
    </w:p>
    <w:p w14:paraId="59637B11" w14:textId="4A94EC71" w:rsidR="00176D0D" w:rsidRPr="0033352F" w:rsidRDefault="00176D0D" w:rsidP="00E1026F">
      <w:pPr>
        <w:pBdr>
          <w:top w:val="single" w:sz="4" w:space="1" w:color="auto"/>
          <w:left w:val="single" w:sz="4" w:space="4" w:color="auto"/>
          <w:bottom w:val="single" w:sz="4" w:space="1" w:color="auto"/>
          <w:right w:val="single" w:sz="4" w:space="4" w:color="auto"/>
        </w:pBdr>
        <w:shd w:val="clear" w:color="auto" w:fill="BDD6EE" w:themeFill="accent1" w:themeFillTint="66"/>
        <w:jc w:val="both"/>
        <w:rPr>
          <w:i/>
          <w:sz w:val="24"/>
          <w:szCs w:val="24"/>
        </w:rPr>
      </w:pPr>
      <w:r w:rsidRPr="00892559">
        <w:rPr>
          <w:i/>
          <w:sz w:val="24"/>
          <w:szCs w:val="24"/>
        </w:rPr>
        <w:t xml:space="preserve">La rémunération prise en compte pour l'application du premier alinéa correspond à la moyenne des six meilleures rémunérations perçues en cette qualité pendant les douze mois précédant la </w:t>
      </w:r>
      <w:r w:rsidRPr="00892559">
        <w:rPr>
          <w:i/>
          <w:sz w:val="24"/>
          <w:szCs w:val="24"/>
        </w:rPr>
        <w:lastRenderedPageBreak/>
        <w:t>nomination. Cette rémunération ne prend en compte aucun élément accessoire lié à la situation familiale, au lieu de travail ou aux frais de transport</w:t>
      </w:r>
      <w:r>
        <w:rPr>
          <w:i/>
          <w:sz w:val="24"/>
          <w:szCs w:val="24"/>
        </w:rPr>
        <w:t>)</w:t>
      </w:r>
      <w:r w:rsidR="00E1026F">
        <w:rPr>
          <w:i/>
          <w:sz w:val="24"/>
          <w:szCs w:val="24"/>
        </w:rPr>
        <w:t>.</w:t>
      </w:r>
    </w:p>
    <w:p w14:paraId="58752CD7" w14:textId="77777777" w:rsidR="00176D0D" w:rsidRPr="007B60EE" w:rsidRDefault="00176D0D" w:rsidP="00176D0D">
      <w:pPr>
        <w:jc w:val="both"/>
        <w:rPr>
          <w:sz w:val="24"/>
          <w:szCs w:val="24"/>
        </w:rPr>
      </w:pPr>
    </w:p>
    <w:p w14:paraId="22462300" w14:textId="77777777" w:rsidR="00176D0D" w:rsidRPr="007B60EE" w:rsidRDefault="00176D0D" w:rsidP="00176D0D">
      <w:pPr>
        <w:tabs>
          <w:tab w:val="left" w:pos="1276"/>
        </w:tabs>
        <w:jc w:val="both"/>
        <w:rPr>
          <w:sz w:val="24"/>
          <w:szCs w:val="24"/>
        </w:rPr>
      </w:pPr>
      <w:r w:rsidRPr="007B60EE">
        <w:rPr>
          <w:b/>
          <w:sz w:val="24"/>
          <w:szCs w:val="24"/>
          <w:u w:val="single"/>
        </w:rPr>
        <w:t>Article 3</w:t>
      </w:r>
      <w:r w:rsidRPr="007B60EE">
        <w:rPr>
          <w:sz w:val="24"/>
          <w:szCs w:val="24"/>
        </w:rPr>
        <w:t xml:space="preserve"> : </w:t>
      </w:r>
    </w:p>
    <w:p w14:paraId="77B98A3E" w14:textId="77777777" w:rsidR="00176D0D" w:rsidRPr="007B60EE" w:rsidRDefault="00176D0D" w:rsidP="00176D0D">
      <w:pPr>
        <w:tabs>
          <w:tab w:val="left" w:pos="1276"/>
        </w:tabs>
        <w:jc w:val="both"/>
        <w:rPr>
          <w:sz w:val="24"/>
          <w:szCs w:val="24"/>
        </w:rPr>
      </w:pPr>
      <w:r w:rsidRPr="007B60EE">
        <w:rPr>
          <w:sz w:val="24"/>
          <w:szCs w:val="24"/>
        </w:rPr>
        <w:t xml:space="preserve">Monsieur </w:t>
      </w:r>
      <w:r w:rsidRPr="007B60EE">
        <w:rPr>
          <w:i/>
          <w:sz w:val="24"/>
          <w:szCs w:val="24"/>
        </w:rPr>
        <w:t>(ou Madame)</w:t>
      </w:r>
      <w:r w:rsidRPr="007B60EE">
        <w:rPr>
          <w:sz w:val="24"/>
          <w:szCs w:val="24"/>
        </w:rPr>
        <w:t xml:space="preserve"> …</w:t>
      </w:r>
      <w:r>
        <w:rPr>
          <w:sz w:val="24"/>
          <w:szCs w:val="24"/>
        </w:rPr>
        <w:t xml:space="preserve"> </w:t>
      </w:r>
      <w:r w:rsidRPr="007B60EE">
        <w:rPr>
          <w:sz w:val="24"/>
          <w:szCs w:val="24"/>
        </w:rPr>
        <w:t>effectuera le stage d’un an prévu dans le statut particulier du cadre d’emplois.</w:t>
      </w:r>
    </w:p>
    <w:p w14:paraId="23F96529" w14:textId="77777777" w:rsidR="00176D0D" w:rsidRPr="007B60EE" w:rsidRDefault="00176D0D" w:rsidP="00176D0D">
      <w:pPr>
        <w:tabs>
          <w:tab w:val="left" w:pos="1276"/>
        </w:tabs>
        <w:jc w:val="both"/>
        <w:rPr>
          <w:sz w:val="24"/>
          <w:szCs w:val="24"/>
        </w:rPr>
      </w:pPr>
      <w:r w:rsidRPr="007B60EE">
        <w:rPr>
          <w:sz w:val="24"/>
          <w:szCs w:val="24"/>
        </w:rPr>
        <w:t>Ce stage pourra être prolongé d’une durée maximale d’un an conformément aux dispositions du statut particulier du cadre d’emplois.</w:t>
      </w:r>
    </w:p>
    <w:p w14:paraId="31AA9A75" w14:textId="77777777" w:rsidR="00176D0D" w:rsidRPr="007B60EE" w:rsidRDefault="00176D0D" w:rsidP="00176D0D">
      <w:pPr>
        <w:jc w:val="both"/>
        <w:rPr>
          <w:sz w:val="24"/>
          <w:szCs w:val="24"/>
        </w:rPr>
      </w:pPr>
    </w:p>
    <w:p w14:paraId="78F435B2" w14:textId="77777777" w:rsidR="00176D0D" w:rsidRPr="007B60EE" w:rsidRDefault="00176D0D" w:rsidP="00176D0D">
      <w:pPr>
        <w:tabs>
          <w:tab w:val="left" w:pos="426"/>
        </w:tabs>
        <w:jc w:val="both"/>
        <w:rPr>
          <w:sz w:val="24"/>
          <w:szCs w:val="24"/>
        </w:rPr>
      </w:pPr>
      <w:r w:rsidRPr="007B60EE">
        <w:rPr>
          <w:b/>
          <w:sz w:val="24"/>
          <w:szCs w:val="24"/>
          <w:u w:val="single"/>
        </w:rPr>
        <w:t>Article 4</w:t>
      </w:r>
      <w:r w:rsidRPr="007B60EE">
        <w:rPr>
          <w:sz w:val="24"/>
          <w:szCs w:val="24"/>
        </w:rPr>
        <w:t> :</w:t>
      </w:r>
    </w:p>
    <w:p w14:paraId="4BBCDA89" w14:textId="77777777" w:rsidR="00176D0D" w:rsidRPr="007B60EE" w:rsidRDefault="00176D0D" w:rsidP="00176D0D">
      <w:pPr>
        <w:tabs>
          <w:tab w:val="left" w:pos="426"/>
        </w:tabs>
        <w:jc w:val="both"/>
        <w:rPr>
          <w:sz w:val="24"/>
          <w:szCs w:val="24"/>
        </w:rPr>
      </w:pPr>
      <w:r w:rsidRPr="007B60EE">
        <w:rPr>
          <w:sz w:val="24"/>
          <w:szCs w:val="24"/>
        </w:rPr>
        <w:t xml:space="preserve">Au cours de la période de stage, Monsieur </w:t>
      </w:r>
      <w:r w:rsidRPr="007B60EE">
        <w:rPr>
          <w:i/>
          <w:sz w:val="24"/>
          <w:szCs w:val="24"/>
        </w:rPr>
        <w:t>(ou Madame)</w:t>
      </w:r>
      <w:r w:rsidRPr="007B60EE">
        <w:rPr>
          <w:sz w:val="24"/>
          <w:szCs w:val="24"/>
        </w:rPr>
        <w:t xml:space="preserve"> …</w:t>
      </w:r>
      <w:r>
        <w:rPr>
          <w:sz w:val="24"/>
          <w:szCs w:val="24"/>
        </w:rPr>
        <w:t xml:space="preserve"> </w:t>
      </w:r>
      <w:r w:rsidRPr="007B60EE">
        <w:rPr>
          <w:sz w:val="24"/>
          <w:szCs w:val="24"/>
        </w:rPr>
        <w:t>est astreint</w:t>
      </w:r>
      <w:r w:rsidRPr="007B60EE">
        <w:rPr>
          <w:i/>
          <w:sz w:val="24"/>
          <w:szCs w:val="24"/>
        </w:rPr>
        <w:t>(e)</w:t>
      </w:r>
      <w:r w:rsidRPr="007B60EE">
        <w:rPr>
          <w:sz w:val="24"/>
          <w:szCs w:val="24"/>
        </w:rPr>
        <w:t xml:space="preserve"> à suivre une formation d’intégration dans les conditions prévues par</w:t>
      </w:r>
      <w:r>
        <w:rPr>
          <w:sz w:val="24"/>
          <w:szCs w:val="24"/>
        </w:rPr>
        <w:t xml:space="preserve"> le décret n° 2008-512 du 29 mai </w:t>
      </w:r>
      <w:r w:rsidRPr="007B60EE">
        <w:rPr>
          <w:sz w:val="24"/>
          <w:szCs w:val="24"/>
        </w:rPr>
        <w:t xml:space="preserve">2008 relatif à la formation statutaire obligatoire des fonctionnaires territoriaux et pour une durée totale de </w:t>
      </w:r>
      <w:r w:rsidR="007363CC">
        <w:rPr>
          <w:sz w:val="24"/>
          <w:szCs w:val="24"/>
        </w:rPr>
        <w:t>5</w:t>
      </w:r>
      <w:r w:rsidRPr="007B60EE">
        <w:rPr>
          <w:sz w:val="24"/>
          <w:szCs w:val="24"/>
        </w:rPr>
        <w:t xml:space="preserve"> jours.</w:t>
      </w:r>
    </w:p>
    <w:p w14:paraId="271890C3" w14:textId="77777777" w:rsidR="00176D0D" w:rsidRDefault="00176D0D" w:rsidP="00176D0D">
      <w:pPr>
        <w:tabs>
          <w:tab w:val="left" w:pos="1418"/>
        </w:tabs>
        <w:jc w:val="both"/>
        <w:rPr>
          <w:b/>
          <w:sz w:val="24"/>
          <w:szCs w:val="24"/>
          <w:u w:val="single"/>
        </w:rPr>
      </w:pPr>
    </w:p>
    <w:p w14:paraId="74765E41" w14:textId="77777777" w:rsidR="00176D0D" w:rsidRDefault="00176D0D" w:rsidP="00176D0D">
      <w:pPr>
        <w:tabs>
          <w:tab w:val="left" w:pos="1418"/>
        </w:tabs>
        <w:jc w:val="both"/>
        <w:rPr>
          <w:b/>
          <w:sz w:val="24"/>
          <w:szCs w:val="24"/>
          <w:u w:val="single"/>
        </w:rPr>
      </w:pPr>
      <w:r>
        <w:rPr>
          <w:b/>
          <w:sz w:val="24"/>
          <w:szCs w:val="24"/>
          <w:u w:val="single"/>
        </w:rPr>
        <w:t>Article 5</w:t>
      </w:r>
      <w:r w:rsidRPr="0033352F">
        <w:rPr>
          <w:b/>
          <w:sz w:val="24"/>
          <w:szCs w:val="24"/>
        </w:rPr>
        <w:t> :</w:t>
      </w:r>
    </w:p>
    <w:p w14:paraId="7C0AE682" w14:textId="77777777" w:rsidR="00176D0D" w:rsidRPr="00903173" w:rsidRDefault="00176D0D" w:rsidP="00176D0D">
      <w:pPr>
        <w:jc w:val="both"/>
        <w:rPr>
          <w:i/>
          <w:sz w:val="24"/>
          <w:szCs w:val="24"/>
        </w:rPr>
      </w:pPr>
      <w:r w:rsidRPr="0033352F">
        <w:rPr>
          <w:sz w:val="24"/>
          <w:szCs w:val="24"/>
        </w:rPr>
        <w:t xml:space="preserve">Le stage de </w:t>
      </w:r>
      <w:r w:rsidRPr="007B60EE">
        <w:rPr>
          <w:sz w:val="24"/>
          <w:szCs w:val="24"/>
        </w:rPr>
        <w:t xml:space="preserve">Monsieur </w:t>
      </w:r>
      <w:r w:rsidRPr="007B60EE">
        <w:rPr>
          <w:i/>
          <w:sz w:val="24"/>
          <w:szCs w:val="24"/>
        </w:rPr>
        <w:t>(ou Madame)</w:t>
      </w:r>
      <w:r w:rsidRPr="007B60EE">
        <w:rPr>
          <w:sz w:val="24"/>
          <w:szCs w:val="24"/>
        </w:rPr>
        <w:t xml:space="preserve"> …</w:t>
      </w:r>
      <w:r>
        <w:rPr>
          <w:sz w:val="24"/>
          <w:szCs w:val="24"/>
        </w:rPr>
        <w:t xml:space="preserve"> </w:t>
      </w:r>
      <w:r w:rsidRPr="0033352F">
        <w:rPr>
          <w:sz w:val="24"/>
          <w:szCs w:val="24"/>
        </w:rPr>
        <w:t>pourra être interrompu avant son terme normal sans préavis ni indemnité de licenciement, après communication de son dossier : en cas d’insuffisance professionnelle après avis de la Commission Administrative Paritaire, dès lors que la moitié du stage sera accomplie, ou en cas de faute disciplinaire, aprè</w:t>
      </w:r>
      <w:r>
        <w:rPr>
          <w:sz w:val="24"/>
          <w:szCs w:val="24"/>
        </w:rPr>
        <w:t>s avis du Conseil de Discipline</w:t>
      </w:r>
      <w:r w:rsidRPr="0033352F">
        <w:rPr>
          <w:sz w:val="24"/>
          <w:szCs w:val="24"/>
        </w:rPr>
        <w:t>.</w:t>
      </w:r>
    </w:p>
    <w:p w14:paraId="493A1604" w14:textId="77777777" w:rsidR="00176D0D" w:rsidRPr="007B60EE" w:rsidRDefault="00176D0D" w:rsidP="00176D0D">
      <w:pPr>
        <w:tabs>
          <w:tab w:val="left" w:pos="1418"/>
        </w:tabs>
        <w:jc w:val="both"/>
        <w:rPr>
          <w:b/>
          <w:sz w:val="24"/>
          <w:szCs w:val="24"/>
          <w:u w:val="single"/>
        </w:rPr>
      </w:pPr>
    </w:p>
    <w:p w14:paraId="546B7CFB" w14:textId="77777777" w:rsidR="00176D0D" w:rsidRPr="007B60EE" w:rsidRDefault="00176D0D" w:rsidP="00176D0D">
      <w:pPr>
        <w:tabs>
          <w:tab w:val="left" w:pos="1418"/>
        </w:tabs>
        <w:jc w:val="both"/>
        <w:rPr>
          <w:sz w:val="24"/>
          <w:szCs w:val="24"/>
        </w:rPr>
      </w:pPr>
      <w:r w:rsidRPr="007B60EE">
        <w:rPr>
          <w:b/>
          <w:sz w:val="24"/>
          <w:szCs w:val="24"/>
          <w:u w:val="single"/>
        </w:rPr>
        <w:t xml:space="preserve">Article </w:t>
      </w:r>
      <w:r>
        <w:rPr>
          <w:b/>
          <w:sz w:val="24"/>
          <w:szCs w:val="24"/>
          <w:u w:val="single"/>
        </w:rPr>
        <w:t>6</w:t>
      </w:r>
      <w:r w:rsidRPr="007B60EE">
        <w:rPr>
          <w:sz w:val="24"/>
          <w:szCs w:val="24"/>
        </w:rPr>
        <w:t> :</w:t>
      </w:r>
    </w:p>
    <w:p w14:paraId="3AA687BE" w14:textId="77777777" w:rsidR="00176D0D" w:rsidRDefault="00176D0D" w:rsidP="00176D0D">
      <w:pPr>
        <w:tabs>
          <w:tab w:val="left" w:pos="1418"/>
        </w:tabs>
        <w:jc w:val="both"/>
        <w:rPr>
          <w:sz w:val="24"/>
          <w:szCs w:val="24"/>
        </w:rPr>
      </w:pPr>
      <w:r w:rsidRPr="003E4FEE">
        <w:rPr>
          <w:sz w:val="24"/>
          <w:szCs w:val="24"/>
        </w:rPr>
        <w:t>L'intéressé</w:t>
      </w:r>
      <w:r w:rsidRPr="003E4FEE">
        <w:rPr>
          <w:i/>
          <w:sz w:val="24"/>
          <w:szCs w:val="24"/>
        </w:rPr>
        <w:t>(e)</w:t>
      </w:r>
      <w:r w:rsidRPr="003E4FEE">
        <w:rPr>
          <w:sz w:val="24"/>
          <w:szCs w:val="24"/>
        </w:rPr>
        <w:t xml:space="preserve"> sera soumis</w:t>
      </w:r>
      <w:r w:rsidRPr="003E4FEE">
        <w:rPr>
          <w:i/>
          <w:sz w:val="24"/>
          <w:szCs w:val="24"/>
        </w:rPr>
        <w:t>(e)</w:t>
      </w:r>
      <w:r w:rsidRPr="003E4FEE">
        <w:rPr>
          <w:sz w:val="24"/>
          <w:szCs w:val="24"/>
        </w:rPr>
        <w:t xml:space="preserve"> </w:t>
      </w:r>
      <w:r w:rsidRPr="00146CB5">
        <w:rPr>
          <w:sz w:val="24"/>
          <w:szCs w:val="24"/>
        </w:rPr>
        <w:t xml:space="preserve">au régime général de la sécurité sociale </w:t>
      </w:r>
      <w:r w:rsidRPr="003E4FEE">
        <w:rPr>
          <w:sz w:val="24"/>
          <w:szCs w:val="24"/>
        </w:rPr>
        <w:t>et affilié</w:t>
      </w:r>
      <w:r w:rsidRPr="003E4FEE">
        <w:rPr>
          <w:i/>
          <w:sz w:val="24"/>
          <w:szCs w:val="24"/>
        </w:rPr>
        <w:t>(e)</w:t>
      </w:r>
      <w:r>
        <w:rPr>
          <w:sz w:val="24"/>
          <w:szCs w:val="24"/>
        </w:rPr>
        <w:t xml:space="preserve"> </w:t>
      </w:r>
      <w:r w:rsidRPr="00146CB5">
        <w:rPr>
          <w:sz w:val="24"/>
          <w:szCs w:val="24"/>
        </w:rPr>
        <w:t xml:space="preserve">à l’IRCANTEC </w:t>
      </w:r>
      <w:r w:rsidRPr="00561CA0">
        <w:rPr>
          <w:i/>
          <w:sz w:val="24"/>
          <w:szCs w:val="24"/>
        </w:rPr>
        <w:t>(durée hebdomadaire inférieure à 28 heures)</w:t>
      </w:r>
      <w:r w:rsidRPr="00146CB5">
        <w:rPr>
          <w:sz w:val="24"/>
          <w:szCs w:val="24"/>
        </w:rPr>
        <w:t>.</w:t>
      </w:r>
    </w:p>
    <w:p w14:paraId="21B266B5" w14:textId="77777777" w:rsidR="00176D0D" w:rsidRPr="00561CA0" w:rsidRDefault="00176D0D" w:rsidP="00176D0D">
      <w:pPr>
        <w:tabs>
          <w:tab w:val="left" w:pos="0"/>
        </w:tabs>
        <w:jc w:val="both"/>
        <w:rPr>
          <w:b/>
          <w:i/>
          <w:sz w:val="24"/>
          <w:szCs w:val="24"/>
          <w:u w:val="single"/>
        </w:rPr>
      </w:pPr>
      <w:r w:rsidRPr="00146CB5">
        <w:rPr>
          <w:b/>
          <w:i/>
          <w:sz w:val="24"/>
          <w:szCs w:val="24"/>
          <w:u w:val="single"/>
        </w:rPr>
        <w:t>OU</w:t>
      </w:r>
    </w:p>
    <w:p w14:paraId="541AE9B2" w14:textId="77777777" w:rsidR="00176D0D" w:rsidRPr="00146CB5" w:rsidRDefault="00176D0D" w:rsidP="00176D0D">
      <w:pPr>
        <w:tabs>
          <w:tab w:val="left" w:pos="1418"/>
        </w:tabs>
        <w:jc w:val="both"/>
        <w:rPr>
          <w:sz w:val="24"/>
          <w:szCs w:val="24"/>
        </w:rPr>
      </w:pPr>
      <w:r w:rsidRPr="003E4FEE">
        <w:rPr>
          <w:sz w:val="24"/>
          <w:szCs w:val="24"/>
        </w:rPr>
        <w:t>L'intéressé</w:t>
      </w:r>
      <w:r w:rsidRPr="003E4FEE">
        <w:rPr>
          <w:i/>
          <w:sz w:val="24"/>
          <w:szCs w:val="24"/>
        </w:rPr>
        <w:t>(e)</w:t>
      </w:r>
      <w:r w:rsidRPr="003E4FEE">
        <w:rPr>
          <w:sz w:val="24"/>
          <w:szCs w:val="24"/>
        </w:rPr>
        <w:t xml:space="preserve"> sera soumis</w:t>
      </w:r>
      <w:r w:rsidRPr="003E4FEE">
        <w:rPr>
          <w:i/>
          <w:sz w:val="24"/>
          <w:szCs w:val="24"/>
        </w:rPr>
        <w:t>(e)</w:t>
      </w:r>
      <w:r w:rsidRPr="003E4FEE">
        <w:rPr>
          <w:sz w:val="24"/>
          <w:szCs w:val="24"/>
        </w:rPr>
        <w:t xml:space="preserve"> au régime spécial de sécurité sociale des fonctionnaires et affilié</w:t>
      </w:r>
      <w:r w:rsidRPr="003E4FEE">
        <w:rPr>
          <w:i/>
          <w:sz w:val="24"/>
          <w:szCs w:val="24"/>
        </w:rPr>
        <w:t>(e)</w:t>
      </w:r>
      <w:r w:rsidRPr="003E4FEE">
        <w:rPr>
          <w:sz w:val="24"/>
          <w:szCs w:val="24"/>
        </w:rPr>
        <w:t xml:space="preserve"> à la Caisse Nationale de Retraite des Agents des Collectivités Locales.</w:t>
      </w:r>
      <w:r w:rsidRPr="00146CB5">
        <w:rPr>
          <w:i/>
          <w:sz w:val="24"/>
          <w:szCs w:val="24"/>
        </w:rPr>
        <w:t xml:space="preserve"> (</w:t>
      </w:r>
      <w:proofErr w:type="gramStart"/>
      <w:r w:rsidRPr="00146CB5">
        <w:rPr>
          <w:i/>
          <w:sz w:val="24"/>
          <w:szCs w:val="24"/>
        </w:rPr>
        <w:t>durée</w:t>
      </w:r>
      <w:proofErr w:type="gramEnd"/>
      <w:r w:rsidRPr="00146CB5">
        <w:rPr>
          <w:i/>
          <w:sz w:val="24"/>
          <w:szCs w:val="24"/>
        </w:rPr>
        <w:t xml:space="preserve"> hebdomadaire supérieure ou égale à 28 hebdomadaire).</w:t>
      </w:r>
    </w:p>
    <w:p w14:paraId="2784377E" w14:textId="77777777" w:rsidR="00176D0D" w:rsidRPr="00146CB5" w:rsidRDefault="00176D0D" w:rsidP="00176D0D">
      <w:pPr>
        <w:tabs>
          <w:tab w:val="left" w:pos="0"/>
        </w:tabs>
        <w:jc w:val="both"/>
        <w:rPr>
          <w:sz w:val="24"/>
          <w:szCs w:val="24"/>
        </w:rPr>
      </w:pPr>
    </w:p>
    <w:p w14:paraId="1651B0D9" w14:textId="77777777" w:rsidR="00176D0D" w:rsidRPr="00BC51EC" w:rsidRDefault="00176D0D" w:rsidP="00176D0D">
      <w:pPr>
        <w:tabs>
          <w:tab w:val="left" w:pos="0"/>
        </w:tabs>
        <w:jc w:val="both"/>
        <w:rPr>
          <w:b/>
          <w:sz w:val="24"/>
          <w:szCs w:val="24"/>
        </w:rPr>
      </w:pPr>
      <w:r w:rsidRPr="00BC51EC">
        <w:rPr>
          <w:b/>
          <w:sz w:val="24"/>
          <w:szCs w:val="24"/>
          <w:u w:val="single"/>
        </w:rPr>
        <w:t xml:space="preserve">Article </w:t>
      </w:r>
      <w:r>
        <w:rPr>
          <w:b/>
          <w:sz w:val="24"/>
          <w:szCs w:val="24"/>
          <w:u w:val="single"/>
        </w:rPr>
        <w:t>7</w:t>
      </w:r>
      <w:r w:rsidRPr="00BC51EC">
        <w:rPr>
          <w:b/>
          <w:sz w:val="24"/>
          <w:szCs w:val="24"/>
        </w:rPr>
        <w:t> :</w:t>
      </w:r>
    </w:p>
    <w:p w14:paraId="56FA20AA" w14:textId="77777777" w:rsidR="00176D0D" w:rsidRPr="00BC51EC" w:rsidRDefault="00176D0D" w:rsidP="00176D0D">
      <w:pPr>
        <w:tabs>
          <w:tab w:val="right" w:pos="1656"/>
          <w:tab w:val="left" w:pos="2127"/>
          <w:tab w:val="left" w:pos="6216"/>
        </w:tabs>
        <w:jc w:val="both"/>
        <w:rPr>
          <w:b/>
          <w:sz w:val="24"/>
          <w:szCs w:val="24"/>
          <w:u w:val="single"/>
        </w:rPr>
      </w:pPr>
      <w:r w:rsidRPr="00BC51EC">
        <w:rPr>
          <w:sz w:val="22"/>
          <w:szCs w:val="22"/>
        </w:rPr>
        <w:tab/>
      </w: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sidRPr="00BC51EC">
        <w:rPr>
          <w:sz w:val="24"/>
          <w:szCs w:val="24"/>
        </w:rPr>
        <w:t>...</w:t>
      </w:r>
    </w:p>
    <w:p w14:paraId="54C3FD90" w14:textId="77777777" w:rsidR="00176D0D" w:rsidRPr="00BC51EC" w:rsidRDefault="00176D0D" w:rsidP="00176D0D">
      <w:pPr>
        <w:jc w:val="both"/>
        <w:rPr>
          <w:sz w:val="24"/>
          <w:szCs w:val="24"/>
        </w:rPr>
      </w:pPr>
    </w:p>
    <w:p w14:paraId="7DE3550D" w14:textId="77777777" w:rsidR="00176D0D" w:rsidRPr="00BC51EC" w:rsidRDefault="00176D0D" w:rsidP="00176D0D">
      <w:pPr>
        <w:pStyle w:val="Retraitcorpsdetexte2"/>
        <w:spacing w:after="0" w:line="240" w:lineRule="auto"/>
        <w:ind w:left="0"/>
        <w:jc w:val="both"/>
        <w:rPr>
          <w:b/>
          <w:sz w:val="24"/>
          <w:szCs w:val="24"/>
        </w:rPr>
      </w:pPr>
      <w:r w:rsidRPr="00BC51EC">
        <w:rPr>
          <w:b/>
          <w:sz w:val="24"/>
          <w:szCs w:val="24"/>
          <w:u w:val="single"/>
        </w:rPr>
        <w:t xml:space="preserve">Article </w:t>
      </w:r>
      <w:r>
        <w:rPr>
          <w:b/>
          <w:sz w:val="24"/>
          <w:szCs w:val="24"/>
          <w:u w:val="single"/>
        </w:rPr>
        <w:t>8</w:t>
      </w:r>
      <w:r w:rsidRPr="00BC51EC">
        <w:rPr>
          <w:b/>
          <w:sz w:val="24"/>
          <w:szCs w:val="24"/>
        </w:rPr>
        <w:t xml:space="preserve"> : </w:t>
      </w:r>
    </w:p>
    <w:p w14:paraId="1542C877" w14:textId="77777777" w:rsidR="00176D0D" w:rsidRPr="00BC51EC" w:rsidRDefault="00176D0D" w:rsidP="00176D0D">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3E1130B5" w14:textId="77777777" w:rsidR="00176D0D" w:rsidRPr="00BC51EC" w:rsidRDefault="00176D0D" w:rsidP="00176D0D">
      <w:pPr>
        <w:tabs>
          <w:tab w:val="left" w:pos="1276"/>
        </w:tabs>
        <w:jc w:val="both"/>
        <w:rPr>
          <w:b/>
          <w:color w:val="000000" w:themeColor="text1"/>
          <w:sz w:val="24"/>
          <w:szCs w:val="24"/>
          <w:u w:val="single"/>
        </w:rPr>
      </w:pPr>
    </w:p>
    <w:p w14:paraId="3486616D" w14:textId="77777777" w:rsidR="00176D0D" w:rsidRPr="00BC51EC" w:rsidRDefault="00176D0D" w:rsidP="00176D0D">
      <w:pPr>
        <w:tabs>
          <w:tab w:val="left" w:pos="1276"/>
        </w:tabs>
        <w:jc w:val="both"/>
        <w:rPr>
          <w:b/>
          <w:color w:val="000000" w:themeColor="text1"/>
          <w:sz w:val="24"/>
          <w:szCs w:val="24"/>
        </w:rPr>
      </w:pPr>
      <w:r w:rsidRPr="00BC51EC">
        <w:rPr>
          <w:b/>
          <w:color w:val="000000" w:themeColor="text1"/>
          <w:sz w:val="24"/>
          <w:szCs w:val="24"/>
          <w:u w:val="single"/>
        </w:rPr>
        <w:t xml:space="preserve">Article </w:t>
      </w:r>
      <w:r>
        <w:rPr>
          <w:b/>
          <w:color w:val="000000" w:themeColor="text1"/>
          <w:sz w:val="24"/>
          <w:szCs w:val="24"/>
          <w:u w:val="single"/>
        </w:rPr>
        <w:t>9</w:t>
      </w:r>
      <w:r w:rsidRPr="00BC51EC">
        <w:rPr>
          <w:b/>
          <w:i/>
          <w:color w:val="000000" w:themeColor="text1"/>
          <w:sz w:val="24"/>
          <w:szCs w:val="24"/>
        </w:rPr>
        <w:t xml:space="preserve"> </w:t>
      </w:r>
      <w:r w:rsidRPr="00BC51EC">
        <w:rPr>
          <w:color w:val="000000" w:themeColor="text1"/>
          <w:sz w:val="24"/>
          <w:szCs w:val="24"/>
        </w:rPr>
        <w:t>:</w:t>
      </w:r>
      <w:r w:rsidRPr="00BC51EC">
        <w:rPr>
          <w:b/>
          <w:color w:val="000000" w:themeColor="text1"/>
          <w:sz w:val="24"/>
          <w:szCs w:val="24"/>
        </w:rPr>
        <w:t xml:space="preserve"> </w:t>
      </w:r>
    </w:p>
    <w:p w14:paraId="22546BFD" w14:textId="77777777" w:rsidR="00176D0D" w:rsidRPr="00BC51EC" w:rsidRDefault="00176D0D" w:rsidP="00176D0D">
      <w:pPr>
        <w:jc w:val="both"/>
        <w:rPr>
          <w:sz w:val="24"/>
          <w:szCs w:val="24"/>
        </w:rPr>
      </w:pPr>
      <w:r w:rsidRPr="00BC51EC">
        <w:rPr>
          <w:color w:val="000000" w:themeColor="text1"/>
          <w:sz w:val="24"/>
          <w:szCs w:val="24"/>
        </w:rPr>
        <w:t>Ampliation du présent arrêté sera transmise au</w:t>
      </w:r>
      <w:r>
        <w:rPr>
          <w:color w:val="000000" w:themeColor="text1"/>
          <w:sz w:val="24"/>
          <w:szCs w:val="24"/>
        </w:rPr>
        <w:t xml:space="preserve"> Préfet, au Président du Centre de Gestion de l’Oise et</w:t>
      </w:r>
      <w:r w:rsidRPr="00BC51EC">
        <w:rPr>
          <w:color w:val="000000" w:themeColor="text1"/>
          <w:sz w:val="24"/>
          <w:szCs w:val="24"/>
        </w:rPr>
        <w:t xml:space="preserve"> </w:t>
      </w:r>
      <w:r>
        <w:rPr>
          <w:color w:val="000000" w:themeColor="text1"/>
          <w:sz w:val="24"/>
          <w:szCs w:val="24"/>
        </w:rPr>
        <w:t xml:space="preserve">au </w:t>
      </w:r>
      <w:r w:rsidRPr="00BC51EC">
        <w:rPr>
          <w:sz w:val="24"/>
          <w:szCs w:val="24"/>
        </w:rPr>
        <w:t>comptable de la collectivité</w:t>
      </w:r>
      <w:r w:rsidRPr="00BC51EC">
        <w:rPr>
          <w:color w:val="000000" w:themeColor="text1"/>
          <w:sz w:val="24"/>
          <w:szCs w:val="24"/>
        </w:rPr>
        <w:t>.</w:t>
      </w:r>
    </w:p>
    <w:p w14:paraId="1BBF9723" w14:textId="77777777" w:rsidR="00176D0D" w:rsidRPr="00BC51EC" w:rsidRDefault="00176D0D" w:rsidP="00176D0D">
      <w:pPr>
        <w:jc w:val="both"/>
        <w:rPr>
          <w:bCs/>
          <w:sz w:val="24"/>
          <w:szCs w:val="24"/>
        </w:rPr>
      </w:pPr>
    </w:p>
    <w:p w14:paraId="2015E578" w14:textId="77777777" w:rsidR="00176D0D" w:rsidRPr="00BC51EC" w:rsidRDefault="00176D0D" w:rsidP="00176D0D">
      <w:pPr>
        <w:ind w:left="708" w:firstLine="708"/>
        <w:jc w:val="both"/>
        <w:rPr>
          <w:sz w:val="24"/>
          <w:szCs w:val="24"/>
        </w:rPr>
      </w:pPr>
      <w:r w:rsidRPr="00BC51EC">
        <w:rPr>
          <w:sz w:val="24"/>
          <w:szCs w:val="24"/>
        </w:rPr>
        <w:t>Notifié à l'agent le :</w:t>
      </w:r>
      <w:r w:rsidRPr="00BC51EC">
        <w:rPr>
          <w:sz w:val="24"/>
          <w:szCs w:val="24"/>
        </w:rPr>
        <w:tab/>
      </w:r>
      <w:r w:rsidRPr="00BC51EC">
        <w:rPr>
          <w:sz w:val="24"/>
          <w:szCs w:val="24"/>
        </w:rPr>
        <w:tab/>
      </w:r>
      <w:r w:rsidRPr="00BC51EC">
        <w:rPr>
          <w:sz w:val="24"/>
          <w:szCs w:val="24"/>
        </w:rPr>
        <w:tab/>
      </w:r>
      <w:r w:rsidRPr="00BC51EC">
        <w:rPr>
          <w:sz w:val="24"/>
          <w:szCs w:val="24"/>
        </w:rPr>
        <w:tab/>
        <w:t>Fait à ..., le ...</w:t>
      </w:r>
    </w:p>
    <w:p w14:paraId="0310F893" w14:textId="77777777" w:rsidR="00176D0D" w:rsidRPr="00903173" w:rsidRDefault="00176D0D" w:rsidP="00176D0D">
      <w:pPr>
        <w:ind w:left="708" w:firstLine="708"/>
        <w:jc w:val="both"/>
        <w:rPr>
          <w:sz w:val="24"/>
          <w:szCs w:val="24"/>
        </w:rPr>
      </w:pPr>
      <w:r w:rsidRPr="00BC51EC">
        <w:rPr>
          <w:sz w:val="24"/>
          <w:szCs w:val="24"/>
        </w:rPr>
        <w:t>(</w:t>
      </w:r>
      <w:proofErr w:type="gramStart"/>
      <w:r w:rsidRPr="00BC51EC">
        <w:rPr>
          <w:sz w:val="24"/>
          <w:szCs w:val="24"/>
        </w:rPr>
        <w:t>date</w:t>
      </w:r>
      <w:proofErr w:type="gramEnd"/>
      <w:r w:rsidRPr="00BC51EC">
        <w:rPr>
          <w:sz w:val="24"/>
          <w:szCs w:val="24"/>
        </w:rPr>
        <w:t xml:space="preserve"> et signature)</w:t>
      </w:r>
      <w:r w:rsidRPr="00BC51EC">
        <w:rPr>
          <w:sz w:val="24"/>
          <w:szCs w:val="24"/>
        </w:rPr>
        <w:tab/>
      </w:r>
      <w:r w:rsidRPr="00BC51EC">
        <w:rPr>
          <w:sz w:val="24"/>
          <w:szCs w:val="24"/>
        </w:rPr>
        <w:tab/>
      </w:r>
      <w:r w:rsidRPr="00BC51EC">
        <w:rPr>
          <w:sz w:val="24"/>
          <w:szCs w:val="24"/>
        </w:rPr>
        <w:tab/>
      </w:r>
      <w:r w:rsidRPr="00BC51EC">
        <w:rPr>
          <w:sz w:val="24"/>
          <w:szCs w:val="24"/>
        </w:rPr>
        <w:tab/>
        <w:t xml:space="preserve">Le Maire </w:t>
      </w:r>
      <w:r w:rsidRPr="00BC51EC">
        <w:rPr>
          <w:i/>
          <w:sz w:val="24"/>
          <w:szCs w:val="24"/>
        </w:rPr>
        <w:t>(ou le Président)</w:t>
      </w:r>
      <w:r w:rsidRPr="00BC51EC">
        <w:rPr>
          <w:sz w:val="24"/>
          <w:szCs w:val="24"/>
        </w:rPr>
        <w:t>,</w:t>
      </w:r>
    </w:p>
    <w:p w14:paraId="3D1CD9EC" w14:textId="77777777" w:rsidR="00176D0D" w:rsidRDefault="00176D0D" w:rsidP="00176D0D"/>
    <w:p w14:paraId="16E10742" w14:textId="77777777" w:rsidR="00AE38FC" w:rsidRDefault="00AE38FC"/>
    <w:sectPr w:rsidR="00AE38FC" w:rsidSect="00903173">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04506" w14:textId="77777777" w:rsidR="00CD70C8" w:rsidRDefault="002524F4">
      <w:r>
        <w:separator/>
      </w:r>
    </w:p>
  </w:endnote>
  <w:endnote w:type="continuationSeparator" w:id="0">
    <w:p w14:paraId="4A510C58" w14:textId="77777777" w:rsidR="00CD70C8" w:rsidRDefault="00252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849F" w14:textId="202A5750" w:rsidR="00516846" w:rsidRDefault="00516846" w:rsidP="00516846">
    <w:pPr>
      <w:pStyle w:val="Pieddepage"/>
      <w:jc w:val="center"/>
    </w:pPr>
    <w:r>
      <w:t xml:space="preserve">Pôle juridique et carrières CDG60 – </w:t>
    </w:r>
    <w:r w:rsidR="00E1026F">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03542" w14:textId="77777777" w:rsidR="00CD70C8" w:rsidRDefault="002524F4">
      <w:r>
        <w:separator/>
      </w:r>
    </w:p>
  </w:footnote>
  <w:footnote w:type="continuationSeparator" w:id="0">
    <w:p w14:paraId="2FD51082" w14:textId="77777777" w:rsidR="00CD70C8" w:rsidRDefault="00252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B9EA1" w14:textId="77777777" w:rsidR="0033352F" w:rsidRDefault="00017D43">
    <w:pPr>
      <w:pStyle w:val="En-tte"/>
    </w:pPr>
  </w:p>
  <w:p w14:paraId="0B8182A6" w14:textId="77777777" w:rsidR="0033352F" w:rsidRDefault="00743083">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D0D"/>
    <w:rsid w:val="00017D43"/>
    <w:rsid w:val="00176D0D"/>
    <w:rsid w:val="001B7655"/>
    <w:rsid w:val="002524F4"/>
    <w:rsid w:val="00516846"/>
    <w:rsid w:val="007363CC"/>
    <w:rsid w:val="00743083"/>
    <w:rsid w:val="00A466E3"/>
    <w:rsid w:val="00AE38FC"/>
    <w:rsid w:val="00B9780E"/>
    <w:rsid w:val="00CD70C8"/>
    <w:rsid w:val="00E102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4B688"/>
  <w15:chartTrackingRefBased/>
  <w15:docId w15:val="{3E3EC760-0ABA-4147-B24D-086C20FF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D0D"/>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76D0D"/>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176D0D"/>
  </w:style>
  <w:style w:type="paragraph" w:styleId="Retraitcorpsdetexte2">
    <w:name w:val="Body Text Indent 2"/>
    <w:basedOn w:val="Normal"/>
    <w:link w:val="Retraitcorpsdetexte2Car"/>
    <w:uiPriority w:val="99"/>
    <w:unhideWhenUsed/>
    <w:rsid w:val="00176D0D"/>
    <w:pPr>
      <w:spacing w:after="120" w:line="480" w:lineRule="auto"/>
      <w:ind w:left="283"/>
    </w:pPr>
  </w:style>
  <w:style w:type="character" w:customStyle="1" w:styleId="Retraitcorpsdetexte2Car">
    <w:name w:val="Retrait corps de texte 2 Car"/>
    <w:basedOn w:val="Policepardfaut"/>
    <w:link w:val="Retraitcorpsdetexte2"/>
    <w:uiPriority w:val="99"/>
    <w:rsid w:val="00176D0D"/>
    <w:rPr>
      <w:rFonts w:ascii="Times New Roman" w:eastAsia="Times New Roman" w:hAnsi="Times New Roman" w:cs="Times New Roman"/>
      <w:sz w:val="20"/>
      <w:szCs w:val="20"/>
      <w:lang w:eastAsia="fr-FR"/>
    </w:rPr>
  </w:style>
  <w:style w:type="character" w:styleId="lev">
    <w:name w:val="Strong"/>
    <w:basedOn w:val="Policepardfaut"/>
    <w:uiPriority w:val="22"/>
    <w:qFormat/>
    <w:rsid w:val="00176D0D"/>
    <w:rPr>
      <w:b/>
      <w:bCs/>
    </w:rPr>
  </w:style>
  <w:style w:type="paragraph" w:customStyle="1" w:styleId="VuConsidrant">
    <w:name w:val="Vu.Considérant"/>
    <w:basedOn w:val="Normal"/>
    <w:rsid w:val="00176D0D"/>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516846"/>
    <w:pPr>
      <w:tabs>
        <w:tab w:val="center" w:pos="4536"/>
        <w:tab w:val="right" w:pos="9072"/>
      </w:tabs>
    </w:pPr>
  </w:style>
  <w:style w:type="character" w:customStyle="1" w:styleId="PieddepageCar">
    <w:name w:val="Pied de page Car"/>
    <w:basedOn w:val="Policepardfaut"/>
    <w:link w:val="Pieddepage"/>
    <w:uiPriority w:val="99"/>
    <w:rsid w:val="00516846"/>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1170</Words>
  <Characters>6439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2</cp:revision>
  <dcterms:created xsi:type="dcterms:W3CDTF">2022-07-05T09:28:00Z</dcterms:created>
  <dcterms:modified xsi:type="dcterms:W3CDTF">2022-07-05T09:28:00Z</dcterms:modified>
</cp:coreProperties>
</file>