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7B5B" w14:textId="77777777" w:rsidR="008C3048" w:rsidRPr="003C137D" w:rsidRDefault="008C3048" w:rsidP="008C3048">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p>
    <w:p w14:paraId="210DAE3C" w14:textId="0C3C697A" w:rsidR="008C3048" w:rsidRPr="003C137D" w:rsidRDefault="008C3048" w:rsidP="008C3048">
      <w:pPr>
        <w:spacing w:after="0" w:line="240" w:lineRule="auto"/>
        <w:jc w:val="center"/>
        <w:rPr>
          <w:rFonts w:ascii="Times New Roman" w:eastAsia="Times New Roman" w:hAnsi="Times New Roman" w:cs="Times New Roman"/>
          <w:b/>
          <w:i/>
          <w:sz w:val="28"/>
          <w:szCs w:val="28"/>
          <w:lang w:eastAsia="fr-FR"/>
        </w:rPr>
      </w:pPr>
      <w:r w:rsidRPr="003C137D">
        <w:rPr>
          <w:rFonts w:ascii="Times New Roman" w:eastAsia="Times New Roman" w:hAnsi="Times New Roman" w:cs="Times New Roman"/>
          <w:b/>
          <w:sz w:val="28"/>
          <w:szCs w:val="28"/>
          <w:lang w:eastAsia="fr-FR"/>
        </w:rPr>
        <w:t xml:space="preserve">ARRETE </w:t>
      </w:r>
      <w:r>
        <w:rPr>
          <w:rFonts w:ascii="Times New Roman" w:eastAsia="Times New Roman" w:hAnsi="Times New Roman" w:cs="Times New Roman"/>
          <w:b/>
          <w:bCs/>
          <w:sz w:val="28"/>
          <w:szCs w:val="28"/>
          <w:lang w:eastAsia="fr-FR"/>
        </w:rPr>
        <w:t xml:space="preserve">FIXANT </w:t>
      </w:r>
      <w:r w:rsidRPr="008C3048">
        <w:rPr>
          <w:rFonts w:ascii="Times New Roman" w:eastAsia="Times New Roman" w:hAnsi="Times New Roman" w:cs="Times New Roman"/>
          <w:b/>
          <w:bCs/>
          <w:caps/>
          <w:sz w:val="28"/>
          <w:szCs w:val="28"/>
          <w:lang w:eastAsia="fr-FR"/>
        </w:rPr>
        <w:t xml:space="preserve">le nombre d'emplois offerts au détachement dans un </w:t>
      </w:r>
      <w:r>
        <w:rPr>
          <w:rFonts w:ascii="Times New Roman" w:eastAsia="Times New Roman" w:hAnsi="Times New Roman" w:cs="Times New Roman"/>
          <w:b/>
          <w:bCs/>
          <w:caps/>
          <w:sz w:val="28"/>
          <w:szCs w:val="28"/>
          <w:lang w:eastAsia="fr-FR"/>
        </w:rPr>
        <w:t>CADRE D’EMPLOIS</w:t>
      </w:r>
      <w:r w:rsidRPr="008C3048">
        <w:rPr>
          <w:rFonts w:ascii="Times New Roman" w:eastAsia="Times New Roman" w:hAnsi="Times New Roman" w:cs="Times New Roman"/>
          <w:b/>
          <w:bCs/>
          <w:caps/>
          <w:sz w:val="28"/>
          <w:szCs w:val="28"/>
          <w:lang w:eastAsia="fr-FR"/>
        </w:rPr>
        <w:t xml:space="preserve"> de niveau supérieur ou de catégorie supérieure au titre de l'année </w:t>
      </w:r>
      <w:r>
        <w:rPr>
          <w:rFonts w:ascii="Times New Roman" w:eastAsia="Times New Roman" w:hAnsi="Times New Roman" w:cs="Times New Roman"/>
          <w:b/>
          <w:bCs/>
          <w:caps/>
          <w:sz w:val="28"/>
          <w:szCs w:val="28"/>
          <w:lang w:eastAsia="fr-FR"/>
        </w:rPr>
        <w:t>…</w:t>
      </w:r>
      <w:r w:rsidRPr="008C3048">
        <w:rPr>
          <w:rFonts w:ascii="Times New Roman" w:eastAsia="Times New Roman" w:hAnsi="Times New Roman" w:cs="Times New Roman"/>
          <w:b/>
          <w:bCs/>
          <w:caps/>
          <w:sz w:val="28"/>
          <w:szCs w:val="28"/>
          <w:lang w:eastAsia="fr-FR"/>
        </w:rPr>
        <w:t xml:space="preserve"> aux fonctionnaires bénéficiaires de l'obligation d'emploi des travailleurs handicapés</w:t>
      </w:r>
    </w:p>
    <w:p w14:paraId="24E1F67C" w14:textId="77777777" w:rsidR="008C3048" w:rsidRPr="003C137D" w:rsidRDefault="008C3048" w:rsidP="008C3048">
      <w:pPr>
        <w:tabs>
          <w:tab w:val="left" w:pos="284"/>
          <w:tab w:val="left" w:pos="2552"/>
        </w:tabs>
        <w:spacing w:after="0" w:line="240" w:lineRule="auto"/>
        <w:rPr>
          <w:rFonts w:ascii="Times New Roman" w:eastAsia="Times New Roman" w:hAnsi="Times New Roman" w:cs="Times New Roman"/>
          <w:iCs/>
          <w:sz w:val="24"/>
          <w:szCs w:val="24"/>
          <w:lang w:eastAsia="fr-FR"/>
        </w:rPr>
      </w:pPr>
    </w:p>
    <w:p w14:paraId="0BB9BFDA" w14:textId="77777777" w:rsidR="008C3048" w:rsidRPr="003C137D" w:rsidRDefault="008C3048" w:rsidP="008C3048">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r w:rsidRPr="003C137D">
        <w:rPr>
          <w:rFonts w:ascii="Times New Roman" w:eastAsia="Times New Roman" w:hAnsi="Times New Roman" w:cs="Times New Roman"/>
          <w:b/>
          <w:i/>
          <w:iCs/>
          <w:sz w:val="24"/>
          <w:szCs w:val="24"/>
          <w:lang w:eastAsia="fr-FR"/>
        </w:rPr>
        <w:t>Les mentions en italiques constituent des commentaires destinés à faciliter la rédaction de l’arrêté. Ils doivent être supprimés de l’arrêté définitif.</w:t>
      </w:r>
    </w:p>
    <w:p w14:paraId="7001C8A3" w14:textId="77777777" w:rsidR="008C3048" w:rsidRPr="003C137D" w:rsidRDefault="008C3048" w:rsidP="008C3048">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p>
    <w:p w14:paraId="0F7B0922" w14:textId="77777777" w:rsidR="008C3048" w:rsidRPr="003C137D" w:rsidRDefault="008C3048" w:rsidP="008C3048">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r w:rsidRPr="003C137D">
        <w:rPr>
          <w:rFonts w:ascii="Times New Roman" w:eastAsia="Times New Roman" w:hAnsi="Times New Roman" w:cs="Times New Roman"/>
          <w:sz w:val="24"/>
          <w:szCs w:val="24"/>
          <w:lang w:eastAsia="fr-FR"/>
        </w:rPr>
        <w:t xml:space="preserve">Le Maire </w:t>
      </w:r>
      <w:r w:rsidRPr="003C137D">
        <w:rPr>
          <w:rFonts w:ascii="Times New Roman" w:eastAsia="Times New Roman" w:hAnsi="Times New Roman" w:cs="Times New Roman"/>
          <w:i/>
          <w:sz w:val="24"/>
          <w:szCs w:val="24"/>
          <w:lang w:eastAsia="fr-FR"/>
        </w:rPr>
        <w:t>(ou le Président)</w:t>
      </w:r>
      <w:r w:rsidRPr="003C137D">
        <w:rPr>
          <w:rFonts w:ascii="Times New Roman" w:eastAsia="Times New Roman" w:hAnsi="Times New Roman" w:cs="Times New Roman"/>
          <w:sz w:val="24"/>
          <w:szCs w:val="24"/>
          <w:lang w:eastAsia="fr-FR"/>
        </w:rPr>
        <w:t xml:space="preserve"> de...</w:t>
      </w:r>
    </w:p>
    <w:p w14:paraId="7E1A10D3" w14:textId="77777777" w:rsidR="008C3048" w:rsidRPr="003C137D" w:rsidRDefault="008C3048" w:rsidP="008C3048">
      <w:pPr>
        <w:spacing w:after="0" w:line="240" w:lineRule="auto"/>
        <w:jc w:val="both"/>
        <w:rPr>
          <w:rFonts w:ascii="Times New Roman" w:eastAsia="Times New Roman" w:hAnsi="Times New Roman" w:cs="Times New Roman"/>
          <w:sz w:val="24"/>
          <w:szCs w:val="24"/>
          <w:lang w:eastAsia="fr-FR"/>
        </w:rPr>
      </w:pPr>
    </w:p>
    <w:p w14:paraId="490466B0" w14:textId="2397D64C" w:rsidR="008C3048" w:rsidRDefault="008C3048" w:rsidP="008C3048">
      <w:pPr>
        <w:spacing w:after="0" w:line="240" w:lineRule="auto"/>
        <w:jc w:val="both"/>
        <w:rPr>
          <w:rFonts w:ascii="Times New Roman" w:eastAsia="Times New Roman" w:hAnsi="Times New Roman" w:cs="Times New Roman"/>
          <w:sz w:val="24"/>
          <w:szCs w:val="24"/>
          <w:lang w:eastAsia="fr-FR"/>
        </w:rPr>
      </w:pPr>
      <w:r w:rsidRPr="003C137D">
        <w:rPr>
          <w:rFonts w:ascii="Times New Roman" w:eastAsia="Times New Roman" w:hAnsi="Times New Roman" w:cs="Times New Roman"/>
          <w:sz w:val="24"/>
          <w:szCs w:val="24"/>
          <w:lang w:eastAsia="fr-FR"/>
        </w:rPr>
        <w:t xml:space="preserve">Vu </w:t>
      </w:r>
      <w:r>
        <w:rPr>
          <w:rFonts w:ascii="Times New Roman" w:eastAsia="Times New Roman" w:hAnsi="Times New Roman" w:cs="Times New Roman"/>
          <w:sz w:val="24"/>
          <w:szCs w:val="24"/>
          <w:lang w:eastAsia="fr-FR"/>
        </w:rPr>
        <w:t>le code général de la fonction publique</w:t>
      </w:r>
      <w:r>
        <w:rPr>
          <w:rFonts w:ascii="Times New Roman" w:eastAsia="Times New Roman" w:hAnsi="Times New Roman" w:cs="Times New Roman"/>
          <w:sz w:val="24"/>
          <w:szCs w:val="24"/>
          <w:lang w:eastAsia="fr-FR"/>
        </w:rPr>
        <w:t> ;</w:t>
      </w:r>
    </w:p>
    <w:p w14:paraId="1BC73698" w14:textId="448619E5" w:rsidR="008C3048" w:rsidRDefault="008C3048" w:rsidP="008C3048">
      <w:pPr>
        <w:spacing w:after="0" w:line="240" w:lineRule="auto"/>
        <w:jc w:val="both"/>
        <w:rPr>
          <w:rFonts w:ascii="Times New Roman" w:eastAsia="Times New Roman" w:hAnsi="Times New Roman" w:cs="Times New Roman"/>
          <w:sz w:val="24"/>
          <w:szCs w:val="24"/>
          <w:lang w:eastAsia="fr-FR"/>
        </w:rPr>
      </w:pPr>
    </w:p>
    <w:p w14:paraId="679C3444" w14:textId="4C750021" w:rsidR="008C3048" w:rsidRDefault="008C3048" w:rsidP="008C304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Vu </w:t>
      </w:r>
      <w:r w:rsidRPr="008C3048">
        <w:rPr>
          <w:rFonts w:ascii="Times New Roman" w:eastAsia="Times New Roman" w:hAnsi="Times New Roman" w:cs="Times New Roman"/>
          <w:sz w:val="24"/>
          <w:szCs w:val="24"/>
          <w:lang w:eastAsia="fr-FR"/>
        </w:rPr>
        <w:t xml:space="preserve">la loi n° 2019-828 du 6 août 2019 de transformation de la fonction publique, </w:t>
      </w:r>
      <w:r>
        <w:rPr>
          <w:rFonts w:ascii="Times New Roman" w:eastAsia="Times New Roman" w:hAnsi="Times New Roman" w:cs="Times New Roman"/>
          <w:sz w:val="24"/>
          <w:szCs w:val="24"/>
          <w:lang w:eastAsia="fr-FR"/>
        </w:rPr>
        <w:t xml:space="preserve">et </w:t>
      </w:r>
      <w:r w:rsidRPr="008C3048">
        <w:rPr>
          <w:rFonts w:ascii="Times New Roman" w:eastAsia="Times New Roman" w:hAnsi="Times New Roman" w:cs="Times New Roman"/>
          <w:sz w:val="24"/>
          <w:szCs w:val="24"/>
          <w:lang w:eastAsia="fr-FR"/>
        </w:rPr>
        <w:t>notamment son article 93 ;</w:t>
      </w:r>
    </w:p>
    <w:p w14:paraId="48E4477A" w14:textId="77777777" w:rsidR="008C3048" w:rsidRDefault="008C3048" w:rsidP="008C3048">
      <w:pPr>
        <w:spacing w:after="0" w:line="240" w:lineRule="auto"/>
        <w:jc w:val="both"/>
        <w:rPr>
          <w:rFonts w:ascii="Times New Roman" w:eastAsia="Times New Roman" w:hAnsi="Times New Roman" w:cs="Times New Roman"/>
          <w:sz w:val="24"/>
          <w:szCs w:val="24"/>
          <w:lang w:eastAsia="fr-FR"/>
        </w:rPr>
      </w:pPr>
    </w:p>
    <w:p w14:paraId="7FD0E95A" w14:textId="1304D816" w:rsidR="008C3048" w:rsidRDefault="008C3048" w:rsidP="008C304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Vu le </w:t>
      </w:r>
      <w:r w:rsidRPr="008C3048">
        <w:rPr>
          <w:rFonts w:ascii="Times New Roman" w:eastAsia="Times New Roman" w:hAnsi="Times New Roman" w:cs="Times New Roman"/>
          <w:sz w:val="24"/>
          <w:szCs w:val="24"/>
          <w:lang w:eastAsia="fr-FR"/>
        </w:rPr>
        <w:t>décret n° 96-1087 du 10 décembre 1996 modifié relatif au recrutement des travailleurs handicapés dans la fonction publique pris pour l'application de l'article 38 de la loi n° 84-53 du 26 janvier 1984 portant dispositions statutaires relatives à la fonction publique territoriale ;</w:t>
      </w:r>
    </w:p>
    <w:p w14:paraId="3BE2797E" w14:textId="7A5BA4C5" w:rsidR="008C3048" w:rsidRDefault="008C3048" w:rsidP="008C3048">
      <w:pPr>
        <w:spacing w:after="0" w:line="240" w:lineRule="auto"/>
        <w:jc w:val="both"/>
        <w:rPr>
          <w:rFonts w:ascii="Times New Roman" w:eastAsia="Times New Roman" w:hAnsi="Times New Roman" w:cs="Times New Roman"/>
          <w:sz w:val="24"/>
          <w:szCs w:val="24"/>
          <w:lang w:eastAsia="fr-FR"/>
        </w:rPr>
      </w:pPr>
    </w:p>
    <w:p w14:paraId="28CD1D24" w14:textId="165FA0D8" w:rsidR="008C3048" w:rsidRPr="008C3048" w:rsidRDefault="008C3048" w:rsidP="008C304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Vu le d</w:t>
      </w:r>
      <w:r w:rsidRPr="008C3048">
        <w:rPr>
          <w:rFonts w:ascii="Times New Roman" w:eastAsia="Times New Roman" w:hAnsi="Times New Roman" w:cs="Times New Roman"/>
          <w:sz w:val="24"/>
          <w:szCs w:val="24"/>
          <w:lang w:eastAsia="fr-FR"/>
        </w:rPr>
        <w:t>écret n° 2020-569 du 13 mai 2020 fixant pour une période limitée les modalités dérogatoires d'accès par la voie du détachement à un corps ou cadre d'emplois de niveau supérieur ou de catégorie supérieure instituées en faveur des fonctionnaires bénéficiaires de l'obligation d'emploi des travailleurs handicapés</w:t>
      </w:r>
      <w:r>
        <w:rPr>
          <w:rFonts w:ascii="Times New Roman" w:eastAsia="Times New Roman" w:hAnsi="Times New Roman" w:cs="Times New Roman"/>
          <w:sz w:val="24"/>
          <w:szCs w:val="24"/>
          <w:lang w:eastAsia="fr-FR"/>
        </w:rPr>
        <w:t> ;</w:t>
      </w:r>
    </w:p>
    <w:p w14:paraId="7F881FD4" w14:textId="77777777" w:rsidR="008C3048" w:rsidRDefault="008C3048" w:rsidP="008C3048">
      <w:pPr>
        <w:spacing w:after="0" w:line="240" w:lineRule="auto"/>
        <w:jc w:val="both"/>
        <w:rPr>
          <w:rFonts w:ascii="Times New Roman" w:eastAsia="Times New Roman" w:hAnsi="Times New Roman" w:cs="Times New Roman"/>
          <w:sz w:val="24"/>
          <w:szCs w:val="24"/>
          <w:lang w:eastAsia="fr-FR"/>
        </w:rPr>
      </w:pPr>
    </w:p>
    <w:p w14:paraId="4821B71A" w14:textId="368292D8" w:rsidR="008C3048" w:rsidRDefault="008C3048" w:rsidP="008C3048">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Considérant que la commune </w:t>
      </w:r>
      <w:r w:rsidRPr="008C3048">
        <w:rPr>
          <w:rFonts w:ascii="Times New Roman" w:eastAsia="Times New Roman" w:hAnsi="Times New Roman" w:cs="Times New Roman"/>
          <w:i/>
          <w:iCs/>
          <w:sz w:val="24"/>
          <w:szCs w:val="24"/>
          <w:lang w:eastAsia="fr-FR"/>
        </w:rPr>
        <w:t>(ou autres structures)</w:t>
      </w:r>
      <w:r>
        <w:rPr>
          <w:rFonts w:ascii="Times New Roman" w:eastAsia="Times New Roman" w:hAnsi="Times New Roman" w:cs="Times New Roman"/>
          <w:sz w:val="24"/>
          <w:szCs w:val="24"/>
          <w:lang w:eastAsia="fr-FR"/>
        </w:rPr>
        <w:t xml:space="preserve"> de … dispose au sein de ses effectifs des fonctionnaires en situation de handicap. </w:t>
      </w:r>
    </w:p>
    <w:p w14:paraId="4A4842C2" w14:textId="5135E198" w:rsidR="008C3048" w:rsidRDefault="008C3048" w:rsidP="008C3048">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p>
    <w:p w14:paraId="1B1C6B3F" w14:textId="66B6DC38" w:rsidR="008C3048" w:rsidRDefault="008C3048" w:rsidP="008C3048">
      <w:pPr>
        <w:tabs>
          <w:tab w:val="left" w:pos="284"/>
          <w:tab w:val="left" w:pos="2268"/>
          <w:tab w:val="left" w:pos="2552"/>
        </w:tabs>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sz w:val="24"/>
          <w:szCs w:val="24"/>
          <w:lang w:eastAsia="fr-FR"/>
        </w:rPr>
        <w:t xml:space="preserve">Considérant qu’il est permis de faire accéder des fonctionnaires en situation de handicap à un cadre d’emplois supérieur par </w:t>
      </w:r>
      <w:r w:rsidR="00136EAE">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voie dérogatoire de détachement.</w:t>
      </w:r>
    </w:p>
    <w:p w14:paraId="507A4E11" w14:textId="77777777" w:rsidR="008C3048" w:rsidRPr="003C137D" w:rsidRDefault="008C3048" w:rsidP="008C3048">
      <w:pPr>
        <w:tabs>
          <w:tab w:val="left" w:pos="284"/>
          <w:tab w:val="left" w:pos="2268"/>
          <w:tab w:val="left" w:pos="2552"/>
        </w:tabs>
        <w:spacing w:after="0" w:line="240" w:lineRule="auto"/>
        <w:jc w:val="both"/>
        <w:rPr>
          <w:rFonts w:ascii="Times New Roman" w:eastAsia="Times New Roman" w:hAnsi="Times New Roman" w:cs="Times New Roman"/>
          <w:bCs/>
          <w:sz w:val="24"/>
          <w:szCs w:val="24"/>
          <w:lang w:eastAsia="fr-FR"/>
        </w:rPr>
      </w:pPr>
    </w:p>
    <w:p w14:paraId="7F11B20C" w14:textId="77777777" w:rsidR="008C3048" w:rsidRPr="003C137D" w:rsidRDefault="008C3048" w:rsidP="008C3048">
      <w:pPr>
        <w:tabs>
          <w:tab w:val="left" w:pos="284"/>
          <w:tab w:val="left" w:pos="2268"/>
          <w:tab w:val="left" w:pos="2552"/>
        </w:tabs>
        <w:spacing w:after="0" w:line="240" w:lineRule="auto"/>
        <w:jc w:val="center"/>
        <w:rPr>
          <w:rFonts w:ascii="Times New Roman" w:eastAsia="Times New Roman" w:hAnsi="Times New Roman" w:cs="Times New Roman"/>
          <w:b/>
          <w:bCs/>
          <w:sz w:val="28"/>
          <w:szCs w:val="28"/>
          <w:lang w:eastAsia="fr-FR"/>
        </w:rPr>
      </w:pPr>
      <w:r w:rsidRPr="003C137D">
        <w:rPr>
          <w:rFonts w:ascii="Times New Roman" w:eastAsia="Times New Roman" w:hAnsi="Times New Roman" w:cs="Times New Roman"/>
          <w:b/>
          <w:bCs/>
          <w:sz w:val="28"/>
          <w:szCs w:val="28"/>
          <w:lang w:eastAsia="fr-FR"/>
        </w:rPr>
        <w:t>ARRÊTE</w:t>
      </w:r>
    </w:p>
    <w:p w14:paraId="64E86853" w14:textId="77777777" w:rsidR="008C3048" w:rsidRPr="003C137D" w:rsidRDefault="008C3048" w:rsidP="008C3048">
      <w:pPr>
        <w:tabs>
          <w:tab w:val="left" w:pos="284"/>
          <w:tab w:val="left" w:pos="2268"/>
          <w:tab w:val="left" w:pos="2552"/>
        </w:tabs>
        <w:spacing w:after="0" w:line="240" w:lineRule="auto"/>
        <w:rPr>
          <w:rFonts w:ascii="Times New Roman" w:eastAsia="Times New Roman" w:hAnsi="Times New Roman" w:cs="Times New Roman"/>
          <w:b/>
          <w:bCs/>
          <w:sz w:val="28"/>
          <w:szCs w:val="28"/>
          <w:lang w:eastAsia="fr-FR"/>
        </w:rPr>
      </w:pPr>
    </w:p>
    <w:p w14:paraId="42F71CA2" w14:textId="77777777" w:rsidR="008C3048" w:rsidRPr="003C137D" w:rsidRDefault="008C3048" w:rsidP="008C3048">
      <w:pPr>
        <w:spacing w:after="0" w:line="240" w:lineRule="auto"/>
        <w:jc w:val="both"/>
        <w:rPr>
          <w:rFonts w:ascii="Times New Roman" w:eastAsia="Times New Roman" w:hAnsi="Times New Roman" w:cs="Times New Roman"/>
          <w:b/>
          <w:sz w:val="24"/>
          <w:szCs w:val="24"/>
          <w:lang w:eastAsia="fr-FR"/>
        </w:rPr>
      </w:pPr>
      <w:r w:rsidRPr="003C137D">
        <w:rPr>
          <w:rFonts w:ascii="Times New Roman" w:eastAsia="Times New Roman" w:hAnsi="Times New Roman" w:cs="Times New Roman"/>
          <w:b/>
          <w:sz w:val="24"/>
          <w:szCs w:val="24"/>
          <w:u w:val="single"/>
          <w:lang w:eastAsia="fr-FR"/>
        </w:rPr>
        <w:t>Article 1</w:t>
      </w:r>
      <w:r w:rsidRPr="003C137D">
        <w:rPr>
          <w:rFonts w:ascii="Times New Roman" w:eastAsia="Times New Roman" w:hAnsi="Times New Roman" w:cs="Times New Roman"/>
          <w:b/>
          <w:sz w:val="24"/>
          <w:szCs w:val="24"/>
          <w:lang w:eastAsia="fr-FR"/>
        </w:rPr>
        <w:t xml:space="preserve"> :</w:t>
      </w:r>
    </w:p>
    <w:p w14:paraId="32B0A54F" w14:textId="17687FC8" w:rsidR="008C3048" w:rsidRDefault="008C3048" w:rsidP="008C304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Pr="008C3048">
        <w:rPr>
          <w:rFonts w:ascii="Times New Roman" w:eastAsia="Times New Roman" w:hAnsi="Times New Roman" w:cs="Times New Roman"/>
          <w:sz w:val="24"/>
          <w:szCs w:val="24"/>
          <w:lang w:eastAsia="fr-FR"/>
        </w:rPr>
        <w:t xml:space="preserve">e nombre d'emplois offerts, au titre de l'année </w:t>
      </w:r>
      <w:r>
        <w:rPr>
          <w:rFonts w:ascii="Times New Roman" w:eastAsia="Times New Roman" w:hAnsi="Times New Roman" w:cs="Times New Roman"/>
          <w:sz w:val="24"/>
          <w:szCs w:val="24"/>
          <w:lang w:eastAsia="fr-FR"/>
        </w:rPr>
        <w:t>…</w:t>
      </w:r>
      <w:r w:rsidRPr="008C3048">
        <w:rPr>
          <w:rFonts w:ascii="Times New Roman" w:eastAsia="Times New Roman" w:hAnsi="Times New Roman" w:cs="Times New Roman"/>
          <w:sz w:val="24"/>
          <w:szCs w:val="24"/>
          <w:lang w:eastAsia="fr-FR"/>
        </w:rPr>
        <w:t xml:space="preserve">, aux fonctionnaires bénéficiaires de l'obligation d'emploi des travailleurs handicapés pour l'accès </w:t>
      </w:r>
      <w:r>
        <w:rPr>
          <w:rFonts w:ascii="Times New Roman" w:eastAsia="Times New Roman" w:hAnsi="Times New Roman" w:cs="Times New Roman"/>
          <w:sz w:val="24"/>
          <w:szCs w:val="24"/>
          <w:lang w:eastAsia="fr-FR"/>
        </w:rPr>
        <w:t>au</w:t>
      </w:r>
      <w:r w:rsidRPr="008C3048">
        <w:rPr>
          <w:rFonts w:ascii="Times New Roman" w:eastAsia="Times New Roman" w:hAnsi="Times New Roman" w:cs="Times New Roman"/>
          <w:i/>
          <w:iCs/>
          <w:sz w:val="24"/>
          <w:szCs w:val="24"/>
          <w:lang w:eastAsia="fr-FR"/>
        </w:rPr>
        <w:t>(x)</w:t>
      </w:r>
      <w:r>
        <w:rPr>
          <w:rFonts w:ascii="Times New Roman" w:eastAsia="Times New Roman" w:hAnsi="Times New Roman" w:cs="Times New Roman"/>
          <w:sz w:val="24"/>
          <w:szCs w:val="24"/>
          <w:lang w:eastAsia="fr-FR"/>
        </w:rPr>
        <w:t xml:space="preserve"> cadre</w:t>
      </w:r>
      <w:r w:rsidRPr="008C3048">
        <w:rPr>
          <w:rFonts w:ascii="Times New Roman" w:eastAsia="Times New Roman" w:hAnsi="Times New Roman" w:cs="Times New Roman"/>
          <w:i/>
          <w:iCs/>
          <w:sz w:val="24"/>
          <w:szCs w:val="24"/>
          <w:lang w:eastAsia="fr-FR"/>
        </w:rPr>
        <w:t>(s)</w:t>
      </w:r>
      <w:r>
        <w:rPr>
          <w:rFonts w:ascii="Times New Roman" w:eastAsia="Times New Roman" w:hAnsi="Times New Roman" w:cs="Times New Roman"/>
          <w:sz w:val="24"/>
          <w:szCs w:val="24"/>
          <w:lang w:eastAsia="fr-FR"/>
        </w:rPr>
        <w:t xml:space="preserve"> d’emplois de …,</w:t>
      </w:r>
      <w:r w:rsidRPr="008C3048">
        <w:rPr>
          <w:rFonts w:ascii="Times New Roman" w:eastAsia="Times New Roman" w:hAnsi="Times New Roman" w:cs="Times New Roman"/>
          <w:sz w:val="24"/>
          <w:szCs w:val="24"/>
          <w:lang w:eastAsia="fr-FR"/>
        </w:rPr>
        <w:t xml:space="preserve"> selon les modalités prévues par le décret n° 2020-569 du 13 mai 2020 fixant pour une période limitée les modalités dérogatoires d'accès par la voie du détachement à un corps ou cadre d'emplois de niveau supérieur ou de catégorie supérieure instituées en faveur des fonctionnaires bénéficiaires de l'obligation d'emploi des travailleurs handicapés, est fixé à </w:t>
      </w:r>
      <w:r>
        <w:rPr>
          <w:rFonts w:ascii="Times New Roman" w:eastAsia="Times New Roman" w:hAnsi="Times New Roman" w:cs="Times New Roman"/>
          <w:sz w:val="24"/>
          <w:szCs w:val="24"/>
          <w:lang w:eastAsia="fr-FR"/>
        </w:rPr>
        <w:t>..</w:t>
      </w:r>
      <w:r w:rsidRPr="008C3048">
        <w:rPr>
          <w:rFonts w:ascii="Times New Roman" w:eastAsia="Times New Roman" w:hAnsi="Times New Roman" w:cs="Times New Roman"/>
          <w:sz w:val="24"/>
          <w:szCs w:val="24"/>
          <w:lang w:eastAsia="fr-FR"/>
        </w:rPr>
        <w:t>.</w:t>
      </w:r>
    </w:p>
    <w:p w14:paraId="1EFACA90" w14:textId="1639C4EA" w:rsidR="008C3048" w:rsidRDefault="008C3048" w:rsidP="008C3048">
      <w:pPr>
        <w:spacing w:after="0" w:line="240" w:lineRule="auto"/>
        <w:jc w:val="both"/>
        <w:rPr>
          <w:rFonts w:ascii="Times New Roman" w:eastAsia="Times New Roman" w:hAnsi="Times New Roman" w:cs="Times New Roman"/>
          <w:sz w:val="24"/>
          <w:szCs w:val="24"/>
          <w:lang w:eastAsia="fr-FR"/>
        </w:rPr>
      </w:pPr>
    </w:p>
    <w:p w14:paraId="41440D3D" w14:textId="00F1ACAA" w:rsidR="008C3048" w:rsidRPr="008C3048" w:rsidRDefault="008C3048" w:rsidP="008C3048">
      <w:pPr>
        <w:spacing w:after="0" w:line="240" w:lineRule="auto"/>
        <w:jc w:val="both"/>
        <w:rPr>
          <w:rFonts w:ascii="Times New Roman" w:eastAsia="Times New Roman" w:hAnsi="Times New Roman" w:cs="Times New Roman"/>
          <w:b/>
          <w:bCs/>
          <w:sz w:val="24"/>
          <w:szCs w:val="24"/>
          <w:lang w:eastAsia="fr-FR"/>
        </w:rPr>
      </w:pPr>
      <w:r w:rsidRPr="008C3048">
        <w:rPr>
          <w:rFonts w:ascii="Times New Roman" w:eastAsia="Times New Roman" w:hAnsi="Times New Roman" w:cs="Times New Roman"/>
          <w:b/>
          <w:bCs/>
          <w:sz w:val="24"/>
          <w:szCs w:val="24"/>
          <w:u w:val="single"/>
          <w:lang w:eastAsia="fr-FR"/>
        </w:rPr>
        <w:t>Article 2</w:t>
      </w:r>
      <w:r w:rsidRPr="008C3048">
        <w:rPr>
          <w:rFonts w:ascii="Times New Roman" w:eastAsia="Times New Roman" w:hAnsi="Times New Roman" w:cs="Times New Roman"/>
          <w:b/>
          <w:bCs/>
          <w:sz w:val="24"/>
          <w:szCs w:val="24"/>
          <w:lang w:eastAsia="fr-FR"/>
        </w:rPr>
        <w:t> :</w:t>
      </w:r>
    </w:p>
    <w:p w14:paraId="52799527" w14:textId="6AB3391D" w:rsidR="008C3048" w:rsidRDefault="008C3048" w:rsidP="008C304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w:t>
      </w:r>
      <w:r w:rsidRPr="008C3048">
        <w:rPr>
          <w:rFonts w:ascii="Times New Roman" w:eastAsia="Times New Roman" w:hAnsi="Times New Roman" w:cs="Times New Roman"/>
          <w:sz w:val="24"/>
          <w:szCs w:val="24"/>
          <w:lang w:eastAsia="fr-FR"/>
        </w:rPr>
        <w:t>vis d'appel à candidature</w:t>
      </w:r>
      <w:r>
        <w:rPr>
          <w:rFonts w:ascii="Times New Roman" w:eastAsia="Times New Roman" w:hAnsi="Times New Roman" w:cs="Times New Roman"/>
          <w:sz w:val="24"/>
          <w:szCs w:val="24"/>
          <w:lang w:eastAsia="fr-FR"/>
        </w:rPr>
        <w:t xml:space="preserve"> et la fiche de poste </w:t>
      </w:r>
      <w:r w:rsidRPr="008C3048">
        <w:rPr>
          <w:rFonts w:ascii="Times New Roman" w:eastAsia="Times New Roman" w:hAnsi="Times New Roman" w:cs="Times New Roman"/>
          <w:i/>
          <w:iCs/>
          <w:sz w:val="24"/>
          <w:szCs w:val="24"/>
          <w:lang w:eastAsia="fr-FR"/>
        </w:rPr>
        <w:t>(ou les avis et les fiches de postes)</w:t>
      </w:r>
      <w:r>
        <w:rPr>
          <w:rFonts w:ascii="Times New Roman" w:eastAsia="Times New Roman" w:hAnsi="Times New Roman" w:cs="Times New Roman"/>
          <w:sz w:val="24"/>
          <w:szCs w:val="24"/>
          <w:lang w:eastAsia="fr-FR"/>
        </w:rPr>
        <w:t xml:space="preserve"> sera</w:t>
      </w:r>
      <w:r w:rsidRPr="008C3048">
        <w:rPr>
          <w:rFonts w:ascii="Times New Roman" w:eastAsia="Times New Roman" w:hAnsi="Times New Roman" w:cs="Times New Roman"/>
          <w:i/>
          <w:iCs/>
          <w:sz w:val="24"/>
          <w:szCs w:val="24"/>
          <w:lang w:eastAsia="fr-FR"/>
        </w:rPr>
        <w:t>(ont)</w:t>
      </w:r>
      <w:r w:rsidRPr="008C3048">
        <w:rPr>
          <w:rFonts w:ascii="Times New Roman" w:eastAsia="Times New Roman" w:hAnsi="Times New Roman" w:cs="Times New Roman"/>
          <w:sz w:val="24"/>
          <w:szCs w:val="24"/>
          <w:lang w:eastAsia="fr-FR"/>
        </w:rPr>
        <w:t xml:space="preserve"> publié</w:t>
      </w:r>
      <w:r w:rsidRPr="008C3048">
        <w:rPr>
          <w:rFonts w:ascii="Times New Roman" w:eastAsia="Times New Roman" w:hAnsi="Times New Roman" w:cs="Times New Roman"/>
          <w:i/>
          <w:iCs/>
          <w:sz w:val="24"/>
          <w:szCs w:val="24"/>
          <w:lang w:eastAsia="fr-FR"/>
        </w:rPr>
        <w:t>(s)</w:t>
      </w:r>
      <w:r w:rsidRPr="008C3048">
        <w:rPr>
          <w:rFonts w:ascii="Times New Roman" w:eastAsia="Times New Roman" w:hAnsi="Times New Roman" w:cs="Times New Roman"/>
          <w:sz w:val="24"/>
          <w:szCs w:val="24"/>
          <w:lang w:eastAsia="fr-FR"/>
        </w:rPr>
        <w:t xml:space="preserve"> sur </w:t>
      </w:r>
      <w:r>
        <w:rPr>
          <w:rFonts w:ascii="Times New Roman" w:eastAsia="Times New Roman" w:hAnsi="Times New Roman" w:cs="Times New Roman"/>
          <w:sz w:val="24"/>
          <w:szCs w:val="24"/>
          <w:lang w:eastAsia="fr-FR"/>
        </w:rPr>
        <w:t xml:space="preserve">… </w:t>
      </w:r>
      <w:r w:rsidRPr="008C3048">
        <w:rPr>
          <w:rFonts w:ascii="Times New Roman" w:eastAsia="Times New Roman" w:hAnsi="Times New Roman" w:cs="Times New Roman"/>
          <w:i/>
          <w:iCs/>
          <w:sz w:val="24"/>
          <w:szCs w:val="24"/>
          <w:lang w:eastAsia="fr-FR"/>
        </w:rPr>
        <w:t xml:space="preserve">(soit publié sur </w:t>
      </w:r>
      <w:r w:rsidRPr="008C3048">
        <w:rPr>
          <w:rFonts w:ascii="Times New Roman" w:eastAsia="Times New Roman" w:hAnsi="Times New Roman" w:cs="Times New Roman"/>
          <w:i/>
          <w:iCs/>
          <w:sz w:val="24"/>
          <w:szCs w:val="24"/>
          <w:lang w:eastAsia="fr-FR"/>
        </w:rPr>
        <w:t>le site internet de l'autorité territoriale</w:t>
      </w:r>
      <w:r w:rsidRPr="008C3048">
        <w:rPr>
          <w:rFonts w:ascii="Times New Roman" w:eastAsia="Times New Roman" w:hAnsi="Times New Roman" w:cs="Times New Roman"/>
          <w:i/>
          <w:iCs/>
          <w:sz w:val="24"/>
          <w:szCs w:val="24"/>
          <w:lang w:eastAsia="fr-FR"/>
        </w:rPr>
        <w:t xml:space="preserve">, soit </w:t>
      </w:r>
      <w:r w:rsidRPr="008C3048">
        <w:rPr>
          <w:rFonts w:ascii="Times New Roman" w:eastAsia="Times New Roman" w:hAnsi="Times New Roman" w:cs="Times New Roman"/>
          <w:i/>
          <w:iCs/>
          <w:sz w:val="24"/>
          <w:szCs w:val="24"/>
          <w:lang w:eastAsia="fr-FR"/>
        </w:rPr>
        <w:t>diffusé, à défaut, par tout moyen assurant une publicité suffisante</w:t>
      </w:r>
      <w:r>
        <w:rPr>
          <w:rFonts w:ascii="Times New Roman" w:eastAsia="Times New Roman" w:hAnsi="Times New Roman" w:cs="Times New Roman"/>
          <w:i/>
          <w:iCs/>
          <w:sz w:val="24"/>
          <w:szCs w:val="24"/>
          <w:lang w:eastAsia="fr-FR"/>
        </w:rPr>
        <w:t>)</w:t>
      </w:r>
      <w:r w:rsidRPr="008C3048">
        <w:rPr>
          <w:rFonts w:ascii="Times New Roman" w:eastAsia="Times New Roman" w:hAnsi="Times New Roman" w:cs="Times New Roman"/>
          <w:sz w:val="24"/>
          <w:szCs w:val="24"/>
          <w:lang w:eastAsia="fr-FR"/>
        </w:rPr>
        <w:t>.</w:t>
      </w:r>
    </w:p>
    <w:p w14:paraId="78A30664" w14:textId="21392A02" w:rsidR="00136EAE" w:rsidRDefault="00136EAE" w:rsidP="008C3048">
      <w:pPr>
        <w:spacing w:after="0" w:line="240" w:lineRule="auto"/>
        <w:jc w:val="both"/>
        <w:rPr>
          <w:rFonts w:ascii="Times New Roman" w:eastAsia="Times New Roman" w:hAnsi="Times New Roman" w:cs="Times New Roman"/>
          <w:sz w:val="24"/>
          <w:szCs w:val="24"/>
          <w:lang w:eastAsia="fr-FR"/>
        </w:rPr>
      </w:pPr>
    </w:p>
    <w:p w14:paraId="290D55FC" w14:textId="77777777" w:rsidR="00136EAE" w:rsidRDefault="00136EAE" w:rsidP="008C3048">
      <w:pPr>
        <w:spacing w:after="0" w:line="240" w:lineRule="auto"/>
        <w:jc w:val="both"/>
        <w:rPr>
          <w:rFonts w:ascii="Times New Roman" w:eastAsia="Times New Roman" w:hAnsi="Times New Roman" w:cs="Times New Roman"/>
          <w:sz w:val="24"/>
          <w:szCs w:val="24"/>
          <w:lang w:eastAsia="fr-FR"/>
        </w:rPr>
      </w:pPr>
    </w:p>
    <w:p w14:paraId="0A933E30" w14:textId="4DC565E4" w:rsidR="008C3048" w:rsidRDefault="008C3048" w:rsidP="008C3048">
      <w:pPr>
        <w:spacing w:after="0" w:line="240" w:lineRule="auto"/>
        <w:jc w:val="both"/>
        <w:rPr>
          <w:rFonts w:ascii="Times New Roman" w:eastAsia="Times New Roman" w:hAnsi="Times New Roman" w:cs="Times New Roman"/>
          <w:sz w:val="24"/>
          <w:szCs w:val="24"/>
          <w:lang w:eastAsia="fr-FR"/>
        </w:rPr>
      </w:pPr>
    </w:p>
    <w:p w14:paraId="29166C29" w14:textId="77777777" w:rsidR="008C3048" w:rsidRPr="008C3048" w:rsidRDefault="008C3048" w:rsidP="008C3048">
      <w:pPr>
        <w:spacing w:after="0" w:line="240" w:lineRule="auto"/>
        <w:jc w:val="both"/>
        <w:rPr>
          <w:rFonts w:ascii="Times New Roman" w:hAnsi="Times New Roman" w:cs="Times New Roman"/>
          <w:b/>
          <w:bCs/>
          <w:sz w:val="24"/>
          <w:szCs w:val="24"/>
        </w:rPr>
      </w:pPr>
      <w:r w:rsidRPr="008C3048">
        <w:rPr>
          <w:rFonts w:ascii="Times New Roman" w:hAnsi="Times New Roman" w:cs="Times New Roman"/>
          <w:b/>
          <w:bCs/>
          <w:sz w:val="24"/>
          <w:szCs w:val="24"/>
          <w:u w:val="single"/>
        </w:rPr>
        <w:lastRenderedPageBreak/>
        <w:t>Article 3</w:t>
      </w:r>
      <w:r w:rsidRPr="008C3048">
        <w:rPr>
          <w:rFonts w:ascii="Times New Roman" w:hAnsi="Times New Roman" w:cs="Times New Roman"/>
          <w:b/>
          <w:bCs/>
          <w:sz w:val="24"/>
          <w:szCs w:val="24"/>
        </w:rPr>
        <w:t xml:space="preserve"> :</w:t>
      </w:r>
    </w:p>
    <w:p w14:paraId="5C4032F1" w14:textId="25D96C85" w:rsidR="008C3048" w:rsidRPr="008C3048" w:rsidRDefault="008C3048" w:rsidP="008C3048">
      <w:pPr>
        <w:spacing w:after="0" w:line="240" w:lineRule="auto"/>
        <w:jc w:val="both"/>
        <w:rPr>
          <w:rFonts w:ascii="Times New Roman" w:hAnsi="Times New Roman" w:cs="Times New Roman"/>
          <w:sz w:val="24"/>
          <w:szCs w:val="24"/>
        </w:rPr>
      </w:pPr>
      <w:r w:rsidRPr="008C3048">
        <w:rPr>
          <w:rFonts w:ascii="Times New Roman" w:hAnsi="Times New Roman" w:cs="Times New Roman"/>
          <w:sz w:val="24"/>
          <w:szCs w:val="24"/>
        </w:rPr>
        <w:t>Le Directeur Général des Services</w:t>
      </w:r>
      <w:r w:rsidRPr="008C3048">
        <w:rPr>
          <w:rFonts w:ascii="Times New Roman" w:hAnsi="Times New Roman" w:cs="Times New Roman"/>
          <w:i/>
          <w:iCs/>
          <w:sz w:val="24"/>
          <w:szCs w:val="24"/>
        </w:rPr>
        <w:t xml:space="preserve"> (ou la secrétaire de mairie, le Directeur</w:t>
      </w:r>
      <w:r>
        <w:rPr>
          <w:rFonts w:ascii="Times New Roman" w:hAnsi="Times New Roman" w:cs="Times New Roman"/>
          <w:i/>
          <w:iCs/>
          <w:sz w:val="24"/>
          <w:szCs w:val="24"/>
        </w:rPr>
        <w:t xml:space="preserve">, </w:t>
      </w:r>
      <w:r w:rsidRPr="008C3048">
        <w:rPr>
          <w:rFonts w:ascii="Times New Roman" w:hAnsi="Times New Roman" w:cs="Times New Roman"/>
          <w:i/>
          <w:iCs/>
          <w:sz w:val="24"/>
          <w:szCs w:val="24"/>
        </w:rPr>
        <w:t xml:space="preserve">…) </w:t>
      </w:r>
      <w:r w:rsidRPr="008C3048">
        <w:rPr>
          <w:rFonts w:ascii="Times New Roman" w:hAnsi="Times New Roman" w:cs="Times New Roman"/>
          <w:sz w:val="24"/>
          <w:szCs w:val="24"/>
        </w:rPr>
        <w:t>est chargé de l’exécution du présent arrêté</w:t>
      </w:r>
      <w:r>
        <w:rPr>
          <w:rFonts w:ascii="Times New Roman" w:hAnsi="Times New Roman" w:cs="Times New Roman"/>
          <w:sz w:val="24"/>
          <w:szCs w:val="24"/>
        </w:rPr>
        <w:t>.</w:t>
      </w:r>
    </w:p>
    <w:p w14:paraId="25EF1D6C" w14:textId="77777777" w:rsidR="008C3048" w:rsidRPr="008C3048" w:rsidRDefault="008C3048" w:rsidP="008C3048">
      <w:pPr>
        <w:spacing w:after="0" w:line="240" w:lineRule="auto"/>
        <w:jc w:val="both"/>
        <w:rPr>
          <w:rFonts w:ascii="Times New Roman" w:hAnsi="Times New Roman" w:cs="Times New Roman"/>
          <w:sz w:val="24"/>
          <w:szCs w:val="24"/>
        </w:rPr>
      </w:pPr>
    </w:p>
    <w:p w14:paraId="614871DA" w14:textId="0EC15C0C" w:rsidR="008C3048" w:rsidRPr="008C3048" w:rsidRDefault="008C3048" w:rsidP="008C3048">
      <w:pPr>
        <w:spacing w:after="0" w:line="240" w:lineRule="auto"/>
        <w:jc w:val="both"/>
        <w:rPr>
          <w:rFonts w:ascii="Times New Roman" w:hAnsi="Times New Roman" w:cs="Times New Roman"/>
          <w:b/>
          <w:bCs/>
          <w:sz w:val="24"/>
          <w:szCs w:val="24"/>
          <w:u w:val="single"/>
        </w:rPr>
      </w:pPr>
      <w:r w:rsidRPr="008C3048">
        <w:rPr>
          <w:rFonts w:ascii="Times New Roman" w:hAnsi="Times New Roman" w:cs="Times New Roman"/>
          <w:b/>
          <w:bCs/>
          <w:sz w:val="24"/>
          <w:szCs w:val="24"/>
          <w:u w:val="single"/>
        </w:rPr>
        <w:t>Article 4</w:t>
      </w:r>
      <w:r w:rsidRPr="008C3048">
        <w:rPr>
          <w:rFonts w:ascii="Times New Roman" w:hAnsi="Times New Roman" w:cs="Times New Roman"/>
          <w:b/>
          <w:bCs/>
          <w:sz w:val="24"/>
          <w:szCs w:val="24"/>
          <w:u w:val="single"/>
        </w:rPr>
        <w:t xml:space="preserve"> </w:t>
      </w:r>
      <w:r w:rsidRPr="008C3048">
        <w:rPr>
          <w:rFonts w:ascii="Times New Roman" w:hAnsi="Times New Roman" w:cs="Times New Roman"/>
          <w:b/>
          <w:bCs/>
          <w:sz w:val="24"/>
          <w:szCs w:val="24"/>
          <w:u w:val="single"/>
        </w:rPr>
        <w:t>:</w:t>
      </w:r>
    </w:p>
    <w:p w14:paraId="3344AC2F" w14:textId="77777777" w:rsidR="008C3048" w:rsidRPr="008C3048" w:rsidRDefault="008C3048" w:rsidP="008C3048">
      <w:pPr>
        <w:spacing w:after="0" w:line="240" w:lineRule="auto"/>
        <w:jc w:val="both"/>
        <w:rPr>
          <w:rFonts w:ascii="Times New Roman" w:hAnsi="Times New Roman" w:cs="Times New Roman"/>
          <w:sz w:val="24"/>
          <w:szCs w:val="24"/>
        </w:rPr>
      </w:pPr>
      <w:r w:rsidRPr="008C3048">
        <w:rPr>
          <w:rFonts w:ascii="Times New Roman" w:hAnsi="Times New Roman" w:cs="Times New Roman"/>
          <w:sz w:val="24"/>
          <w:szCs w:val="24"/>
        </w:rPr>
        <w:t xml:space="preserve">Le Maire </w:t>
      </w:r>
      <w:r w:rsidRPr="008C3048">
        <w:rPr>
          <w:rFonts w:ascii="Times New Roman" w:hAnsi="Times New Roman" w:cs="Times New Roman"/>
          <w:i/>
          <w:iCs/>
          <w:sz w:val="24"/>
          <w:szCs w:val="24"/>
        </w:rPr>
        <w:t>(ou le Président)</w:t>
      </w:r>
      <w:r w:rsidRPr="008C3048">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C8E67CE" w14:textId="77777777" w:rsidR="008C3048" w:rsidRPr="008C3048" w:rsidRDefault="008C3048" w:rsidP="008C3048">
      <w:pPr>
        <w:spacing w:after="0" w:line="240" w:lineRule="auto"/>
        <w:jc w:val="both"/>
        <w:rPr>
          <w:rFonts w:ascii="Times New Roman" w:hAnsi="Times New Roman" w:cs="Times New Roman"/>
          <w:sz w:val="24"/>
          <w:szCs w:val="24"/>
        </w:rPr>
      </w:pPr>
      <w:r w:rsidRPr="008C3048">
        <w:rPr>
          <w:rFonts w:ascii="Times New Roman" w:hAnsi="Times New Roman" w:cs="Times New Roman"/>
          <w:sz w:val="24"/>
          <w:szCs w:val="24"/>
        </w:rPr>
        <w:t xml:space="preserve">Le Tribunal Administratif peut être saisi au moyen de l’application informatique </w:t>
      </w:r>
      <w:proofErr w:type="spellStart"/>
      <w:r w:rsidRPr="008C3048">
        <w:rPr>
          <w:rFonts w:ascii="Times New Roman" w:hAnsi="Times New Roman" w:cs="Times New Roman"/>
          <w:sz w:val="24"/>
          <w:szCs w:val="24"/>
        </w:rPr>
        <w:t>télérecours</w:t>
      </w:r>
      <w:proofErr w:type="spellEnd"/>
      <w:r w:rsidRPr="008C3048">
        <w:rPr>
          <w:rFonts w:ascii="Times New Roman" w:hAnsi="Times New Roman" w:cs="Times New Roman"/>
          <w:sz w:val="24"/>
          <w:szCs w:val="24"/>
        </w:rPr>
        <w:t xml:space="preserve"> citoyen accessible par le biais du site www.telerecours.fr.</w:t>
      </w:r>
    </w:p>
    <w:p w14:paraId="2E3136C8" w14:textId="77777777" w:rsidR="008C3048" w:rsidRPr="008C3048" w:rsidRDefault="008C3048" w:rsidP="008C3048">
      <w:pPr>
        <w:spacing w:after="0" w:line="240" w:lineRule="auto"/>
        <w:jc w:val="both"/>
        <w:rPr>
          <w:rFonts w:ascii="Times New Roman" w:hAnsi="Times New Roman" w:cs="Times New Roman"/>
          <w:sz w:val="24"/>
          <w:szCs w:val="24"/>
        </w:rPr>
      </w:pPr>
    </w:p>
    <w:p w14:paraId="310F74B1" w14:textId="77777777" w:rsidR="008C3048" w:rsidRPr="008C3048" w:rsidRDefault="008C3048" w:rsidP="008C3048">
      <w:pPr>
        <w:spacing w:after="0" w:line="240" w:lineRule="auto"/>
        <w:jc w:val="both"/>
        <w:rPr>
          <w:rFonts w:ascii="Times New Roman" w:hAnsi="Times New Roman" w:cs="Times New Roman"/>
          <w:b/>
          <w:bCs/>
          <w:sz w:val="24"/>
          <w:szCs w:val="24"/>
        </w:rPr>
      </w:pPr>
      <w:r w:rsidRPr="008C3048">
        <w:rPr>
          <w:rFonts w:ascii="Times New Roman" w:hAnsi="Times New Roman" w:cs="Times New Roman"/>
          <w:b/>
          <w:bCs/>
          <w:sz w:val="24"/>
          <w:szCs w:val="24"/>
          <w:u w:val="single"/>
        </w:rPr>
        <w:t>Article 5</w:t>
      </w:r>
      <w:r w:rsidRPr="008C3048">
        <w:rPr>
          <w:rFonts w:ascii="Times New Roman" w:hAnsi="Times New Roman" w:cs="Times New Roman"/>
          <w:b/>
          <w:bCs/>
          <w:sz w:val="24"/>
          <w:szCs w:val="24"/>
        </w:rPr>
        <w:t xml:space="preserve"> : </w:t>
      </w:r>
    </w:p>
    <w:p w14:paraId="28E2CD59" w14:textId="641560AB" w:rsidR="008C3048" w:rsidRPr="008C3048" w:rsidRDefault="008C3048" w:rsidP="008C3048">
      <w:pPr>
        <w:spacing w:after="0" w:line="240" w:lineRule="auto"/>
        <w:jc w:val="both"/>
        <w:rPr>
          <w:rFonts w:ascii="Times New Roman" w:hAnsi="Times New Roman" w:cs="Times New Roman"/>
          <w:sz w:val="24"/>
          <w:szCs w:val="24"/>
        </w:rPr>
      </w:pPr>
      <w:r w:rsidRPr="008C3048">
        <w:rPr>
          <w:rFonts w:ascii="Times New Roman" w:hAnsi="Times New Roman" w:cs="Times New Roman"/>
          <w:sz w:val="24"/>
          <w:szCs w:val="24"/>
        </w:rPr>
        <w:t xml:space="preserve">Ampliation du présent arrêté sera transmise </w:t>
      </w:r>
      <w:proofErr w:type="gramStart"/>
      <w:r w:rsidR="00136EAE">
        <w:rPr>
          <w:rFonts w:ascii="Times New Roman" w:hAnsi="Times New Roman" w:cs="Times New Roman"/>
          <w:sz w:val="24"/>
          <w:szCs w:val="24"/>
        </w:rPr>
        <w:t>Préfet</w:t>
      </w:r>
      <w:proofErr w:type="gramEnd"/>
      <w:r w:rsidR="00136EAE">
        <w:rPr>
          <w:rFonts w:ascii="Times New Roman" w:hAnsi="Times New Roman" w:cs="Times New Roman"/>
          <w:sz w:val="24"/>
          <w:szCs w:val="24"/>
        </w:rPr>
        <w:t xml:space="preserve">, </w:t>
      </w:r>
      <w:r w:rsidRPr="008C3048">
        <w:rPr>
          <w:rFonts w:ascii="Times New Roman" w:hAnsi="Times New Roman" w:cs="Times New Roman"/>
          <w:sz w:val="24"/>
          <w:szCs w:val="24"/>
        </w:rPr>
        <w:t>au Comptable de la collectivité, au Président du Centre de Gestion.</w:t>
      </w:r>
    </w:p>
    <w:p w14:paraId="78D3CEE3" w14:textId="05093547" w:rsidR="008C3048" w:rsidRDefault="008C3048"/>
    <w:p w14:paraId="4D4DA694" w14:textId="36FC680A" w:rsidR="00136EAE" w:rsidRDefault="00136EAE"/>
    <w:p w14:paraId="0C300D2B" w14:textId="18AA1EBB" w:rsidR="00136EAE" w:rsidRPr="00136EAE" w:rsidRDefault="00136EAE" w:rsidP="00136EAE">
      <w:pPr>
        <w:spacing w:after="0"/>
        <w:jc w:val="both"/>
        <w:rPr>
          <w:rFonts w:ascii="Times New Roman" w:hAnsi="Times New Roman" w:cs="Times New Roman"/>
          <w:sz w:val="24"/>
          <w:szCs w:val="24"/>
        </w:rPr>
      </w:pPr>
      <w:r w:rsidRPr="00136EAE">
        <w:rPr>
          <w:rFonts w:ascii="Times New Roman" w:hAnsi="Times New Roman" w:cs="Times New Roman"/>
          <w:sz w:val="24"/>
          <w:szCs w:val="24"/>
        </w:rPr>
        <w:t xml:space="preserve">Publié </w:t>
      </w:r>
      <w:r w:rsidRPr="00136EAE">
        <w:rPr>
          <w:rFonts w:ascii="Times New Roman" w:hAnsi="Times New Roman" w:cs="Times New Roman"/>
          <w:i/>
          <w:iCs/>
          <w:sz w:val="24"/>
          <w:szCs w:val="24"/>
        </w:rPr>
        <w:t>(ou affiché)</w:t>
      </w:r>
      <w:r w:rsidRPr="00136EAE">
        <w:rPr>
          <w:rFonts w:ascii="Times New Roman" w:hAnsi="Times New Roman" w:cs="Times New Roman"/>
          <w:sz w:val="24"/>
          <w:szCs w:val="24"/>
        </w:rPr>
        <w:t xml:space="preserve"> le …</w:t>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t>Fait à …, le …</w:t>
      </w:r>
    </w:p>
    <w:p w14:paraId="5169B00B" w14:textId="51B0CADB" w:rsidR="00136EAE" w:rsidRPr="00136EAE" w:rsidRDefault="00136EAE" w:rsidP="00136EAE">
      <w:pPr>
        <w:spacing w:after="0"/>
        <w:jc w:val="both"/>
        <w:rPr>
          <w:rFonts w:ascii="Times New Roman" w:hAnsi="Times New Roman" w:cs="Times New Roman"/>
          <w:sz w:val="24"/>
          <w:szCs w:val="24"/>
        </w:rPr>
      </w:pP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sz w:val="24"/>
          <w:szCs w:val="24"/>
        </w:rPr>
        <w:tab/>
      </w:r>
      <w:r w:rsidRPr="00136EAE">
        <w:rPr>
          <w:rFonts w:ascii="Times New Roman" w:hAnsi="Times New Roman" w:cs="Times New Roman"/>
          <w:b/>
          <w:bCs/>
          <w:sz w:val="24"/>
          <w:szCs w:val="24"/>
        </w:rPr>
        <w:t>Le Maire</w:t>
      </w:r>
      <w:r w:rsidRPr="00136EAE">
        <w:rPr>
          <w:rFonts w:ascii="Times New Roman" w:hAnsi="Times New Roman" w:cs="Times New Roman"/>
          <w:sz w:val="24"/>
          <w:szCs w:val="24"/>
        </w:rPr>
        <w:t xml:space="preserve"> </w:t>
      </w:r>
      <w:r w:rsidRPr="00136EAE">
        <w:rPr>
          <w:rFonts w:ascii="Times New Roman" w:hAnsi="Times New Roman" w:cs="Times New Roman"/>
          <w:i/>
          <w:iCs/>
          <w:sz w:val="24"/>
          <w:szCs w:val="24"/>
        </w:rPr>
        <w:t>(ou le Président)</w:t>
      </w:r>
    </w:p>
    <w:sectPr w:rsidR="00136EAE" w:rsidRPr="00136EAE" w:rsidSect="008C3048">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B829" w14:textId="77777777" w:rsidR="00CB3CC8" w:rsidRDefault="00AD6C07" w:rsidP="00CB3CC8">
    <w:pPr>
      <w:pStyle w:val="Pieddepage"/>
      <w:jc w:val="center"/>
    </w:pPr>
    <w:r>
      <w:t xml:space="preserve">Pôle juridique et carrières CDG60 – </w:t>
    </w:r>
    <w:r>
      <w:t>Décembre 2022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8BA9" w14:textId="77777777" w:rsidR="00D61B2E" w:rsidRDefault="00AD6C07">
    <w:pPr>
      <w:pStyle w:val="En-tte"/>
    </w:pPr>
  </w:p>
  <w:p w14:paraId="6B74A291" w14:textId="77777777" w:rsidR="00D61B2E" w:rsidRDefault="00AD6C07">
    <w:pPr>
      <w:pStyle w:val="En-tte"/>
    </w:pPr>
    <w:r>
      <w:t xml:space="preserve">Logo de la </w:t>
    </w:r>
    <w:r>
      <w:t>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76413"/>
    <w:multiLevelType w:val="hybridMultilevel"/>
    <w:tmpl w:val="5ED205AC"/>
    <w:lvl w:ilvl="0" w:tplc="0F964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139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8"/>
    <w:rsid w:val="00136EAE"/>
    <w:rsid w:val="008C3048"/>
    <w:rsid w:val="00AD6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5BC6"/>
  <w15:chartTrackingRefBased/>
  <w15:docId w15:val="{33A970EC-5424-40A6-82DF-D3E1F017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C3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048"/>
  </w:style>
  <w:style w:type="paragraph" w:styleId="En-tte">
    <w:name w:val="header"/>
    <w:basedOn w:val="Normal"/>
    <w:link w:val="En-tteCar"/>
    <w:uiPriority w:val="99"/>
    <w:unhideWhenUsed/>
    <w:rsid w:val="008C3048"/>
    <w:pPr>
      <w:tabs>
        <w:tab w:val="center" w:pos="4536"/>
        <w:tab w:val="right" w:pos="9072"/>
      </w:tabs>
      <w:spacing w:after="0" w:line="240" w:lineRule="auto"/>
    </w:pPr>
  </w:style>
  <w:style w:type="character" w:customStyle="1" w:styleId="En-tteCar">
    <w:name w:val="En-tête Car"/>
    <w:basedOn w:val="Policepardfaut"/>
    <w:link w:val="En-tte"/>
    <w:uiPriority w:val="99"/>
    <w:rsid w:val="008C3048"/>
  </w:style>
  <w:style w:type="paragraph" w:styleId="Paragraphedeliste">
    <w:name w:val="List Paragraph"/>
    <w:basedOn w:val="Normal"/>
    <w:uiPriority w:val="34"/>
    <w:qFormat/>
    <w:rsid w:val="008C3048"/>
    <w:pPr>
      <w:ind w:left="720"/>
      <w:contextualSpacing/>
    </w:pPr>
  </w:style>
  <w:style w:type="table" w:styleId="Grilledutableau">
    <w:name w:val="Table Grid"/>
    <w:basedOn w:val="TableauNormal"/>
    <w:uiPriority w:val="39"/>
    <w:rsid w:val="008C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481</Words>
  <Characters>2651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1</cp:revision>
  <dcterms:created xsi:type="dcterms:W3CDTF">2022-12-14T15:44:00Z</dcterms:created>
  <dcterms:modified xsi:type="dcterms:W3CDTF">2022-12-14T16:08:00Z</dcterms:modified>
</cp:coreProperties>
</file>