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A079" w14:textId="0563903C" w:rsidR="00551A96" w:rsidRPr="00213C7C" w:rsidRDefault="003054B8" w:rsidP="003054B8">
      <w:pPr>
        <w:spacing w:after="0" w:line="240" w:lineRule="auto"/>
        <w:jc w:val="center"/>
        <w:rPr>
          <w:rFonts w:ascii="Times New Roman" w:hAnsi="Times New Roman" w:cs="Times New Roman"/>
          <w:i/>
          <w:iCs/>
          <w:color w:val="FF0000"/>
          <w:sz w:val="28"/>
          <w:szCs w:val="28"/>
        </w:rPr>
      </w:pPr>
      <w:r w:rsidRPr="00213C7C">
        <w:rPr>
          <w:rFonts w:ascii="Times New Roman" w:hAnsi="Times New Roman" w:cs="Times New Roman"/>
          <w:b/>
          <w:bCs/>
          <w:sz w:val="28"/>
          <w:szCs w:val="28"/>
        </w:rPr>
        <w:t xml:space="preserve">Modèle de délibération </w:t>
      </w:r>
      <w:r w:rsidR="00EA3C67">
        <w:rPr>
          <w:rFonts w:ascii="Times New Roman" w:hAnsi="Times New Roman" w:cs="Times New Roman"/>
          <w:b/>
          <w:bCs/>
          <w:sz w:val="28"/>
          <w:szCs w:val="28"/>
        </w:rPr>
        <w:t>portant création d’un c</w:t>
      </w:r>
      <w:r w:rsidR="00EA3C67" w:rsidRPr="00EA3C67">
        <w:rPr>
          <w:rFonts w:ascii="Times New Roman" w:hAnsi="Times New Roman" w:cs="Times New Roman"/>
          <w:b/>
          <w:bCs/>
          <w:sz w:val="28"/>
          <w:szCs w:val="28"/>
        </w:rPr>
        <w:t xml:space="preserve">omité social territorial </w:t>
      </w:r>
      <w:r w:rsidR="00213C7C" w:rsidRPr="00213C7C">
        <w:rPr>
          <w:rFonts w:ascii="Times New Roman" w:hAnsi="Times New Roman" w:cs="Times New Roman"/>
          <w:b/>
          <w:bCs/>
          <w:i/>
          <w:iCs/>
          <w:color w:val="FF0000"/>
          <w:sz w:val="28"/>
          <w:szCs w:val="28"/>
        </w:rPr>
        <w:t>(le cas échéant</w:t>
      </w:r>
      <w:r w:rsidR="00213C7C">
        <w:rPr>
          <w:rFonts w:ascii="Times New Roman" w:hAnsi="Times New Roman" w:cs="Times New Roman"/>
          <w:b/>
          <w:bCs/>
          <w:i/>
          <w:iCs/>
          <w:color w:val="FF0000"/>
          <w:sz w:val="28"/>
          <w:szCs w:val="28"/>
        </w:rPr>
        <w:t> : et</w:t>
      </w:r>
      <w:r w:rsidR="00213C7C" w:rsidRPr="00213C7C">
        <w:rPr>
          <w:rFonts w:ascii="Times New Roman" w:hAnsi="Times New Roman" w:cs="Times New Roman"/>
          <w:b/>
          <w:bCs/>
          <w:i/>
          <w:iCs/>
          <w:color w:val="FF0000"/>
          <w:sz w:val="28"/>
          <w:szCs w:val="28"/>
        </w:rPr>
        <w:t xml:space="preserve"> </w:t>
      </w:r>
      <w:r w:rsidR="00EA3C67">
        <w:rPr>
          <w:rFonts w:ascii="Times New Roman" w:hAnsi="Times New Roman" w:cs="Times New Roman"/>
          <w:b/>
          <w:bCs/>
          <w:i/>
          <w:iCs/>
          <w:color w:val="FF0000"/>
          <w:sz w:val="28"/>
          <w:szCs w:val="28"/>
        </w:rPr>
        <w:t>d’une</w:t>
      </w:r>
      <w:r w:rsidR="00213C7C" w:rsidRPr="00213C7C">
        <w:rPr>
          <w:rFonts w:ascii="Times New Roman" w:hAnsi="Times New Roman" w:cs="Times New Roman"/>
          <w:b/>
          <w:bCs/>
          <w:i/>
          <w:iCs/>
          <w:color w:val="FF0000"/>
          <w:sz w:val="28"/>
          <w:szCs w:val="28"/>
        </w:rPr>
        <w:t xml:space="preserve"> formation spécialisée)</w:t>
      </w:r>
    </w:p>
    <w:p w14:paraId="2E4E6472" w14:textId="3B1D8D01" w:rsidR="00551A96" w:rsidRDefault="00551A96" w:rsidP="00551A96">
      <w:pPr>
        <w:spacing w:after="0" w:line="240" w:lineRule="auto"/>
        <w:rPr>
          <w:rFonts w:ascii="Times New Roman" w:hAnsi="Times New Roman" w:cs="Times New Roman"/>
          <w:sz w:val="24"/>
          <w:szCs w:val="24"/>
        </w:rPr>
      </w:pPr>
    </w:p>
    <w:p w14:paraId="669E11B3" w14:textId="5204F52F" w:rsidR="003C1914" w:rsidRPr="003C1914" w:rsidRDefault="003C1914" w:rsidP="003C1914">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3C1914">
        <w:rPr>
          <w:rFonts w:ascii="Times New Roman" w:eastAsia="Times New Roman" w:hAnsi="Times New Roman" w:cs="Times New Roman"/>
          <w:b/>
          <w:i/>
          <w:iCs/>
          <w:sz w:val="24"/>
          <w:szCs w:val="24"/>
          <w:lang w:eastAsia="fr-FR"/>
        </w:rPr>
        <w:t xml:space="preserve">Les mentions en italique constituent des commentaires destinés à faciliter la rédaction de </w:t>
      </w:r>
      <w:r>
        <w:rPr>
          <w:rFonts w:ascii="Times New Roman" w:eastAsia="Times New Roman" w:hAnsi="Times New Roman" w:cs="Times New Roman"/>
          <w:b/>
          <w:i/>
          <w:iCs/>
          <w:sz w:val="24"/>
          <w:szCs w:val="24"/>
          <w:lang w:eastAsia="fr-FR"/>
        </w:rPr>
        <w:t>la délibération</w:t>
      </w:r>
      <w:r w:rsidRPr="003C1914">
        <w:rPr>
          <w:rFonts w:ascii="Times New Roman" w:eastAsia="Times New Roman" w:hAnsi="Times New Roman" w:cs="Times New Roman"/>
          <w:b/>
          <w:i/>
          <w:iCs/>
          <w:sz w:val="24"/>
          <w:szCs w:val="24"/>
          <w:lang w:eastAsia="fr-FR"/>
        </w:rPr>
        <w:t xml:space="preserve">. Ils doivent être supprimés du </w:t>
      </w:r>
      <w:r>
        <w:rPr>
          <w:rFonts w:ascii="Times New Roman" w:eastAsia="Times New Roman" w:hAnsi="Times New Roman" w:cs="Times New Roman"/>
          <w:b/>
          <w:i/>
          <w:iCs/>
          <w:sz w:val="24"/>
          <w:szCs w:val="24"/>
          <w:lang w:eastAsia="fr-FR"/>
        </w:rPr>
        <w:t>document définitif</w:t>
      </w:r>
      <w:r w:rsidRPr="003C1914">
        <w:rPr>
          <w:rFonts w:ascii="Times New Roman" w:eastAsia="Times New Roman" w:hAnsi="Times New Roman" w:cs="Times New Roman"/>
          <w:b/>
          <w:i/>
          <w:iCs/>
          <w:sz w:val="24"/>
          <w:szCs w:val="24"/>
          <w:lang w:eastAsia="fr-FR"/>
        </w:rPr>
        <w:t>.</w:t>
      </w:r>
    </w:p>
    <w:p w14:paraId="73999961" w14:textId="67C4303D" w:rsidR="003C1914" w:rsidRDefault="003C1914" w:rsidP="00551A96">
      <w:pPr>
        <w:spacing w:after="0" w:line="240" w:lineRule="auto"/>
        <w:rPr>
          <w:rFonts w:ascii="Times New Roman" w:hAnsi="Times New Roman" w:cs="Times New Roman"/>
          <w:sz w:val="24"/>
          <w:szCs w:val="24"/>
        </w:rPr>
      </w:pPr>
    </w:p>
    <w:p w14:paraId="5EC24291" w14:textId="77777777" w:rsidR="00CF6C62" w:rsidRPr="00F37945" w:rsidRDefault="00CF6C62" w:rsidP="00CF6C62">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5D808BF7" w14:textId="77777777" w:rsidR="00CF6C62" w:rsidRPr="00F37945" w:rsidRDefault="00CF6C62" w:rsidP="00CF6C62">
      <w:pPr>
        <w:pStyle w:val="Ontvotladelib"/>
        <w:tabs>
          <w:tab w:val="right" w:leader="dot" w:pos="9072"/>
        </w:tabs>
        <w:spacing w:after="0"/>
        <w:rPr>
          <w:rFonts w:ascii="Times New Roman" w:hAnsi="Times New Roman" w:cs="Times New Roman"/>
          <w:sz w:val="24"/>
          <w:szCs w:val="24"/>
        </w:rPr>
      </w:pPr>
    </w:p>
    <w:p w14:paraId="27867406" w14:textId="77777777" w:rsidR="00CF6C62" w:rsidRPr="00F37945" w:rsidRDefault="00CF6C62" w:rsidP="00CF6C62">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6C1DD63B" w14:textId="77777777" w:rsidR="00CF6C62" w:rsidRPr="00F37945" w:rsidRDefault="00CF6C62" w:rsidP="00CF6C62">
      <w:pPr>
        <w:pStyle w:val="Ontvotladelib"/>
        <w:tabs>
          <w:tab w:val="left" w:leader="dot" w:pos="9072"/>
        </w:tabs>
        <w:spacing w:after="0"/>
        <w:rPr>
          <w:rFonts w:ascii="Times New Roman" w:hAnsi="Times New Roman" w:cs="Times New Roman"/>
          <w:sz w:val="24"/>
          <w:szCs w:val="24"/>
        </w:rPr>
      </w:pPr>
    </w:p>
    <w:p w14:paraId="4FB07D49" w14:textId="77777777" w:rsidR="00CF6C62" w:rsidRPr="00F37945" w:rsidRDefault="00CF6C62" w:rsidP="00CF6C62">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40C32A11" w14:textId="77777777" w:rsidR="00CF6C62" w:rsidRPr="00F37945" w:rsidRDefault="00CF6C62" w:rsidP="00CF6C62">
      <w:pPr>
        <w:pStyle w:val="Ontvotladelib"/>
        <w:tabs>
          <w:tab w:val="left" w:leader="dot" w:pos="9072"/>
        </w:tabs>
        <w:spacing w:after="0"/>
        <w:rPr>
          <w:rFonts w:ascii="Times New Roman" w:hAnsi="Times New Roman" w:cs="Times New Roman"/>
          <w:sz w:val="24"/>
          <w:szCs w:val="24"/>
        </w:rPr>
      </w:pPr>
    </w:p>
    <w:p w14:paraId="1A31B222" w14:textId="77777777" w:rsidR="00CF6C62" w:rsidRPr="00F37945" w:rsidRDefault="00CF6C62" w:rsidP="00CF6C62">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6C7B7EA2" w14:textId="58B5EAF6" w:rsidR="00CF6C62" w:rsidRDefault="00CF6C62" w:rsidP="00551A96">
      <w:pPr>
        <w:spacing w:after="0" w:line="240" w:lineRule="auto"/>
        <w:rPr>
          <w:rFonts w:ascii="Times New Roman" w:hAnsi="Times New Roman" w:cs="Times New Roman"/>
          <w:sz w:val="24"/>
          <w:szCs w:val="24"/>
        </w:rPr>
      </w:pPr>
    </w:p>
    <w:p w14:paraId="46BA2843" w14:textId="7E46F22D" w:rsidR="003054B8" w:rsidRDefault="003054B8" w:rsidP="003054B8">
      <w:pPr>
        <w:spacing w:after="0" w:line="240" w:lineRule="auto"/>
        <w:rPr>
          <w:rFonts w:ascii="Times New Roman" w:hAnsi="Times New Roman" w:cs="Times New Roman"/>
          <w:sz w:val="24"/>
          <w:szCs w:val="24"/>
        </w:rPr>
      </w:pPr>
    </w:p>
    <w:p w14:paraId="23ABB8CD" w14:textId="2769F95B" w:rsidR="003054B8" w:rsidRPr="003054B8" w:rsidRDefault="003054B8" w:rsidP="003054B8">
      <w:pPr>
        <w:spacing w:after="0" w:line="240" w:lineRule="auto"/>
        <w:rPr>
          <w:rFonts w:ascii="Times New Roman" w:hAnsi="Times New Roman" w:cs="Times New Roman"/>
          <w:b/>
          <w:sz w:val="24"/>
          <w:szCs w:val="24"/>
        </w:rPr>
      </w:pPr>
      <w:r w:rsidRPr="003054B8">
        <w:rPr>
          <w:rFonts w:ascii="Times New Roman" w:hAnsi="Times New Roman" w:cs="Times New Roman"/>
          <w:b/>
          <w:sz w:val="24"/>
          <w:szCs w:val="24"/>
        </w:rPr>
        <w:t>Vu le rapport d</w:t>
      </w:r>
      <w:r>
        <w:rPr>
          <w:rFonts w:ascii="Times New Roman" w:hAnsi="Times New Roman" w:cs="Times New Roman"/>
          <w:b/>
          <w:sz w:val="24"/>
          <w:szCs w:val="24"/>
        </w:rPr>
        <w:t xml:space="preserve">u Maire </w:t>
      </w:r>
      <w:r w:rsidRPr="003054B8">
        <w:rPr>
          <w:rFonts w:ascii="Times New Roman" w:hAnsi="Times New Roman" w:cs="Times New Roman"/>
          <w:b/>
          <w:i/>
          <w:iCs/>
          <w:sz w:val="24"/>
          <w:szCs w:val="24"/>
        </w:rPr>
        <w:t>(du Président</w:t>
      </w:r>
      <w:r w:rsidR="00213C7C">
        <w:rPr>
          <w:rFonts w:ascii="Times New Roman" w:hAnsi="Times New Roman" w:cs="Times New Roman"/>
          <w:b/>
          <w:i/>
          <w:iCs/>
          <w:sz w:val="24"/>
          <w:szCs w:val="24"/>
        </w:rPr>
        <w:t>, ou</w:t>
      </w:r>
      <w:r w:rsidR="003C1914">
        <w:rPr>
          <w:rFonts w:ascii="Times New Roman" w:hAnsi="Times New Roman" w:cs="Times New Roman"/>
          <w:b/>
          <w:i/>
          <w:iCs/>
          <w:sz w:val="24"/>
          <w:szCs w:val="24"/>
        </w:rPr>
        <w:t xml:space="preserve"> de la Présidente</w:t>
      </w:r>
      <w:r w:rsidRPr="003054B8">
        <w:rPr>
          <w:rFonts w:ascii="Times New Roman" w:hAnsi="Times New Roman" w:cs="Times New Roman"/>
          <w:b/>
          <w:i/>
          <w:iCs/>
          <w:sz w:val="24"/>
          <w:szCs w:val="24"/>
        </w:rPr>
        <w:t>)</w:t>
      </w:r>
      <w:r w:rsidRPr="003054B8">
        <w:rPr>
          <w:rFonts w:ascii="Times New Roman" w:hAnsi="Times New Roman" w:cs="Times New Roman"/>
          <w:b/>
          <w:sz w:val="24"/>
          <w:szCs w:val="24"/>
        </w:rPr>
        <w:t>,</w:t>
      </w:r>
    </w:p>
    <w:p w14:paraId="76FCC7D1" w14:textId="77777777" w:rsidR="003054B8" w:rsidRDefault="003054B8" w:rsidP="003054B8">
      <w:pPr>
        <w:spacing w:after="0" w:line="240" w:lineRule="auto"/>
        <w:jc w:val="both"/>
        <w:rPr>
          <w:rFonts w:ascii="Times New Roman" w:hAnsi="Times New Roman" w:cs="Times New Roman"/>
          <w:bCs/>
          <w:sz w:val="24"/>
          <w:szCs w:val="24"/>
        </w:rPr>
      </w:pPr>
    </w:p>
    <w:p w14:paraId="5E755C0F" w14:textId="642B94CF" w:rsidR="003C1914" w:rsidRDefault="003C1914" w:rsidP="003054B8">
      <w:pPr>
        <w:spacing w:after="0" w:line="240" w:lineRule="auto"/>
        <w:jc w:val="both"/>
        <w:rPr>
          <w:rFonts w:ascii="Times New Roman" w:hAnsi="Times New Roman" w:cs="Times New Roman"/>
          <w:bCs/>
          <w:sz w:val="24"/>
          <w:szCs w:val="24"/>
        </w:rPr>
      </w:pPr>
      <w:bookmarkStart w:id="0" w:name="_Hlk98327172"/>
      <w:bookmarkStart w:id="1" w:name="_Hlk98325204"/>
      <w:r w:rsidRPr="003A1817">
        <w:rPr>
          <w:rFonts w:ascii="Times New Roman" w:hAnsi="Times New Roman" w:cs="Times New Roman"/>
          <w:bCs/>
          <w:sz w:val="24"/>
          <w:szCs w:val="24"/>
        </w:rPr>
        <w:t>L</w:t>
      </w:r>
      <w:r w:rsidR="003054B8" w:rsidRPr="003A1817">
        <w:rPr>
          <w:rFonts w:ascii="Times New Roman" w:hAnsi="Times New Roman" w:cs="Times New Roman"/>
          <w:bCs/>
          <w:sz w:val="24"/>
          <w:szCs w:val="24"/>
        </w:rPr>
        <w:t xml:space="preserve">e Maire </w:t>
      </w:r>
      <w:r w:rsidRPr="003C1914">
        <w:rPr>
          <w:rFonts w:ascii="Times New Roman" w:hAnsi="Times New Roman" w:cs="Times New Roman"/>
          <w:bCs/>
          <w:i/>
          <w:iCs/>
          <w:sz w:val="24"/>
          <w:szCs w:val="24"/>
        </w:rPr>
        <w:t>(</w:t>
      </w:r>
      <w:r w:rsidR="003054B8" w:rsidRPr="003A1817">
        <w:rPr>
          <w:rFonts w:ascii="Times New Roman" w:hAnsi="Times New Roman" w:cs="Times New Roman"/>
          <w:bCs/>
          <w:i/>
          <w:iCs/>
          <w:sz w:val="24"/>
          <w:szCs w:val="24"/>
        </w:rPr>
        <w:t>le Président</w:t>
      </w:r>
      <w:r w:rsidR="00213C7C">
        <w:rPr>
          <w:rFonts w:ascii="Times New Roman" w:hAnsi="Times New Roman" w:cs="Times New Roman"/>
          <w:bCs/>
          <w:i/>
          <w:iCs/>
          <w:sz w:val="24"/>
          <w:szCs w:val="24"/>
        </w:rPr>
        <w:t xml:space="preserve"> ou</w:t>
      </w:r>
      <w:r>
        <w:rPr>
          <w:rFonts w:ascii="Times New Roman" w:hAnsi="Times New Roman" w:cs="Times New Roman"/>
          <w:bCs/>
          <w:i/>
          <w:iCs/>
          <w:sz w:val="24"/>
          <w:szCs w:val="24"/>
        </w:rPr>
        <w:t xml:space="preserve"> la Présidente</w:t>
      </w:r>
      <w:r w:rsidRPr="003C1914">
        <w:rPr>
          <w:rFonts w:ascii="Times New Roman" w:hAnsi="Times New Roman" w:cs="Times New Roman"/>
          <w:bCs/>
          <w:i/>
          <w:iCs/>
          <w:sz w:val="24"/>
          <w:szCs w:val="24"/>
        </w:rPr>
        <w:t>)</w:t>
      </w:r>
      <w:r w:rsidR="003054B8" w:rsidRPr="003A1817">
        <w:rPr>
          <w:rFonts w:ascii="Times New Roman" w:hAnsi="Times New Roman" w:cs="Times New Roman"/>
          <w:bCs/>
          <w:sz w:val="24"/>
          <w:szCs w:val="24"/>
        </w:rPr>
        <w:t xml:space="preserve"> </w:t>
      </w:r>
      <w:bookmarkEnd w:id="0"/>
      <w:r w:rsidR="003054B8" w:rsidRPr="003A1817">
        <w:rPr>
          <w:rFonts w:ascii="Times New Roman" w:hAnsi="Times New Roman" w:cs="Times New Roman"/>
          <w:bCs/>
          <w:sz w:val="24"/>
          <w:szCs w:val="24"/>
        </w:rPr>
        <w:t xml:space="preserve">indique </w:t>
      </w:r>
      <w:bookmarkEnd w:id="1"/>
      <w:r w:rsidR="003054B8" w:rsidRPr="003A1817">
        <w:rPr>
          <w:rFonts w:ascii="Times New Roman" w:hAnsi="Times New Roman" w:cs="Times New Roman"/>
          <w:bCs/>
          <w:sz w:val="24"/>
          <w:szCs w:val="24"/>
        </w:rPr>
        <w:t xml:space="preserve">aux membres de l’organe délibérant que conformément à l’article L. 251-5 </w:t>
      </w:r>
      <w:r w:rsidR="00CA08F4">
        <w:rPr>
          <w:rFonts w:ascii="Times New Roman" w:hAnsi="Times New Roman" w:cs="Times New Roman"/>
          <w:bCs/>
          <w:sz w:val="24"/>
          <w:szCs w:val="24"/>
        </w:rPr>
        <w:t>du code général de la fonction publique</w:t>
      </w:r>
      <w:r w:rsidR="003054B8" w:rsidRPr="003A1817">
        <w:rPr>
          <w:rFonts w:ascii="Times New Roman" w:hAnsi="Times New Roman" w:cs="Times New Roman"/>
          <w:bCs/>
          <w:sz w:val="24"/>
          <w:szCs w:val="24"/>
        </w:rPr>
        <w:t xml:space="preserve">, les collectivités territoriales et établissements publics employant au moins 50 agents sont dotés d’un </w:t>
      </w:r>
      <w:bookmarkStart w:id="2" w:name="_Hlk98327244"/>
      <w:r w:rsidR="003054B8" w:rsidRPr="003A1817">
        <w:rPr>
          <w:rFonts w:ascii="Times New Roman" w:hAnsi="Times New Roman" w:cs="Times New Roman"/>
          <w:bCs/>
          <w:sz w:val="24"/>
          <w:szCs w:val="24"/>
        </w:rPr>
        <w:t>comité social territorial</w:t>
      </w:r>
      <w:bookmarkEnd w:id="2"/>
      <w:r w:rsidR="00594292">
        <w:rPr>
          <w:rFonts w:ascii="Times New Roman" w:hAnsi="Times New Roman" w:cs="Times New Roman"/>
          <w:bCs/>
          <w:sz w:val="24"/>
          <w:szCs w:val="24"/>
        </w:rPr>
        <w:t xml:space="preserve"> (CST)</w:t>
      </w:r>
      <w:r w:rsidR="003054B8" w:rsidRPr="003A1817">
        <w:rPr>
          <w:rFonts w:ascii="Times New Roman" w:hAnsi="Times New Roman" w:cs="Times New Roman"/>
          <w:bCs/>
          <w:sz w:val="24"/>
          <w:szCs w:val="24"/>
        </w:rPr>
        <w:t xml:space="preserve">. </w:t>
      </w:r>
    </w:p>
    <w:p w14:paraId="75A8F78E" w14:textId="1C4A7219" w:rsidR="003054B8" w:rsidRDefault="003054B8" w:rsidP="003054B8">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En deçà de ce seuil, les collectivités territoriales et établissements publics relèvent du ressort du comité social territorial placé auprès du Centre de gestion</w:t>
      </w:r>
      <w:r w:rsidR="003C1914">
        <w:rPr>
          <w:rFonts w:ascii="Times New Roman" w:hAnsi="Times New Roman" w:cs="Times New Roman"/>
          <w:bCs/>
          <w:sz w:val="24"/>
          <w:szCs w:val="24"/>
        </w:rPr>
        <w:t xml:space="preserve"> de l’Oise</w:t>
      </w:r>
      <w:r w:rsidRPr="003A1817">
        <w:rPr>
          <w:rFonts w:ascii="Times New Roman" w:hAnsi="Times New Roman" w:cs="Times New Roman"/>
          <w:bCs/>
          <w:sz w:val="24"/>
          <w:szCs w:val="24"/>
        </w:rPr>
        <w:t xml:space="preserve">. </w:t>
      </w:r>
    </w:p>
    <w:p w14:paraId="16374AC1" w14:textId="77777777" w:rsidR="006E2E46" w:rsidRDefault="006E2E46" w:rsidP="006E2E46">
      <w:pPr>
        <w:spacing w:after="0" w:line="240" w:lineRule="auto"/>
        <w:jc w:val="both"/>
        <w:rPr>
          <w:rFonts w:ascii="Times New Roman" w:hAnsi="Times New Roman" w:cs="Times New Roman"/>
          <w:bCs/>
          <w:sz w:val="24"/>
          <w:szCs w:val="24"/>
        </w:rPr>
      </w:pPr>
    </w:p>
    <w:p w14:paraId="3D86CC00" w14:textId="03ADB134" w:rsidR="006E2E46" w:rsidRPr="006E2E46" w:rsidRDefault="006E2E46" w:rsidP="006E2E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ailleurs, s</w:t>
      </w:r>
      <w:r w:rsidRPr="006E2E46">
        <w:rPr>
          <w:rFonts w:ascii="Times New Roman" w:hAnsi="Times New Roman" w:cs="Times New Roman"/>
          <w:bCs/>
          <w:sz w:val="24"/>
          <w:szCs w:val="24"/>
        </w:rPr>
        <w:t>elon l’article L251-9 du même code, une formation spécialisée en matière de santé, de sécurité et de conditions de travail est instituée au sein du comité social territorial dans les collectivités territoriales et les établissements publics employant 200 agents au moins.</w:t>
      </w:r>
    </w:p>
    <w:p w14:paraId="774CE7D3" w14:textId="77777777" w:rsidR="006E2E46" w:rsidRDefault="006E2E46" w:rsidP="006E2E46">
      <w:pPr>
        <w:spacing w:after="0" w:line="240" w:lineRule="auto"/>
        <w:jc w:val="both"/>
        <w:rPr>
          <w:rFonts w:ascii="Times New Roman" w:hAnsi="Times New Roman" w:cs="Times New Roman"/>
          <w:sz w:val="24"/>
          <w:szCs w:val="24"/>
        </w:rPr>
      </w:pPr>
      <w:r w:rsidRPr="006E2E46">
        <w:rPr>
          <w:rFonts w:ascii="Times New Roman" w:hAnsi="Times New Roman" w:cs="Times New Roman"/>
          <w:bCs/>
          <w:sz w:val="24"/>
          <w:szCs w:val="24"/>
        </w:rPr>
        <w:t>En dessous de ce seuil, cette formation peut être créée par décision de l'organe délibérant de la collectivité ou de l'établissement concerné lorsque des risques professionnels particuliers le justifient.</w:t>
      </w:r>
    </w:p>
    <w:p w14:paraId="2FA141C5" w14:textId="77777777" w:rsidR="003C1914" w:rsidRDefault="003C1914" w:rsidP="003C1914">
      <w:pPr>
        <w:spacing w:after="0" w:line="240" w:lineRule="auto"/>
        <w:rPr>
          <w:rFonts w:ascii="Times New Roman" w:hAnsi="Times New Roman" w:cs="Times New Roman"/>
          <w:bCs/>
          <w:sz w:val="24"/>
          <w:szCs w:val="24"/>
        </w:rPr>
      </w:pPr>
    </w:p>
    <w:p w14:paraId="161B43F0" w14:textId="75571547" w:rsidR="003C1914" w:rsidRPr="003A1817" w:rsidRDefault="003C1914" w:rsidP="003C19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Compte-tenu des effectifs de la commune </w:t>
      </w:r>
      <w:r w:rsidRPr="00213C7C">
        <w:rPr>
          <w:rFonts w:ascii="Times New Roman" w:hAnsi="Times New Roman" w:cs="Times New Roman"/>
          <w:bCs/>
          <w:i/>
          <w:iCs/>
          <w:sz w:val="24"/>
          <w:szCs w:val="24"/>
        </w:rPr>
        <w:t xml:space="preserve">(ou de l’établissement) </w:t>
      </w:r>
      <w:r>
        <w:rPr>
          <w:rFonts w:ascii="Times New Roman" w:hAnsi="Times New Roman" w:cs="Times New Roman"/>
          <w:bCs/>
          <w:sz w:val="24"/>
          <w:szCs w:val="24"/>
        </w:rPr>
        <w:t>recensés</w:t>
      </w:r>
      <w:r w:rsidRPr="003C1914">
        <w:rPr>
          <w:rFonts w:ascii="Times New Roman" w:hAnsi="Times New Roman" w:cs="Times New Roman"/>
          <w:bCs/>
          <w:sz w:val="24"/>
          <w:szCs w:val="24"/>
        </w:rPr>
        <w:t xml:space="preserve"> </w:t>
      </w:r>
      <w:r w:rsidRPr="003A1817">
        <w:rPr>
          <w:rFonts w:ascii="Times New Roman" w:hAnsi="Times New Roman" w:cs="Times New Roman"/>
          <w:bCs/>
          <w:sz w:val="24"/>
          <w:szCs w:val="24"/>
        </w:rPr>
        <w:t>au 1</w:t>
      </w:r>
      <w:r w:rsidRPr="003A1817">
        <w:rPr>
          <w:rFonts w:ascii="Times New Roman" w:hAnsi="Times New Roman" w:cs="Times New Roman"/>
          <w:bCs/>
          <w:sz w:val="24"/>
          <w:szCs w:val="24"/>
          <w:vertAlign w:val="superscript"/>
        </w:rPr>
        <w:t>er</w:t>
      </w:r>
      <w:r w:rsidRPr="003A1817">
        <w:rPr>
          <w:rFonts w:ascii="Times New Roman" w:hAnsi="Times New Roman" w:cs="Times New Roman"/>
          <w:bCs/>
          <w:sz w:val="24"/>
          <w:szCs w:val="24"/>
        </w:rPr>
        <w:t xml:space="preserve"> janvier 2022, </w:t>
      </w:r>
      <w:r>
        <w:rPr>
          <w:rFonts w:ascii="Times New Roman" w:hAnsi="Times New Roman" w:cs="Times New Roman"/>
          <w:bCs/>
          <w:sz w:val="24"/>
          <w:szCs w:val="24"/>
        </w:rPr>
        <w:t>regroupant les</w:t>
      </w:r>
      <w:r w:rsidRPr="003A1817">
        <w:rPr>
          <w:rFonts w:ascii="Times New Roman" w:hAnsi="Times New Roman" w:cs="Times New Roman"/>
          <w:bCs/>
          <w:sz w:val="24"/>
          <w:szCs w:val="24"/>
        </w:rPr>
        <w:t xml:space="preserve"> fonctionnaires titulaires, fonctionnaires stagiaires, agents contractuels de droit public et agents contractuels de droit privé, comptabilisés dans le respect des conditions prévues par les articles 4 et 31 du décret n° 2021-571 du 10 mai 2021</w:t>
      </w:r>
      <w:r>
        <w:rPr>
          <w:rFonts w:ascii="Times New Roman" w:hAnsi="Times New Roman" w:cs="Times New Roman"/>
          <w:bCs/>
          <w:sz w:val="24"/>
          <w:szCs w:val="24"/>
        </w:rPr>
        <w:t xml:space="preserve">, soit … </w:t>
      </w:r>
      <w:r w:rsidRPr="003A1817">
        <w:rPr>
          <w:rFonts w:ascii="Times New Roman" w:hAnsi="Times New Roman" w:cs="Times New Roman"/>
          <w:bCs/>
          <w:sz w:val="24"/>
          <w:szCs w:val="24"/>
        </w:rPr>
        <w:t>agents</w:t>
      </w:r>
      <w:r>
        <w:rPr>
          <w:rFonts w:ascii="Times New Roman" w:hAnsi="Times New Roman" w:cs="Times New Roman"/>
          <w:bCs/>
          <w:sz w:val="24"/>
          <w:szCs w:val="24"/>
        </w:rPr>
        <w:t xml:space="preserve"> au total, </w:t>
      </w:r>
      <w:bookmarkStart w:id="3" w:name="_Hlk98325819"/>
      <w:r w:rsidRPr="003C1914">
        <w:rPr>
          <w:rFonts w:ascii="Times New Roman" w:hAnsi="Times New Roman" w:cs="Times New Roman"/>
          <w:bCs/>
          <w:sz w:val="24"/>
          <w:szCs w:val="24"/>
        </w:rPr>
        <w:t xml:space="preserve">la commune </w:t>
      </w:r>
      <w:r w:rsidRPr="003C1914">
        <w:rPr>
          <w:rFonts w:ascii="Times New Roman" w:hAnsi="Times New Roman" w:cs="Times New Roman"/>
          <w:bCs/>
          <w:i/>
          <w:iCs/>
          <w:sz w:val="24"/>
          <w:szCs w:val="24"/>
        </w:rPr>
        <w:t>(ou de l’établissement)</w:t>
      </w:r>
      <w:r w:rsidRPr="003C1914">
        <w:rPr>
          <w:rFonts w:ascii="Times New Roman" w:hAnsi="Times New Roman" w:cs="Times New Roman"/>
          <w:bCs/>
          <w:sz w:val="24"/>
          <w:szCs w:val="24"/>
        </w:rPr>
        <w:t xml:space="preserve"> </w:t>
      </w:r>
      <w:r>
        <w:rPr>
          <w:rFonts w:ascii="Times New Roman" w:hAnsi="Times New Roman" w:cs="Times New Roman"/>
          <w:bCs/>
          <w:sz w:val="24"/>
          <w:szCs w:val="24"/>
        </w:rPr>
        <w:t>doit</w:t>
      </w:r>
      <w:r w:rsidRPr="003C1914">
        <w:rPr>
          <w:rFonts w:ascii="Times New Roman" w:hAnsi="Times New Roman" w:cs="Times New Roman"/>
          <w:bCs/>
          <w:sz w:val="24"/>
          <w:szCs w:val="24"/>
        </w:rPr>
        <w:t xml:space="preserve"> obligatoirement</w:t>
      </w:r>
      <w:r>
        <w:rPr>
          <w:rFonts w:ascii="Times New Roman" w:hAnsi="Times New Roman" w:cs="Times New Roman"/>
          <w:bCs/>
          <w:sz w:val="24"/>
          <w:szCs w:val="24"/>
        </w:rPr>
        <w:t xml:space="preserve"> mettre</w:t>
      </w:r>
      <w:r w:rsidRPr="003C1914">
        <w:rPr>
          <w:rFonts w:ascii="Times New Roman" w:hAnsi="Times New Roman" w:cs="Times New Roman"/>
          <w:bCs/>
          <w:sz w:val="24"/>
          <w:szCs w:val="24"/>
        </w:rPr>
        <w:t xml:space="preserve"> en place un comité social territorial</w:t>
      </w:r>
      <w:bookmarkEnd w:id="3"/>
      <w:r w:rsidRPr="003C1914">
        <w:rPr>
          <w:rFonts w:ascii="Times New Roman" w:hAnsi="Times New Roman" w:cs="Times New Roman"/>
          <w:bCs/>
          <w:sz w:val="24"/>
          <w:szCs w:val="24"/>
        </w:rPr>
        <w:t>.</w:t>
      </w:r>
    </w:p>
    <w:p w14:paraId="27122D40" w14:textId="77777777" w:rsidR="006E2E46" w:rsidRDefault="006E2E46" w:rsidP="003054B8">
      <w:pPr>
        <w:spacing w:after="0" w:line="240" w:lineRule="auto"/>
        <w:rPr>
          <w:rFonts w:ascii="Times New Roman" w:hAnsi="Times New Roman" w:cs="Times New Roman"/>
          <w:b/>
          <w:sz w:val="24"/>
          <w:szCs w:val="24"/>
        </w:rPr>
      </w:pPr>
    </w:p>
    <w:p w14:paraId="7124EF4B" w14:textId="41B82C40" w:rsidR="006E2E46" w:rsidRPr="006E2E46" w:rsidRDefault="006E2E46" w:rsidP="006E2E46">
      <w:pPr>
        <w:pStyle w:val="Paragraphedeliste"/>
        <w:numPr>
          <w:ilvl w:val="0"/>
          <w:numId w:val="2"/>
        </w:numPr>
        <w:spacing w:after="0" w:line="240" w:lineRule="auto"/>
        <w:rPr>
          <w:rFonts w:ascii="Times New Roman" w:hAnsi="Times New Roman" w:cs="Times New Roman"/>
          <w:b/>
          <w:sz w:val="24"/>
          <w:szCs w:val="24"/>
        </w:rPr>
      </w:pPr>
      <w:r w:rsidRPr="0032749D">
        <w:rPr>
          <w:rFonts w:ascii="Times New Roman" w:hAnsi="Times New Roman" w:cs="Times New Roman"/>
          <w:b/>
          <w:sz w:val="24"/>
          <w:szCs w:val="24"/>
          <w:u w:val="single"/>
        </w:rPr>
        <w:t>Sur le nombre de représentants du personnel</w:t>
      </w:r>
      <w:r w:rsidR="00594292" w:rsidRPr="0032749D">
        <w:rPr>
          <w:rFonts w:ascii="Times New Roman" w:hAnsi="Times New Roman" w:cs="Times New Roman"/>
          <w:b/>
          <w:sz w:val="24"/>
          <w:szCs w:val="24"/>
          <w:u w:val="single"/>
        </w:rPr>
        <w:t xml:space="preserve"> au CST</w:t>
      </w:r>
      <w:r w:rsidR="0032749D">
        <w:rPr>
          <w:rFonts w:ascii="Times New Roman" w:hAnsi="Times New Roman" w:cs="Times New Roman"/>
          <w:b/>
          <w:sz w:val="24"/>
          <w:szCs w:val="24"/>
        </w:rPr>
        <w:t> :</w:t>
      </w:r>
    </w:p>
    <w:p w14:paraId="77615E0A" w14:textId="77777777" w:rsidR="006E2E46" w:rsidRPr="003054B8" w:rsidRDefault="006E2E46" w:rsidP="003054B8">
      <w:pPr>
        <w:spacing w:after="0" w:line="240" w:lineRule="auto"/>
        <w:rPr>
          <w:rFonts w:ascii="Times New Roman" w:hAnsi="Times New Roman" w:cs="Times New Roman"/>
          <w:b/>
          <w:sz w:val="24"/>
          <w:szCs w:val="24"/>
        </w:rPr>
      </w:pPr>
    </w:p>
    <w:p w14:paraId="7E9B3AE4" w14:textId="7492DBB5" w:rsidR="003054B8" w:rsidRPr="003054B8" w:rsidRDefault="00213C7C" w:rsidP="003C1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054B8" w:rsidRPr="003054B8">
        <w:rPr>
          <w:rFonts w:ascii="Times New Roman" w:hAnsi="Times New Roman" w:cs="Times New Roman"/>
          <w:sz w:val="24"/>
          <w:szCs w:val="24"/>
        </w:rPr>
        <w:t xml:space="preserve">ans le cadre des prochaines élections professionnelles qui auront lieu le </w:t>
      </w:r>
      <w:r w:rsidR="003C1914">
        <w:rPr>
          <w:rFonts w:ascii="Times New Roman" w:hAnsi="Times New Roman" w:cs="Times New Roman"/>
          <w:sz w:val="24"/>
          <w:szCs w:val="24"/>
        </w:rPr>
        <w:t>8</w:t>
      </w:r>
      <w:r w:rsidR="003054B8" w:rsidRPr="003054B8">
        <w:rPr>
          <w:rFonts w:ascii="Times New Roman" w:hAnsi="Times New Roman" w:cs="Times New Roman"/>
          <w:sz w:val="24"/>
          <w:szCs w:val="24"/>
        </w:rPr>
        <w:t xml:space="preserve"> décembre 20</w:t>
      </w:r>
      <w:r w:rsidR="003C1914">
        <w:rPr>
          <w:rFonts w:ascii="Times New Roman" w:hAnsi="Times New Roman" w:cs="Times New Roman"/>
          <w:sz w:val="24"/>
          <w:szCs w:val="24"/>
        </w:rPr>
        <w:t>22</w:t>
      </w:r>
      <w:r w:rsidR="003054B8" w:rsidRPr="003054B8">
        <w:rPr>
          <w:rFonts w:ascii="Times New Roman" w:hAnsi="Times New Roman" w:cs="Times New Roman"/>
          <w:sz w:val="24"/>
          <w:szCs w:val="24"/>
        </w:rPr>
        <w:t xml:space="preserve">, il revient au </w:t>
      </w:r>
      <w:r w:rsidR="003C1914">
        <w:rPr>
          <w:rFonts w:ascii="Times New Roman" w:hAnsi="Times New Roman" w:cs="Times New Roman"/>
          <w:sz w:val="24"/>
          <w:szCs w:val="24"/>
        </w:rPr>
        <w:t xml:space="preserve">présent </w:t>
      </w:r>
      <w:r w:rsidR="003054B8" w:rsidRPr="003054B8">
        <w:rPr>
          <w:rFonts w:ascii="Times New Roman" w:hAnsi="Times New Roman" w:cs="Times New Roman"/>
          <w:sz w:val="24"/>
          <w:szCs w:val="24"/>
        </w:rPr>
        <w:t xml:space="preserve">conseil de déterminer le nombre de représentants du personnel siégeant au </w:t>
      </w:r>
      <w:r w:rsidR="003C1914">
        <w:rPr>
          <w:rFonts w:ascii="Times New Roman" w:hAnsi="Times New Roman" w:cs="Times New Roman"/>
          <w:sz w:val="24"/>
          <w:szCs w:val="24"/>
        </w:rPr>
        <w:t>sein de cette instance</w:t>
      </w:r>
      <w:r w:rsidR="003054B8" w:rsidRPr="003054B8">
        <w:rPr>
          <w:rFonts w:ascii="Times New Roman" w:hAnsi="Times New Roman" w:cs="Times New Roman"/>
          <w:sz w:val="24"/>
          <w:szCs w:val="24"/>
        </w:rPr>
        <w:t>.</w:t>
      </w:r>
    </w:p>
    <w:p w14:paraId="242F3D55" w14:textId="77777777" w:rsidR="003054B8" w:rsidRPr="003054B8" w:rsidRDefault="003054B8" w:rsidP="003054B8">
      <w:pPr>
        <w:spacing w:after="0" w:line="240" w:lineRule="auto"/>
        <w:rPr>
          <w:rFonts w:ascii="Times New Roman" w:hAnsi="Times New Roman" w:cs="Times New Roman"/>
          <w:sz w:val="24"/>
          <w:szCs w:val="24"/>
        </w:rPr>
      </w:pPr>
    </w:p>
    <w:p w14:paraId="4350AD23" w14:textId="3F30AE0B" w:rsidR="003054B8" w:rsidRPr="003054B8" w:rsidRDefault="003054B8" w:rsidP="003054B8">
      <w:pPr>
        <w:spacing w:after="0" w:line="240" w:lineRule="auto"/>
        <w:rPr>
          <w:rFonts w:ascii="Times New Roman" w:hAnsi="Times New Roman" w:cs="Times New Roman"/>
          <w:sz w:val="24"/>
          <w:szCs w:val="24"/>
        </w:rPr>
      </w:pPr>
      <w:bookmarkStart w:id="4" w:name="_Hlk98325789"/>
      <w:r w:rsidRPr="003054B8">
        <w:rPr>
          <w:rFonts w:ascii="Times New Roman" w:hAnsi="Times New Roman" w:cs="Times New Roman"/>
          <w:sz w:val="24"/>
          <w:szCs w:val="24"/>
        </w:rPr>
        <w:t>Compte-tenu du</w:t>
      </w:r>
      <w:r w:rsidR="00213C7C">
        <w:rPr>
          <w:rFonts w:ascii="Times New Roman" w:hAnsi="Times New Roman" w:cs="Times New Roman"/>
          <w:sz w:val="24"/>
          <w:szCs w:val="24"/>
        </w:rPr>
        <w:t>dit</w:t>
      </w:r>
      <w:r w:rsidRPr="003054B8">
        <w:rPr>
          <w:rFonts w:ascii="Times New Roman" w:hAnsi="Times New Roman" w:cs="Times New Roman"/>
          <w:sz w:val="24"/>
          <w:szCs w:val="24"/>
        </w:rPr>
        <w:t xml:space="preserve"> recensement, le nombre de représentants titulaires du personnel peut être fixé dans la limite de </w:t>
      </w:r>
      <w:r w:rsidR="003C1914">
        <w:rPr>
          <w:rFonts w:ascii="Times New Roman" w:hAnsi="Times New Roman" w:cs="Times New Roman"/>
          <w:sz w:val="24"/>
          <w:szCs w:val="24"/>
        </w:rPr>
        <w:t>…</w:t>
      </w:r>
      <w:r w:rsidRPr="003054B8">
        <w:rPr>
          <w:rFonts w:ascii="Times New Roman" w:hAnsi="Times New Roman" w:cs="Times New Roman"/>
          <w:sz w:val="24"/>
          <w:szCs w:val="24"/>
        </w:rPr>
        <w:t xml:space="preserve"> à </w:t>
      </w:r>
      <w:r w:rsidR="003C1914">
        <w:rPr>
          <w:rFonts w:ascii="Times New Roman" w:hAnsi="Times New Roman" w:cs="Times New Roman"/>
          <w:sz w:val="24"/>
          <w:szCs w:val="24"/>
        </w:rPr>
        <w:t>…</w:t>
      </w:r>
      <w:r w:rsidRPr="003054B8">
        <w:rPr>
          <w:rFonts w:ascii="Times New Roman" w:hAnsi="Times New Roman" w:cs="Times New Roman"/>
          <w:sz w:val="24"/>
          <w:szCs w:val="24"/>
        </w:rPr>
        <w:t xml:space="preserve"> représentants.</w:t>
      </w:r>
    </w:p>
    <w:bookmarkEnd w:id="4"/>
    <w:p w14:paraId="4E1981B3" w14:textId="43918632" w:rsidR="003C1914" w:rsidRDefault="003C1914" w:rsidP="003C1914">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3C1914" w14:paraId="2257BD5B" w14:textId="77777777" w:rsidTr="003C1914">
        <w:tc>
          <w:tcPr>
            <w:tcW w:w="9062" w:type="dxa"/>
          </w:tcPr>
          <w:p w14:paraId="27257C85" w14:textId="77777777" w:rsidR="003C1914" w:rsidRPr="003C1914" w:rsidRDefault="003C1914" w:rsidP="003C1914">
            <w:pPr>
              <w:rPr>
                <w:rFonts w:ascii="Times New Roman" w:hAnsi="Times New Roman" w:cs="Times New Roman"/>
                <w:b/>
                <w:bCs/>
                <w:i/>
                <w:iCs/>
                <w:color w:val="FF0000"/>
                <w:sz w:val="24"/>
                <w:szCs w:val="24"/>
              </w:rPr>
            </w:pPr>
            <w:r w:rsidRPr="003C1914">
              <w:rPr>
                <w:rFonts w:ascii="Times New Roman" w:hAnsi="Times New Roman" w:cs="Times New Roman"/>
                <w:b/>
                <w:bCs/>
                <w:i/>
                <w:iCs/>
                <w:color w:val="FF0000"/>
                <w:sz w:val="24"/>
                <w:szCs w:val="24"/>
              </w:rPr>
              <w:t>Pour rappel :</w:t>
            </w:r>
          </w:p>
          <w:p w14:paraId="6426B44F" w14:textId="77777777" w:rsidR="003C1914" w:rsidRPr="003C1914" w:rsidRDefault="003C1914" w:rsidP="003C1914">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50 et inférieur à 200 : 3 à 5 représentants ;</w:t>
            </w:r>
          </w:p>
          <w:p w14:paraId="3BE02B2B" w14:textId="77777777" w:rsidR="003C1914" w:rsidRPr="003C1914" w:rsidRDefault="003C1914" w:rsidP="003C1914">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lastRenderedPageBreak/>
              <w:t>Lorsque l'effectif est supérieur ou égal à 200 et inférieur à 1000 : 4 à 6 représentants ;</w:t>
            </w:r>
          </w:p>
          <w:p w14:paraId="21E4DCC0" w14:textId="77777777" w:rsidR="003C1914" w:rsidRPr="003C1914" w:rsidRDefault="003C1914" w:rsidP="003C1914">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1000 et inférieur à 2000 : 5 à 8 représentants ;</w:t>
            </w:r>
          </w:p>
          <w:p w14:paraId="04A3FE19" w14:textId="5B5E0F88" w:rsidR="003C1914" w:rsidRPr="003C1914" w:rsidRDefault="003C1914" w:rsidP="003C1914">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2000 : 7 à 15 représentants.</w:t>
            </w:r>
          </w:p>
        </w:tc>
      </w:tr>
    </w:tbl>
    <w:p w14:paraId="2935D24D" w14:textId="77777777" w:rsidR="003C1914" w:rsidRPr="003054B8" w:rsidRDefault="003C1914" w:rsidP="003054B8">
      <w:pPr>
        <w:spacing w:after="0" w:line="240" w:lineRule="auto"/>
        <w:rPr>
          <w:rFonts w:ascii="Times New Roman" w:hAnsi="Times New Roman" w:cs="Times New Roman"/>
          <w:sz w:val="24"/>
          <w:szCs w:val="24"/>
        </w:rPr>
      </w:pPr>
    </w:p>
    <w:p w14:paraId="19CE9363" w14:textId="7BB097F2" w:rsidR="006E2E46" w:rsidRDefault="003054B8" w:rsidP="003C1914">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 xml:space="preserve">Après consultation des organisations syndicales, il vous est proposé de fixer le nombre de représentants titulaires du personnel à </w:t>
      </w:r>
      <w:r w:rsidR="003C1914">
        <w:rPr>
          <w:rFonts w:ascii="Times New Roman" w:hAnsi="Times New Roman" w:cs="Times New Roman"/>
          <w:sz w:val="24"/>
          <w:szCs w:val="24"/>
        </w:rPr>
        <w:t>…</w:t>
      </w:r>
      <w:r w:rsidRPr="003054B8">
        <w:rPr>
          <w:rFonts w:ascii="Times New Roman" w:hAnsi="Times New Roman" w:cs="Times New Roman"/>
          <w:sz w:val="24"/>
          <w:szCs w:val="24"/>
        </w:rPr>
        <w:t xml:space="preserve"> et en nombre égal le nombre de représentants suppléants.</w:t>
      </w:r>
    </w:p>
    <w:p w14:paraId="7F2441FE" w14:textId="77777777" w:rsidR="00594292" w:rsidRDefault="00594292" w:rsidP="00594292">
      <w:pPr>
        <w:spacing w:after="0" w:line="240" w:lineRule="auto"/>
        <w:jc w:val="both"/>
        <w:rPr>
          <w:rFonts w:ascii="Times New Roman" w:hAnsi="Times New Roman" w:cs="Times New Roman"/>
          <w:sz w:val="24"/>
          <w:szCs w:val="24"/>
        </w:rPr>
      </w:pPr>
    </w:p>
    <w:p w14:paraId="4CE09F22" w14:textId="712A60A3" w:rsidR="006E2E46" w:rsidRPr="00CF6C62" w:rsidRDefault="00594292" w:rsidP="003C1914">
      <w:pPr>
        <w:pStyle w:val="Paragraphedeliste"/>
        <w:numPr>
          <w:ilvl w:val="0"/>
          <w:numId w:val="1"/>
        </w:num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u w:val="single"/>
        </w:rPr>
        <w:t>Sur la formation spécialisée</w:t>
      </w:r>
      <w:r w:rsidR="00CF6C62" w:rsidRPr="00056DAD">
        <w:rPr>
          <w:rFonts w:ascii="Times New Roman" w:hAnsi="Times New Roman" w:cs="Times New Roman"/>
          <w:b/>
          <w:bCs/>
          <w:i/>
          <w:iCs/>
          <w:color w:val="FF0000"/>
          <w:sz w:val="24"/>
          <w:szCs w:val="24"/>
          <w:u w:val="single"/>
        </w:rPr>
        <w:t xml:space="preserve"> du comité</w:t>
      </w:r>
      <w:r w:rsidR="00CF6C62" w:rsidRPr="00CF6C62">
        <w:rPr>
          <w:rFonts w:ascii="Times New Roman" w:hAnsi="Times New Roman" w:cs="Times New Roman"/>
          <w:b/>
          <w:bCs/>
          <w:i/>
          <w:iCs/>
          <w:color w:val="FF0000"/>
          <w:sz w:val="24"/>
          <w:szCs w:val="24"/>
        </w:rPr>
        <w:t> :</w:t>
      </w:r>
      <w:r>
        <w:rPr>
          <w:rFonts w:ascii="Times New Roman" w:hAnsi="Times New Roman" w:cs="Times New Roman"/>
          <w:i/>
          <w:iCs/>
          <w:color w:val="FF0000"/>
          <w:sz w:val="24"/>
          <w:szCs w:val="24"/>
        </w:rPr>
        <w:t xml:space="preserve"> </w:t>
      </w:r>
      <w:r w:rsidRPr="00CF6C62">
        <w:rPr>
          <w:rFonts w:ascii="Times New Roman" w:hAnsi="Times New Roman" w:cs="Times New Roman"/>
          <w:i/>
          <w:iCs/>
          <w:color w:val="FF0000"/>
          <w:sz w:val="24"/>
          <w:szCs w:val="24"/>
        </w:rPr>
        <w:t>(</w:t>
      </w:r>
      <w:r w:rsidR="00CF6C62" w:rsidRPr="00CF6C62">
        <w:rPr>
          <w:rFonts w:ascii="Times New Roman" w:hAnsi="Times New Roman" w:cs="Times New Roman"/>
          <w:i/>
          <w:iCs/>
          <w:color w:val="FF0000"/>
          <w:sz w:val="24"/>
          <w:szCs w:val="24"/>
        </w:rPr>
        <w:t>L</w:t>
      </w:r>
      <w:r w:rsidRPr="00CF6C62">
        <w:rPr>
          <w:rFonts w:ascii="Times New Roman" w:hAnsi="Times New Roman" w:cs="Times New Roman"/>
          <w:i/>
          <w:iCs/>
          <w:color w:val="FF0000"/>
          <w:sz w:val="24"/>
          <w:szCs w:val="24"/>
        </w:rPr>
        <w:t>e cas échéant</w:t>
      </w:r>
      <w:r w:rsidRPr="00CF6C62">
        <w:rPr>
          <w:rFonts w:ascii="Times New Roman" w:hAnsi="Times New Roman" w:cs="Times New Roman"/>
          <w:bCs/>
          <w:i/>
          <w:iCs/>
          <w:sz w:val="24"/>
          <w:szCs w:val="24"/>
        </w:rPr>
        <w:t xml:space="preserve"> </w:t>
      </w:r>
      <w:r w:rsidRPr="00CF6C62">
        <w:rPr>
          <w:rFonts w:ascii="Times New Roman" w:hAnsi="Times New Roman" w:cs="Times New Roman"/>
          <w:bCs/>
          <w:i/>
          <w:iCs/>
          <w:color w:val="FF0000"/>
          <w:sz w:val="24"/>
          <w:szCs w:val="24"/>
        </w:rPr>
        <w:t>si + de 200 agents</w:t>
      </w:r>
      <w:r w:rsidRPr="00CF6C62">
        <w:rPr>
          <w:rFonts w:ascii="Times New Roman" w:hAnsi="Times New Roman" w:cs="Times New Roman"/>
          <w:i/>
          <w:iCs/>
          <w:color w:val="FF0000"/>
          <w:sz w:val="24"/>
          <w:szCs w:val="24"/>
        </w:rPr>
        <w:t>)</w:t>
      </w:r>
      <w:r w:rsidR="00CF6C62" w:rsidRPr="00CF6C62">
        <w:rPr>
          <w:rFonts w:ascii="Times New Roman" w:hAnsi="Times New Roman" w:cs="Times New Roman"/>
          <w:i/>
          <w:iCs/>
          <w:color w:val="FF0000"/>
          <w:sz w:val="24"/>
          <w:szCs w:val="24"/>
        </w:rPr>
        <w:t> :</w:t>
      </w:r>
    </w:p>
    <w:p w14:paraId="15371BD0" w14:textId="77777777" w:rsidR="0032749D" w:rsidRDefault="0032749D" w:rsidP="00594292">
      <w:pPr>
        <w:spacing w:after="0" w:line="240" w:lineRule="auto"/>
        <w:jc w:val="both"/>
        <w:rPr>
          <w:rFonts w:ascii="Times New Roman" w:hAnsi="Times New Roman" w:cs="Times New Roman"/>
          <w:sz w:val="24"/>
          <w:szCs w:val="24"/>
        </w:rPr>
      </w:pPr>
    </w:p>
    <w:p w14:paraId="3BD509BA" w14:textId="1700CFF8" w:rsidR="00594292" w:rsidRPr="00594292" w:rsidRDefault="00594292" w:rsidP="00594292">
      <w:pPr>
        <w:spacing w:after="0" w:line="240" w:lineRule="auto"/>
        <w:jc w:val="both"/>
        <w:rPr>
          <w:rFonts w:ascii="Times New Roman" w:hAnsi="Times New Roman" w:cs="Times New Roman"/>
          <w:sz w:val="24"/>
          <w:szCs w:val="24"/>
        </w:rPr>
      </w:pPr>
      <w:r w:rsidRPr="00594292">
        <w:rPr>
          <w:rFonts w:ascii="Times New Roman" w:hAnsi="Times New Roman" w:cs="Times New Roman"/>
          <w:sz w:val="24"/>
          <w:szCs w:val="24"/>
        </w:rPr>
        <w:t xml:space="preserve">Compte-tenu dudit recensement, </w:t>
      </w:r>
      <w:r w:rsidRPr="00594292">
        <w:rPr>
          <w:rFonts w:ascii="Times New Roman" w:hAnsi="Times New Roman" w:cs="Times New Roman"/>
          <w:bCs/>
          <w:sz w:val="24"/>
          <w:szCs w:val="24"/>
        </w:rPr>
        <w:t xml:space="preserve">la commune </w:t>
      </w:r>
      <w:r w:rsidRPr="00594292">
        <w:rPr>
          <w:rFonts w:ascii="Times New Roman" w:hAnsi="Times New Roman" w:cs="Times New Roman"/>
          <w:bCs/>
          <w:i/>
          <w:iCs/>
          <w:sz w:val="24"/>
          <w:szCs w:val="24"/>
        </w:rPr>
        <w:t>(ou de l’établissement)</w:t>
      </w:r>
      <w:r w:rsidRPr="00594292">
        <w:rPr>
          <w:rFonts w:ascii="Times New Roman" w:hAnsi="Times New Roman" w:cs="Times New Roman"/>
          <w:bCs/>
          <w:sz w:val="24"/>
          <w:szCs w:val="24"/>
        </w:rPr>
        <w:t xml:space="preserve"> doit </w:t>
      </w:r>
      <w:r>
        <w:rPr>
          <w:rFonts w:ascii="Times New Roman" w:hAnsi="Times New Roman" w:cs="Times New Roman"/>
          <w:bCs/>
          <w:sz w:val="24"/>
          <w:szCs w:val="24"/>
        </w:rPr>
        <w:t xml:space="preserve">également </w:t>
      </w:r>
      <w:bookmarkStart w:id="5" w:name="_Hlk98327273"/>
      <w:r w:rsidRPr="00594292">
        <w:rPr>
          <w:rFonts w:ascii="Times New Roman" w:hAnsi="Times New Roman" w:cs="Times New Roman"/>
          <w:bCs/>
          <w:sz w:val="24"/>
          <w:szCs w:val="24"/>
        </w:rPr>
        <w:t>instituer une formation spécialisée en matière de santé, de sécurité et de conditions de travail</w:t>
      </w:r>
      <w:r w:rsidR="00CF6C62">
        <w:rPr>
          <w:rFonts w:ascii="Times New Roman" w:hAnsi="Times New Roman" w:cs="Times New Roman"/>
          <w:bCs/>
          <w:sz w:val="24"/>
          <w:szCs w:val="24"/>
        </w:rPr>
        <w:t xml:space="preserve"> </w:t>
      </w:r>
      <w:bookmarkEnd w:id="5"/>
      <w:r w:rsidR="00CF6C62">
        <w:rPr>
          <w:rFonts w:ascii="Times New Roman" w:hAnsi="Times New Roman" w:cs="Times New Roman"/>
          <w:bCs/>
          <w:sz w:val="24"/>
          <w:szCs w:val="24"/>
        </w:rPr>
        <w:t>qui sera dénommée</w:t>
      </w:r>
      <w:r w:rsidR="00CF6C62" w:rsidRPr="00CF6C62">
        <w:rPr>
          <w:rFonts w:ascii="Times New Roman" w:hAnsi="Times New Roman" w:cs="Times New Roman"/>
          <w:bCs/>
          <w:sz w:val="24"/>
          <w:szCs w:val="24"/>
        </w:rPr>
        <w:t xml:space="preserve"> </w:t>
      </w:r>
      <w:r w:rsidR="00CF6C62">
        <w:rPr>
          <w:rFonts w:ascii="Times New Roman" w:hAnsi="Times New Roman" w:cs="Times New Roman"/>
          <w:bCs/>
          <w:sz w:val="24"/>
          <w:szCs w:val="24"/>
        </w:rPr>
        <w:t>« </w:t>
      </w:r>
      <w:r w:rsidR="00CF6C62" w:rsidRPr="00CF6C62">
        <w:rPr>
          <w:rFonts w:ascii="Times New Roman" w:hAnsi="Times New Roman" w:cs="Times New Roman"/>
          <w:bCs/>
          <w:sz w:val="24"/>
          <w:szCs w:val="24"/>
        </w:rPr>
        <w:t>formation spécialisée du comité</w:t>
      </w:r>
      <w:r w:rsidR="00CF6C62">
        <w:rPr>
          <w:rFonts w:ascii="Times New Roman" w:hAnsi="Times New Roman" w:cs="Times New Roman"/>
          <w:bCs/>
          <w:sz w:val="24"/>
          <w:szCs w:val="24"/>
        </w:rPr>
        <w:t> ».</w:t>
      </w:r>
    </w:p>
    <w:p w14:paraId="7CC579A2" w14:textId="23E1C844" w:rsidR="00594292" w:rsidRDefault="00594292" w:rsidP="00594292">
      <w:pPr>
        <w:spacing w:after="0" w:line="240" w:lineRule="auto"/>
        <w:jc w:val="both"/>
        <w:rPr>
          <w:rFonts w:ascii="Times New Roman" w:hAnsi="Times New Roman" w:cs="Times New Roman"/>
          <w:sz w:val="24"/>
          <w:szCs w:val="24"/>
        </w:rPr>
      </w:pPr>
    </w:p>
    <w:p w14:paraId="0D2CEB8B" w14:textId="7ED04EFF" w:rsidR="00594292" w:rsidRDefault="00594292" w:rsidP="0059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la mesure où </w:t>
      </w:r>
      <w:bookmarkStart w:id="6" w:name="_Hlk98327324"/>
      <w:r>
        <w:rPr>
          <w:rFonts w:ascii="Times New Roman" w:hAnsi="Times New Roman" w:cs="Times New Roman"/>
          <w:sz w:val="24"/>
          <w:szCs w:val="24"/>
        </w:rPr>
        <w:t>l</w:t>
      </w:r>
      <w:r w:rsidRPr="00594292">
        <w:rPr>
          <w:rFonts w:ascii="Times New Roman" w:hAnsi="Times New Roman" w:cs="Times New Roman"/>
          <w:sz w:val="24"/>
          <w:szCs w:val="24"/>
        </w:rPr>
        <w:t xml:space="preserve">e nombre de représentants du personnel titulaires dans la formation spécialisée </w:t>
      </w:r>
      <w:r>
        <w:rPr>
          <w:rFonts w:ascii="Times New Roman" w:hAnsi="Times New Roman" w:cs="Times New Roman"/>
          <w:sz w:val="24"/>
          <w:szCs w:val="24"/>
        </w:rPr>
        <w:t>doit être</w:t>
      </w:r>
      <w:r w:rsidRPr="00594292">
        <w:rPr>
          <w:rFonts w:ascii="Times New Roman" w:hAnsi="Times New Roman" w:cs="Times New Roman"/>
          <w:sz w:val="24"/>
          <w:szCs w:val="24"/>
        </w:rPr>
        <w:t xml:space="preserve"> égal au nombre de représentants du personnel titulaires dans le </w:t>
      </w:r>
      <w:r w:rsidR="00CF6C62">
        <w:rPr>
          <w:rFonts w:ascii="Times New Roman" w:hAnsi="Times New Roman" w:cs="Times New Roman"/>
          <w:sz w:val="24"/>
          <w:szCs w:val="24"/>
        </w:rPr>
        <w:t>CST</w:t>
      </w:r>
      <w:bookmarkEnd w:id="6"/>
      <w:r>
        <w:rPr>
          <w:rFonts w:ascii="Times New Roman" w:hAnsi="Times New Roman" w:cs="Times New Roman"/>
          <w:sz w:val="24"/>
          <w:szCs w:val="24"/>
        </w:rPr>
        <w:t xml:space="preserve">, </w:t>
      </w:r>
      <w:r w:rsidRPr="00594292">
        <w:rPr>
          <w:rFonts w:ascii="Times New Roman" w:hAnsi="Times New Roman" w:cs="Times New Roman"/>
          <w:sz w:val="24"/>
          <w:szCs w:val="24"/>
        </w:rPr>
        <w:t xml:space="preserve">le nombre de représentants titulaires du personnel </w:t>
      </w:r>
      <w:r>
        <w:rPr>
          <w:rFonts w:ascii="Times New Roman" w:hAnsi="Times New Roman" w:cs="Times New Roman"/>
          <w:sz w:val="24"/>
          <w:szCs w:val="24"/>
        </w:rPr>
        <w:t xml:space="preserve">au sein de cette formation est </w:t>
      </w:r>
      <w:r w:rsidR="00CF6C62">
        <w:rPr>
          <w:rFonts w:ascii="Times New Roman" w:hAnsi="Times New Roman" w:cs="Times New Roman"/>
          <w:sz w:val="24"/>
          <w:szCs w:val="24"/>
        </w:rPr>
        <w:t xml:space="preserve">donc </w:t>
      </w:r>
      <w:r>
        <w:rPr>
          <w:rFonts w:ascii="Times New Roman" w:hAnsi="Times New Roman" w:cs="Times New Roman"/>
          <w:sz w:val="24"/>
          <w:szCs w:val="24"/>
        </w:rPr>
        <w:t>fixé à</w:t>
      </w:r>
      <w:r w:rsidRPr="00594292">
        <w:rPr>
          <w:rFonts w:ascii="Times New Roman" w:hAnsi="Times New Roman" w:cs="Times New Roman"/>
          <w:sz w:val="24"/>
          <w:szCs w:val="24"/>
        </w:rPr>
        <w:t xml:space="preserve"> </w:t>
      </w:r>
      <w:r>
        <w:rPr>
          <w:rFonts w:ascii="Times New Roman" w:hAnsi="Times New Roman" w:cs="Times New Roman"/>
          <w:sz w:val="24"/>
          <w:szCs w:val="24"/>
        </w:rPr>
        <w:t>…</w:t>
      </w:r>
      <w:r w:rsidRPr="00594292">
        <w:t xml:space="preserve"> </w:t>
      </w:r>
      <w:r w:rsidRPr="00594292">
        <w:rPr>
          <w:rFonts w:ascii="Times New Roman" w:hAnsi="Times New Roman" w:cs="Times New Roman"/>
          <w:sz w:val="24"/>
          <w:szCs w:val="24"/>
        </w:rPr>
        <w:t>et en nombre égal le nombre de représentants suppléants.</w:t>
      </w:r>
    </w:p>
    <w:p w14:paraId="2D3CEB16" w14:textId="4DB5B253" w:rsidR="00594292" w:rsidRDefault="00594292" w:rsidP="00594292">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594292" w14:paraId="71EA08C6" w14:textId="77777777" w:rsidTr="00594292">
        <w:tc>
          <w:tcPr>
            <w:tcW w:w="9062" w:type="dxa"/>
          </w:tcPr>
          <w:p w14:paraId="09101F00" w14:textId="77777777" w:rsidR="00594292" w:rsidRPr="00594292" w:rsidRDefault="00594292" w:rsidP="00594292">
            <w:pPr>
              <w:jc w:val="both"/>
              <w:rPr>
                <w:rFonts w:ascii="Times New Roman" w:hAnsi="Times New Roman" w:cs="Times New Roman"/>
                <w:b/>
                <w:bCs/>
                <w:i/>
                <w:iCs/>
                <w:color w:val="FF0000"/>
                <w:sz w:val="24"/>
                <w:szCs w:val="24"/>
              </w:rPr>
            </w:pPr>
            <w:r w:rsidRPr="00594292">
              <w:rPr>
                <w:rFonts w:ascii="Times New Roman" w:hAnsi="Times New Roman" w:cs="Times New Roman"/>
                <w:b/>
                <w:bCs/>
                <w:i/>
                <w:iCs/>
                <w:color w:val="FF0000"/>
                <w:sz w:val="24"/>
                <w:szCs w:val="24"/>
              </w:rPr>
              <w:t>Précision :</w:t>
            </w:r>
          </w:p>
          <w:p w14:paraId="4A1A66E4" w14:textId="7727147F" w:rsidR="00594292" w:rsidRPr="00594292" w:rsidRDefault="00594292" w:rsidP="00594292">
            <w:pPr>
              <w:jc w:val="both"/>
              <w:rPr>
                <w:rFonts w:ascii="Times New Roman" w:hAnsi="Times New Roman" w:cs="Times New Roman"/>
                <w:i/>
                <w:iCs/>
                <w:color w:val="FF0000"/>
                <w:sz w:val="24"/>
                <w:szCs w:val="24"/>
              </w:rPr>
            </w:pPr>
            <w:r w:rsidRPr="00594292">
              <w:rPr>
                <w:rFonts w:ascii="Times New Roman" w:hAnsi="Times New Roman" w:cs="Times New Roman"/>
                <w:i/>
                <w:iCs/>
                <w:color w:val="FF0000"/>
                <w:sz w:val="24"/>
                <w:szCs w:val="24"/>
              </w:rPr>
              <w:t>Lorsque le bon fonctionnement de la formation spécialisée le justifie, l'organe délibérant de la collectivité territoriale ou de l'établissement public peut décider, après avis du comité social territorial, que chaque titulaire dispose de deux suppléants</w:t>
            </w:r>
          </w:p>
        </w:tc>
      </w:tr>
    </w:tbl>
    <w:p w14:paraId="24731FE8" w14:textId="6F9BC385" w:rsidR="00CF6C62" w:rsidRDefault="00CF6C62" w:rsidP="003C1914">
      <w:pPr>
        <w:spacing w:after="0" w:line="240" w:lineRule="auto"/>
        <w:jc w:val="both"/>
        <w:rPr>
          <w:rFonts w:ascii="Times New Roman" w:hAnsi="Times New Roman" w:cs="Times New Roman"/>
          <w:sz w:val="24"/>
          <w:szCs w:val="24"/>
        </w:rPr>
      </w:pPr>
    </w:p>
    <w:p w14:paraId="45A8C704" w14:textId="77777777" w:rsidR="00CF6C62" w:rsidRDefault="00CF6C62" w:rsidP="003C1914">
      <w:pPr>
        <w:spacing w:after="0" w:line="240" w:lineRule="auto"/>
        <w:jc w:val="both"/>
        <w:rPr>
          <w:rFonts w:ascii="Times New Roman" w:hAnsi="Times New Roman" w:cs="Times New Roman"/>
          <w:sz w:val="24"/>
          <w:szCs w:val="24"/>
        </w:rPr>
      </w:pPr>
    </w:p>
    <w:p w14:paraId="59E1F00B" w14:textId="2D325BC3" w:rsidR="006E2E46" w:rsidRPr="00CF6C62" w:rsidRDefault="006E2E46" w:rsidP="006E2E46">
      <w:pPr>
        <w:pStyle w:val="Paragraphedeliste"/>
        <w:numPr>
          <w:ilvl w:val="0"/>
          <w:numId w:val="1"/>
        </w:numPr>
        <w:spacing w:after="0" w:line="240" w:lineRule="auto"/>
        <w:jc w:val="both"/>
        <w:rPr>
          <w:rFonts w:ascii="Times New Roman" w:hAnsi="Times New Roman" w:cs="Times New Roman"/>
          <w:b/>
          <w:bCs/>
          <w:sz w:val="24"/>
          <w:szCs w:val="24"/>
        </w:rPr>
      </w:pPr>
      <w:r w:rsidRPr="00CF6C62">
        <w:rPr>
          <w:rFonts w:ascii="Times New Roman" w:hAnsi="Times New Roman" w:cs="Times New Roman"/>
          <w:b/>
          <w:bCs/>
          <w:sz w:val="24"/>
          <w:szCs w:val="24"/>
          <w:u w:val="single"/>
        </w:rPr>
        <w:t xml:space="preserve">Sur le recueil de l’avis des représentants de la collectivité </w:t>
      </w:r>
      <w:r w:rsidR="00CF6C62" w:rsidRPr="00CF6C62">
        <w:rPr>
          <w:rFonts w:ascii="Times New Roman" w:hAnsi="Times New Roman" w:cs="Times New Roman"/>
          <w:b/>
          <w:bCs/>
          <w:i/>
          <w:iCs/>
          <w:sz w:val="24"/>
          <w:szCs w:val="24"/>
          <w:u w:val="single"/>
        </w:rPr>
        <w:t>(</w:t>
      </w:r>
      <w:r w:rsidRPr="00CF6C62">
        <w:rPr>
          <w:rFonts w:ascii="Times New Roman" w:hAnsi="Times New Roman" w:cs="Times New Roman"/>
          <w:b/>
          <w:bCs/>
          <w:i/>
          <w:iCs/>
          <w:sz w:val="24"/>
          <w:szCs w:val="24"/>
          <w:u w:val="single"/>
        </w:rPr>
        <w:t>ou de l’établissement</w:t>
      </w:r>
      <w:r w:rsidR="00CF6C62" w:rsidRPr="00CF6C62">
        <w:rPr>
          <w:rFonts w:ascii="Times New Roman" w:hAnsi="Times New Roman" w:cs="Times New Roman"/>
          <w:b/>
          <w:bCs/>
          <w:i/>
          <w:iCs/>
          <w:sz w:val="24"/>
          <w:szCs w:val="24"/>
          <w:u w:val="single"/>
        </w:rPr>
        <w:t>)</w:t>
      </w:r>
      <w:r w:rsidRPr="00CF6C62">
        <w:rPr>
          <w:rFonts w:ascii="Times New Roman" w:hAnsi="Times New Roman" w:cs="Times New Roman"/>
          <w:b/>
          <w:bCs/>
          <w:sz w:val="24"/>
          <w:szCs w:val="24"/>
        </w:rPr>
        <w:t> :</w:t>
      </w:r>
    </w:p>
    <w:p w14:paraId="2F4307E9" w14:textId="77777777" w:rsidR="003054B8" w:rsidRPr="003054B8" w:rsidRDefault="003054B8" w:rsidP="003054B8">
      <w:pPr>
        <w:spacing w:after="0" w:line="240" w:lineRule="auto"/>
        <w:rPr>
          <w:rFonts w:ascii="Times New Roman" w:hAnsi="Times New Roman" w:cs="Times New Roman"/>
          <w:sz w:val="24"/>
          <w:szCs w:val="24"/>
        </w:rPr>
      </w:pPr>
    </w:p>
    <w:p w14:paraId="39933868" w14:textId="6B9DB670" w:rsidR="003054B8" w:rsidRPr="003054B8" w:rsidRDefault="003054B8" w:rsidP="00213C7C">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Par ailleurs, il est rappelé que</w:t>
      </w:r>
      <w:r w:rsidR="00213C7C">
        <w:rPr>
          <w:rFonts w:ascii="Times New Roman" w:hAnsi="Times New Roman" w:cs="Times New Roman"/>
          <w:sz w:val="24"/>
          <w:szCs w:val="24"/>
        </w:rPr>
        <w:t xml:space="preserve"> la présente délibération doit ou non </w:t>
      </w:r>
      <w:r w:rsidR="00213C7C" w:rsidRPr="00213C7C">
        <w:rPr>
          <w:rFonts w:ascii="Times New Roman" w:hAnsi="Times New Roman" w:cs="Times New Roman"/>
          <w:sz w:val="24"/>
          <w:szCs w:val="24"/>
        </w:rPr>
        <w:t xml:space="preserve">prévoir le recueil par le comité social territorial </w:t>
      </w:r>
      <w:r w:rsidR="00213C7C" w:rsidRPr="00213C7C">
        <w:rPr>
          <w:rFonts w:ascii="Times New Roman" w:hAnsi="Times New Roman" w:cs="Times New Roman"/>
          <w:i/>
          <w:iCs/>
          <w:color w:val="FF0000"/>
          <w:sz w:val="24"/>
          <w:szCs w:val="24"/>
        </w:rPr>
        <w:t xml:space="preserve">(et la formation </w:t>
      </w:r>
      <w:bookmarkStart w:id="7" w:name="_Hlk98325163"/>
      <w:r w:rsidR="00213C7C" w:rsidRPr="00213C7C">
        <w:rPr>
          <w:rFonts w:ascii="Times New Roman" w:hAnsi="Times New Roman" w:cs="Times New Roman"/>
          <w:i/>
          <w:iCs/>
          <w:color w:val="FF0000"/>
          <w:sz w:val="24"/>
          <w:szCs w:val="24"/>
        </w:rPr>
        <w:t>spécialisée</w:t>
      </w:r>
      <w:bookmarkEnd w:id="7"/>
      <w:r w:rsidR="00CF6C62">
        <w:rPr>
          <w:rFonts w:ascii="Times New Roman" w:hAnsi="Times New Roman" w:cs="Times New Roman"/>
          <w:i/>
          <w:iCs/>
          <w:color w:val="FF0000"/>
          <w:sz w:val="24"/>
          <w:szCs w:val="24"/>
        </w:rPr>
        <w:t xml:space="preserve"> du comité</w:t>
      </w:r>
      <w:r w:rsidR="00213C7C" w:rsidRPr="00213C7C">
        <w:rPr>
          <w:rFonts w:ascii="Times New Roman" w:hAnsi="Times New Roman" w:cs="Times New Roman"/>
          <w:i/>
          <w:iCs/>
          <w:color w:val="FF0000"/>
          <w:sz w:val="24"/>
          <w:szCs w:val="24"/>
        </w:rPr>
        <w:t>)</w:t>
      </w:r>
      <w:r w:rsidR="00213C7C" w:rsidRPr="00213C7C">
        <w:rPr>
          <w:rFonts w:ascii="Times New Roman" w:hAnsi="Times New Roman" w:cs="Times New Roman"/>
          <w:color w:val="FF0000"/>
          <w:sz w:val="24"/>
          <w:szCs w:val="24"/>
        </w:rPr>
        <w:t xml:space="preserve"> </w:t>
      </w:r>
      <w:r w:rsidR="00213C7C" w:rsidRPr="00213C7C">
        <w:rPr>
          <w:rFonts w:ascii="Times New Roman" w:hAnsi="Times New Roman" w:cs="Times New Roman"/>
          <w:sz w:val="24"/>
          <w:szCs w:val="24"/>
        </w:rPr>
        <w:t xml:space="preserve">de l'avis des représentants de la collectivité </w:t>
      </w:r>
      <w:r w:rsidR="00213C7C" w:rsidRPr="00213C7C">
        <w:rPr>
          <w:rFonts w:ascii="Times New Roman" w:hAnsi="Times New Roman" w:cs="Times New Roman"/>
          <w:i/>
          <w:iCs/>
          <w:sz w:val="24"/>
          <w:szCs w:val="24"/>
        </w:rPr>
        <w:t>(ou de l'établissement)</w:t>
      </w:r>
      <w:r w:rsidR="00213C7C" w:rsidRPr="00213C7C">
        <w:rPr>
          <w:rFonts w:ascii="Times New Roman" w:hAnsi="Times New Roman" w:cs="Times New Roman"/>
          <w:sz w:val="24"/>
          <w:szCs w:val="24"/>
        </w:rPr>
        <w:t xml:space="preserve"> sur tout ou partie des questions sur lesquelles </w:t>
      </w:r>
      <w:r w:rsidR="00CA08F4" w:rsidRPr="00CA08F4">
        <w:rPr>
          <w:rFonts w:ascii="Times New Roman" w:hAnsi="Times New Roman" w:cs="Times New Roman"/>
          <w:i/>
          <w:iCs/>
          <w:sz w:val="24"/>
          <w:szCs w:val="24"/>
        </w:rPr>
        <w:t xml:space="preserve">cette instance émet un avis </w:t>
      </w:r>
      <w:r w:rsidR="00CA08F4" w:rsidRPr="00CA08F4">
        <w:rPr>
          <w:rFonts w:ascii="Times New Roman" w:hAnsi="Times New Roman" w:cs="Times New Roman"/>
          <w:i/>
          <w:iCs/>
          <w:color w:val="FF0000"/>
          <w:sz w:val="24"/>
          <w:szCs w:val="24"/>
        </w:rPr>
        <w:t>(ou si formation spéciale : ces instances émettent un avis)</w:t>
      </w:r>
      <w:r w:rsidRPr="003054B8">
        <w:rPr>
          <w:rFonts w:ascii="Times New Roman" w:hAnsi="Times New Roman" w:cs="Times New Roman"/>
          <w:sz w:val="24"/>
          <w:szCs w:val="24"/>
        </w:rPr>
        <w:t>.</w:t>
      </w:r>
    </w:p>
    <w:p w14:paraId="5FE7C18D" w14:textId="5A76B07B" w:rsidR="003054B8" w:rsidRDefault="003054B8" w:rsidP="003054B8">
      <w:pPr>
        <w:spacing w:after="0" w:line="240" w:lineRule="auto"/>
        <w:rPr>
          <w:rFonts w:ascii="Times New Roman" w:hAnsi="Times New Roman" w:cs="Times New Roman"/>
          <w:sz w:val="24"/>
          <w:szCs w:val="24"/>
        </w:rPr>
      </w:pPr>
    </w:p>
    <w:p w14:paraId="61E67EAD" w14:textId="256B312D" w:rsidR="00B80527" w:rsidRPr="00B80527" w:rsidRDefault="00B80527" w:rsidP="003054B8">
      <w:pPr>
        <w:spacing w:after="0" w:line="240" w:lineRule="auto"/>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Dans le cas </w:t>
      </w:r>
      <w:r w:rsidRPr="00B80527">
        <w:rPr>
          <w:rFonts w:ascii="Times New Roman" w:hAnsi="Times New Roman" w:cs="Times New Roman"/>
          <w:b/>
          <w:bCs/>
          <w:i/>
          <w:iCs/>
          <w:color w:val="FF0000"/>
          <w:sz w:val="24"/>
          <w:szCs w:val="24"/>
        </w:rPr>
        <w:t>du recueil de l’avis</w:t>
      </w:r>
      <w:r w:rsidRPr="00B80527">
        <w:rPr>
          <w:rFonts w:ascii="Times New Roman" w:hAnsi="Times New Roman" w:cs="Times New Roman"/>
          <w:i/>
          <w:iCs/>
          <w:color w:val="FF0000"/>
          <w:sz w:val="24"/>
          <w:szCs w:val="24"/>
        </w:rPr>
        <w:t xml:space="preserve"> des représentants de la collectivité :</w:t>
      </w:r>
    </w:p>
    <w:p w14:paraId="7243048B" w14:textId="4D571748" w:rsidR="00213C7C" w:rsidRDefault="003054B8" w:rsidP="00213C7C">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Ainsi, il vous est proposé d</w:t>
      </w:r>
      <w:r w:rsidR="00213C7C">
        <w:rPr>
          <w:rFonts w:ascii="Times New Roman" w:hAnsi="Times New Roman" w:cs="Times New Roman"/>
          <w:sz w:val="24"/>
          <w:szCs w:val="24"/>
        </w:rPr>
        <w:t xml:space="preserve">’autoriser le recueil de l’avis </w:t>
      </w:r>
      <w:bookmarkStart w:id="8" w:name="_Hlk98324673"/>
      <w:r w:rsidR="00213C7C" w:rsidRPr="00213C7C">
        <w:rPr>
          <w:rFonts w:ascii="Times New Roman" w:hAnsi="Times New Roman" w:cs="Times New Roman"/>
          <w:sz w:val="24"/>
          <w:szCs w:val="24"/>
        </w:rPr>
        <w:t>des représentants de la collectivité</w:t>
      </w:r>
      <w:r w:rsidR="00213C7C">
        <w:rPr>
          <w:rFonts w:ascii="Times New Roman" w:hAnsi="Times New Roman" w:cs="Times New Roman"/>
          <w:sz w:val="24"/>
          <w:szCs w:val="24"/>
        </w:rPr>
        <w:t xml:space="preserve"> </w:t>
      </w:r>
      <w:bookmarkEnd w:id="8"/>
      <w:r w:rsidR="00213C7C">
        <w:rPr>
          <w:rFonts w:ascii="Times New Roman" w:hAnsi="Times New Roman" w:cs="Times New Roman"/>
          <w:sz w:val="24"/>
          <w:szCs w:val="24"/>
        </w:rPr>
        <w:t xml:space="preserve">sur </w:t>
      </w:r>
      <w:r w:rsidR="00CA08F4">
        <w:rPr>
          <w:rFonts w:ascii="Times New Roman" w:hAnsi="Times New Roman" w:cs="Times New Roman"/>
          <w:sz w:val="24"/>
          <w:szCs w:val="24"/>
        </w:rPr>
        <w:t>l’ensemble d</w:t>
      </w:r>
      <w:r w:rsidR="00213C7C">
        <w:rPr>
          <w:rFonts w:ascii="Times New Roman" w:hAnsi="Times New Roman" w:cs="Times New Roman"/>
          <w:sz w:val="24"/>
          <w:szCs w:val="24"/>
        </w:rPr>
        <w:t xml:space="preserve">es questions </w:t>
      </w:r>
      <w:bookmarkStart w:id="9" w:name="_Hlk98327485"/>
      <w:r w:rsidR="00213C7C" w:rsidRPr="00213C7C">
        <w:rPr>
          <w:rFonts w:ascii="Times New Roman" w:hAnsi="Times New Roman" w:cs="Times New Roman"/>
          <w:sz w:val="24"/>
          <w:szCs w:val="24"/>
        </w:rPr>
        <w:t xml:space="preserve">sur lesquelles </w:t>
      </w:r>
      <w:r w:rsidR="00213C7C" w:rsidRPr="00213C7C">
        <w:rPr>
          <w:rFonts w:ascii="Times New Roman" w:hAnsi="Times New Roman" w:cs="Times New Roman"/>
          <w:i/>
          <w:iCs/>
          <w:sz w:val="24"/>
          <w:szCs w:val="24"/>
        </w:rPr>
        <w:t xml:space="preserve">cette instance émet un avis </w:t>
      </w:r>
      <w:r w:rsidR="00213C7C" w:rsidRPr="00213C7C">
        <w:rPr>
          <w:rFonts w:ascii="Times New Roman" w:hAnsi="Times New Roman" w:cs="Times New Roman"/>
          <w:i/>
          <w:iCs/>
          <w:color w:val="FF0000"/>
          <w:sz w:val="24"/>
          <w:szCs w:val="24"/>
        </w:rPr>
        <w:t>(ou</w:t>
      </w:r>
      <w:r w:rsidR="00213C7C">
        <w:rPr>
          <w:rFonts w:ascii="Times New Roman" w:hAnsi="Times New Roman" w:cs="Times New Roman"/>
          <w:i/>
          <w:iCs/>
          <w:color w:val="FF0000"/>
          <w:sz w:val="24"/>
          <w:szCs w:val="24"/>
        </w:rPr>
        <w:t xml:space="preserve"> </w:t>
      </w:r>
      <w:bookmarkStart w:id="10" w:name="_Hlk98326761"/>
      <w:r w:rsidR="00213C7C">
        <w:rPr>
          <w:rFonts w:ascii="Times New Roman" w:hAnsi="Times New Roman" w:cs="Times New Roman"/>
          <w:i/>
          <w:iCs/>
          <w:color w:val="FF0000"/>
          <w:sz w:val="24"/>
          <w:szCs w:val="24"/>
        </w:rPr>
        <w:t>si formation spéciale :</w:t>
      </w:r>
      <w:r w:rsidR="00213C7C" w:rsidRPr="00213C7C">
        <w:rPr>
          <w:rFonts w:ascii="Times New Roman" w:hAnsi="Times New Roman" w:cs="Times New Roman"/>
          <w:i/>
          <w:iCs/>
          <w:color w:val="FF0000"/>
          <w:sz w:val="24"/>
          <w:szCs w:val="24"/>
        </w:rPr>
        <w:t xml:space="preserve"> </w:t>
      </w:r>
      <w:bookmarkEnd w:id="10"/>
      <w:r w:rsidR="00213C7C" w:rsidRPr="00213C7C">
        <w:rPr>
          <w:rFonts w:ascii="Times New Roman" w:hAnsi="Times New Roman" w:cs="Times New Roman"/>
          <w:i/>
          <w:iCs/>
          <w:color w:val="FF0000"/>
          <w:sz w:val="24"/>
          <w:szCs w:val="24"/>
        </w:rPr>
        <w:t>ces instances émettent un avis)</w:t>
      </w:r>
    </w:p>
    <w:bookmarkEnd w:id="9"/>
    <w:p w14:paraId="25FE8872" w14:textId="77777777" w:rsidR="00CA08F4" w:rsidRDefault="00CA08F4" w:rsidP="00213C7C">
      <w:pPr>
        <w:spacing w:after="0" w:line="240" w:lineRule="auto"/>
        <w:jc w:val="both"/>
        <w:rPr>
          <w:rFonts w:ascii="Times New Roman" w:hAnsi="Times New Roman" w:cs="Times New Roman"/>
          <w:sz w:val="24"/>
          <w:szCs w:val="24"/>
        </w:rPr>
      </w:pPr>
    </w:p>
    <w:p w14:paraId="02C59719" w14:textId="5B55077A" w:rsidR="003054B8" w:rsidRDefault="00CA08F4" w:rsidP="00213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sera donc </w:t>
      </w:r>
      <w:r w:rsidR="003054B8" w:rsidRPr="003054B8">
        <w:rPr>
          <w:rFonts w:ascii="Times New Roman" w:hAnsi="Times New Roman" w:cs="Times New Roman"/>
          <w:sz w:val="24"/>
          <w:szCs w:val="24"/>
        </w:rPr>
        <w:t>mainten</w:t>
      </w:r>
      <w:r>
        <w:rPr>
          <w:rFonts w:ascii="Times New Roman" w:hAnsi="Times New Roman" w:cs="Times New Roman"/>
          <w:sz w:val="24"/>
          <w:szCs w:val="24"/>
        </w:rPr>
        <w:t>u</w:t>
      </w:r>
      <w:r w:rsidR="003054B8" w:rsidRPr="003054B8">
        <w:rPr>
          <w:rFonts w:ascii="Times New Roman" w:hAnsi="Times New Roman" w:cs="Times New Roman"/>
          <w:sz w:val="24"/>
          <w:szCs w:val="24"/>
        </w:rPr>
        <w:t xml:space="preserve"> </w:t>
      </w:r>
      <w:r>
        <w:rPr>
          <w:rFonts w:ascii="Times New Roman" w:hAnsi="Times New Roman" w:cs="Times New Roman"/>
          <w:sz w:val="24"/>
          <w:szCs w:val="24"/>
        </w:rPr>
        <w:t>un</w:t>
      </w:r>
      <w:r w:rsidR="003054B8" w:rsidRPr="003054B8">
        <w:rPr>
          <w:rFonts w:ascii="Times New Roman" w:hAnsi="Times New Roman" w:cs="Times New Roman"/>
          <w:sz w:val="24"/>
          <w:szCs w:val="24"/>
        </w:rPr>
        <w:t xml:space="preserve"> paritarisme numérique entre les deux collèges en fixant un nombre de représentants de</w:t>
      </w:r>
      <w:r w:rsidR="00213C7C">
        <w:rPr>
          <w:rFonts w:ascii="Times New Roman" w:hAnsi="Times New Roman" w:cs="Times New Roman"/>
          <w:sz w:val="24"/>
          <w:szCs w:val="24"/>
        </w:rPr>
        <w:t xml:space="preserve"> la</w:t>
      </w:r>
      <w:r w:rsidR="003054B8" w:rsidRPr="003054B8">
        <w:rPr>
          <w:rFonts w:ascii="Times New Roman" w:hAnsi="Times New Roman" w:cs="Times New Roman"/>
          <w:sz w:val="24"/>
          <w:szCs w:val="24"/>
        </w:rPr>
        <w:t xml:space="preserve"> collectivité </w:t>
      </w:r>
      <w:r w:rsidR="00213C7C" w:rsidRPr="00213C7C">
        <w:rPr>
          <w:rFonts w:ascii="Times New Roman" w:hAnsi="Times New Roman" w:cs="Times New Roman"/>
          <w:i/>
          <w:iCs/>
          <w:sz w:val="24"/>
          <w:szCs w:val="24"/>
        </w:rPr>
        <w:t>(ou de l’</w:t>
      </w:r>
      <w:r w:rsidR="003054B8" w:rsidRPr="00213C7C">
        <w:rPr>
          <w:rFonts w:ascii="Times New Roman" w:hAnsi="Times New Roman" w:cs="Times New Roman"/>
          <w:i/>
          <w:iCs/>
          <w:sz w:val="24"/>
          <w:szCs w:val="24"/>
        </w:rPr>
        <w:t>établissement</w:t>
      </w:r>
      <w:r w:rsidR="00213C7C" w:rsidRPr="00213C7C">
        <w:rPr>
          <w:rFonts w:ascii="Times New Roman" w:hAnsi="Times New Roman" w:cs="Times New Roman"/>
          <w:i/>
          <w:iCs/>
          <w:sz w:val="24"/>
          <w:szCs w:val="24"/>
        </w:rPr>
        <w:t>)</w:t>
      </w:r>
      <w:r w:rsidR="003054B8" w:rsidRPr="003054B8">
        <w:rPr>
          <w:rFonts w:ascii="Times New Roman" w:hAnsi="Times New Roman" w:cs="Times New Roman"/>
          <w:sz w:val="24"/>
          <w:szCs w:val="24"/>
        </w:rPr>
        <w:t xml:space="preserve"> égal à celui des représentants du personnel titulaires et suppléants</w:t>
      </w:r>
      <w:r w:rsidR="00CF6C62">
        <w:rPr>
          <w:rFonts w:ascii="Times New Roman" w:hAnsi="Times New Roman" w:cs="Times New Roman"/>
          <w:sz w:val="24"/>
          <w:szCs w:val="24"/>
        </w:rPr>
        <w:t xml:space="preserve"> </w:t>
      </w:r>
      <w:r w:rsidR="00CF6C62" w:rsidRPr="00CF6C62">
        <w:rPr>
          <w:rFonts w:ascii="Times New Roman" w:hAnsi="Times New Roman" w:cs="Times New Roman"/>
          <w:i/>
          <w:iCs/>
          <w:color w:val="FF0000"/>
          <w:sz w:val="24"/>
          <w:szCs w:val="24"/>
        </w:rPr>
        <w:t>(si formation spéciale : dans les deux instances)</w:t>
      </w:r>
      <w:r w:rsidR="003054B8" w:rsidRPr="003054B8">
        <w:rPr>
          <w:rFonts w:ascii="Times New Roman" w:hAnsi="Times New Roman" w:cs="Times New Roman"/>
          <w:sz w:val="24"/>
          <w:szCs w:val="24"/>
        </w:rPr>
        <w:t>.</w:t>
      </w:r>
    </w:p>
    <w:p w14:paraId="3CC3BC68" w14:textId="3C1FA957" w:rsidR="00213C7C" w:rsidRDefault="00213C7C" w:rsidP="00213C7C">
      <w:pPr>
        <w:spacing w:after="0" w:line="240" w:lineRule="auto"/>
        <w:jc w:val="both"/>
        <w:rPr>
          <w:rFonts w:ascii="Times New Roman" w:hAnsi="Times New Roman" w:cs="Times New Roman"/>
          <w:sz w:val="24"/>
          <w:szCs w:val="24"/>
        </w:rPr>
      </w:pPr>
    </w:p>
    <w:p w14:paraId="25B033FE" w14:textId="2A36DE02" w:rsidR="00213C7C" w:rsidRPr="00B80527" w:rsidRDefault="00213C7C" w:rsidP="00213C7C">
      <w:p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rPr>
        <w:t>Ou</w:t>
      </w:r>
      <w:r w:rsidRPr="00B80527">
        <w:rPr>
          <w:rFonts w:ascii="Times New Roman" w:hAnsi="Times New Roman" w:cs="Times New Roman"/>
          <w:i/>
          <w:iCs/>
          <w:color w:val="FF0000"/>
          <w:sz w:val="24"/>
          <w:szCs w:val="24"/>
        </w:rPr>
        <w:t xml:space="preserve"> en cas </w:t>
      </w:r>
      <w:r w:rsidR="00B80527" w:rsidRPr="00B80527">
        <w:rPr>
          <w:rFonts w:ascii="Times New Roman" w:hAnsi="Times New Roman" w:cs="Times New Roman"/>
          <w:b/>
          <w:bCs/>
          <w:i/>
          <w:iCs/>
          <w:color w:val="FF0000"/>
          <w:sz w:val="24"/>
          <w:szCs w:val="24"/>
        </w:rPr>
        <w:t>d</w:t>
      </w:r>
      <w:r w:rsidR="0032749D">
        <w:rPr>
          <w:rFonts w:ascii="Times New Roman" w:hAnsi="Times New Roman" w:cs="Times New Roman"/>
          <w:b/>
          <w:bCs/>
          <w:i/>
          <w:iCs/>
          <w:color w:val="FF0000"/>
          <w:sz w:val="24"/>
          <w:szCs w:val="24"/>
        </w:rPr>
        <w:t>e</w:t>
      </w:r>
      <w:r w:rsidR="00B80527" w:rsidRPr="00B80527">
        <w:rPr>
          <w:rFonts w:ascii="Times New Roman" w:hAnsi="Times New Roman" w:cs="Times New Roman"/>
          <w:b/>
          <w:bCs/>
          <w:i/>
          <w:iCs/>
          <w:color w:val="FF0000"/>
          <w:sz w:val="24"/>
          <w:szCs w:val="24"/>
        </w:rPr>
        <w:t xml:space="preserve"> non-recueil de l’avis</w:t>
      </w:r>
      <w:r w:rsidR="00B80527" w:rsidRPr="00B80527">
        <w:rPr>
          <w:rFonts w:ascii="Times New Roman" w:hAnsi="Times New Roman" w:cs="Times New Roman"/>
          <w:i/>
          <w:iCs/>
          <w:color w:val="FF0000"/>
          <w:sz w:val="24"/>
          <w:szCs w:val="24"/>
        </w:rPr>
        <w:t xml:space="preserve"> des représentants de la collectivité :</w:t>
      </w:r>
    </w:p>
    <w:p w14:paraId="520A458B" w14:textId="0E86ADF4" w:rsidR="00213C7C" w:rsidRPr="00B80527" w:rsidRDefault="00213C7C" w:rsidP="00213C7C">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Ainsi, il est vous est proposé de ne pas</w:t>
      </w:r>
      <w:r w:rsidR="00B80527" w:rsidRPr="00B80527">
        <w:rPr>
          <w:rFonts w:ascii="Times New Roman" w:hAnsi="Times New Roman" w:cs="Times New Roman"/>
          <w:i/>
          <w:iCs/>
          <w:color w:val="FF0000"/>
          <w:sz w:val="24"/>
          <w:szCs w:val="24"/>
        </w:rPr>
        <w:t xml:space="preserve"> recueillir l’avis des représentants de la collectivité</w:t>
      </w:r>
      <w:r w:rsidRPr="00B80527">
        <w:rPr>
          <w:rFonts w:ascii="Times New Roman" w:hAnsi="Times New Roman" w:cs="Times New Roman"/>
          <w:i/>
          <w:iCs/>
          <w:color w:val="FF0000"/>
          <w:sz w:val="24"/>
          <w:szCs w:val="24"/>
        </w:rPr>
        <w:t xml:space="preserve"> </w:t>
      </w:r>
      <w:r w:rsidR="00B80527" w:rsidRPr="00B80527">
        <w:rPr>
          <w:rFonts w:ascii="Times New Roman" w:hAnsi="Times New Roman" w:cs="Times New Roman"/>
          <w:i/>
          <w:iCs/>
          <w:color w:val="FF0000"/>
          <w:sz w:val="24"/>
          <w:szCs w:val="24"/>
        </w:rPr>
        <w:t xml:space="preserve">(ou l’établissement) </w:t>
      </w:r>
      <w:bookmarkStart w:id="11" w:name="_Hlk98327737"/>
      <w:r w:rsidR="00B80527" w:rsidRPr="00B80527">
        <w:rPr>
          <w:rFonts w:ascii="Times New Roman" w:hAnsi="Times New Roman" w:cs="Times New Roman"/>
          <w:i/>
          <w:iCs/>
          <w:color w:val="FF0000"/>
          <w:sz w:val="24"/>
          <w:szCs w:val="24"/>
        </w:rPr>
        <w:t xml:space="preserve">et de ne pas </w:t>
      </w:r>
      <w:r w:rsidRPr="00B80527">
        <w:rPr>
          <w:rFonts w:ascii="Times New Roman" w:hAnsi="Times New Roman" w:cs="Times New Roman"/>
          <w:i/>
          <w:iCs/>
          <w:color w:val="FF0000"/>
          <w:sz w:val="24"/>
          <w:szCs w:val="24"/>
        </w:rPr>
        <w:t xml:space="preserve">instituer de paritarisme numérique </w:t>
      </w:r>
      <w:bookmarkEnd w:id="11"/>
      <w:r w:rsidRPr="00B80527">
        <w:rPr>
          <w:rFonts w:ascii="Times New Roman" w:hAnsi="Times New Roman" w:cs="Times New Roman"/>
          <w:i/>
          <w:iCs/>
          <w:color w:val="FF0000"/>
          <w:sz w:val="24"/>
          <w:szCs w:val="24"/>
        </w:rPr>
        <w:t>en fixant un nombre de représentants des collectivités inférieur à celui des représentants du personnel titulaires et suppléants.</w:t>
      </w:r>
    </w:p>
    <w:p w14:paraId="6130C8FB" w14:textId="279B3C8C" w:rsidR="00B80527" w:rsidRPr="00B80527" w:rsidRDefault="00B80527" w:rsidP="00213C7C">
      <w:pPr>
        <w:spacing w:after="0" w:line="240" w:lineRule="auto"/>
        <w:jc w:val="both"/>
        <w:rPr>
          <w:rFonts w:ascii="Times New Roman" w:hAnsi="Times New Roman" w:cs="Times New Roman"/>
          <w:i/>
          <w:iCs/>
          <w:color w:val="FF0000"/>
          <w:sz w:val="24"/>
          <w:szCs w:val="24"/>
        </w:rPr>
      </w:pPr>
    </w:p>
    <w:p w14:paraId="635DC776" w14:textId="4407887E" w:rsidR="003A1817" w:rsidRPr="00056DAD" w:rsidRDefault="00B80527" w:rsidP="00056DAD">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Ce nombre est </w:t>
      </w:r>
      <w:bookmarkStart w:id="12" w:name="_Hlk98327765"/>
      <w:r w:rsidRPr="00B80527">
        <w:rPr>
          <w:rFonts w:ascii="Times New Roman" w:hAnsi="Times New Roman" w:cs="Times New Roman"/>
          <w:i/>
          <w:iCs/>
          <w:color w:val="FF0000"/>
          <w:sz w:val="24"/>
          <w:szCs w:val="24"/>
        </w:rPr>
        <w:t>fixé à</w:t>
      </w:r>
      <w:r w:rsidR="00CF6C62">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pour les représentants titulaires de</w:t>
      </w:r>
      <w:r>
        <w:rPr>
          <w:rFonts w:ascii="Times New Roman" w:hAnsi="Times New Roman" w:cs="Times New Roman"/>
          <w:i/>
          <w:iCs/>
          <w:color w:val="FF0000"/>
          <w:sz w:val="24"/>
          <w:szCs w:val="24"/>
        </w:rPr>
        <w:t xml:space="preserve"> la</w:t>
      </w:r>
      <w:r w:rsidRPr="00B80527">
        <w:rPr>
          <w:rFonts w:ascii="Times New Roman" w:hAnsi="Times New Roman" w:cs="Times New Roman"/>
          <w:i/>
          <w:iCs/>
          <w:color w:val="FF0000"/>
          <w:sz w:val="24"/>
          <w:szCs w:val="24"/>
        </w:rPr>
        <w:t xml:space="preserve"> collectivité </w:t>
      </w:r>
      <w:bookmarkStart w:id="13" w:name="_Hlk98324823"/>
      <w:r>
        <w:rPr>
          <w:rFonts w:ascii="Times New Roman" w:hAnsi="Times New Roman" w:cs="Times New Roman"/>
          <w:i/>
          <w:iCs/>
          <w:color w:val="FF0000"/>
          <w:sz w:val="24"/>
          <w:szCs w:val="24"/>
        </w:rPr>
        <w:t>(ou l’</w:t>
      </w:r>
      <w:r w:rsidRPr="00B80527">
        <w:rPr>
          <w:rFonts w:ascii="Times New Roman" w:hAnsi="Times New Roman" w:cs="Times New Roman"/>
          <w:i/>
          <w:iCs/>
          <w:color w:val="FF0000"/>
          <w:sz w:val="24"/>
          <w:szCs w:val="24"/>
        </w:rPr>
        <w:t>établissement</w:t>
      </w:r>
      <w:r>
        <w:rPr>
          <w:rFonts w:ascii="Times New Roman" w:hAnsi="Times New Roman" w:cs="Times New Roman"/>
          <w:i/>
          <w:iCs/>
          <w:color w:val="FF0000"/>
          <w:sz w:val="24"/>
          <w:szCs w:val="24"/>
        </w:rPr>
        <w:t>)</w:t>
      </w:r>
      <w:r w:rsidRPr="00B80527">
        <w:rPr>
          <w:rFonts w:ascii="Times New Roman" w:hAnsi="Times New Roman" w:cs="Times New Roman"/>
          <w:i/>
          <w:iCs/>
          <w:color w:val="FF0000"/>
          <w:sz w:val="24"/>
          <w:szCs w:val="24"/>
        </w:rPr>
        <w:t xml:space="preserve"> </w:t>
      </w:r>
      <w:bookmarkEnd w:id="13"/>
      <w:r w:rsidRPr="00B80527">
        <w:rPr>
          <w:rFonts w:ascii="Times New Roman" w:hAnsi="Times New Roman" w:cs="Times New Roman"/>
          <w:i/>
          <w:iCs/>
          <w:color w:val="FF0000"/>
          <w:sz w:val="24"/>
          <w:szCs w:val="24"/>
        </w:rPr>
        <w:t xml:space="preserve">et </w:t>
      </w:r>
      <w:r w:rsidR="00CF6C62">
        <w:rPr>
          <w:rFonts w:ascii="Times New Roman" w:hAnsi="Times New Roman" w:cs="Times New Roman"/>
          <w:i/>
          <w:iCs/>
          <w:color w:val="FF0000"/>
          <w:sz w:val="24"/>
          <w:szCs w:val="24"/>
        </w:rPr>
        <w:t xml:space="preserve">un </w:t>
      </w:r>
      <w:r w:rsidRPr="00B80527">
        <w:rPr>
          <w:rFonts w:ascii="Times New Roman" w:hAnsi="Times New Roman" w:cs="Times New Roman"/>
          <w:i/>
          <w:iCs/>
          <w:color w:val="FF0000"/>
          <w:sz w:val="24"/>
          <w:szCs w:val="24"/>
        </w:rPr>
        <w:t>nombre égal de suppléants</w:t>
      </w:r>
      <w:bookmarkEnd w:id="12"/>
      <w:r w:rsidRPr="00B80527">
        <w:rPr>
          <w:rFonts w:ascii="Times New Roman" w:hAnsi="Times New Roman" w:cs="Times New Roman"/>
          <w:i/>
          <w:iCs/>
          <w:color w:val="FF0000"/>
          <w:sz w:val="24"/>
          <w:szCs w:val="24"/>
        </w:rPr>
        <w:t>.</w:t>
      </w:r>
    </w:p>
    <w:p w14:paraId="54DAA1B3" w14:textId="77777777" w:rsidR="00EA3C67" w:rsidRDefault="00EA3C67" w:rsidP="00551A96">
      <w:pPr>
        <w:spacing w:after="0" w:line="240" w:lineRule="auto"/>
        <w:rPr>
          <w:rFonts w:ascii="Times New Roman" w:hAnsi="Times New Roman" w:cs="Times New Roman"/>
          <w:b/>
          <w:bCs/>
          <w:sz w:val="24"/>
          <w:szCs w:val="24"/>
        </w:rPr>
      </w:pPr>
    </w:p>
    <w:p w14:paraId="3D40A822" w14:textId="57A0F4C2" w:rsidR="003A1817" w:rsidRDefault="0032749D" w:rsidP="00551A9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Le Conseil,</w:t>
      </w:r>
    </w:p>
    <w:p w14:paraId="2C3FC008" w14:textId="24B6BA51" w:rsidR="00B80527" w:rsidRDefault="00B80527" w:rsidP="0032749D">
      <w:pPr>
        <w:spacing w:after="0" w:line="240" w:lineRule="auto"/>
        <w:jc w:val="both"/>
        <w:rPr>
          <w:rFonts w:ascii="Times New Roman" w:hAnsi="Times New Roman" w:cs="Times New Roman"/>
          <w:b/>
          <w:bCs/>
          <w:sz w:val="24"/>
          <w:szCs w:val="24"/>
        </w:rPr>
      </w:pPr>
    </w:p>
    <w:p w14:paraId="4110F7A5" w14:textId="77777777" w:rsidR="0032749D" w:rsidRPr="003A1817" w:rsidRDefault="0032749D" w:rsidP="0032749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Vu </w:t>
      </w:r>
      <w:r w:rsidRPr="003A1817">
        <w:rPr>
          <w:rFonts w:ascii="Times New Roman" w:hAnsi="Times New Roman" w:cs="Times New Roman"/>
          <w:bCs/>
          <w:sz w:val="24"/>
          <w:szCs w:val="24"/>
        </w:rPr>
        <w:t>le Code général des collectivités territoriales ;</w:t>
      </w:r>
    </w:p>
    <w:p w14:paraId="42F943FE" w14:textId="77777777" w:rsidR="0032749D" w:rsidRPr="003A1817" w:rsidRDefault="0032749D" w:rsidP="0032749D">
      <w:pPr>
        <w:spacing w:after="0" w:line="240" w:lineRule="auto"/>
        <w:jc w:val="both"/>
        <w:rPr>
          <w:rFonts w:ascii="Times New Roman" w:hAnsi="Times New Roman" w:cs="Times New Roman"/>
          <w:bCs/>
          <w:sz w:val="24"/>
          <w:szCs w:val="24"/>
        </w:rPr>
      </w:pPr>
    </w:p>
    <w:p w14:paraId="6FB232F3" w14:textId="77777777" w:rsidR="0032749D" w:rsidRPr="003054B8" w:rsidRDefault="0032749D" w:rsidP="0032749D">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code général de la fonction publique notamment ses articles L251-5 à L251-10 ;</w:t>
      </w:r>
    </w:p>
    <w:p w14:paraId="22597FA7" w14:textId="77777777" w:rsidR="0032749D" w:rsidRPr="003054B8" w:rsidRDefault="0032749D" w:rsidP="0032749D">
      <w:pPr>
        <w:spacing w:after="0" w:line="240" w:lineRule="auto"/>
        <w:jc w:val="both"/>
        <w:rPr>
          <w:rFonts w:ascii="Times New Roman" w:hAnsi="Times New Roman" w:cs="Times New Roman"/>
          <w:sz w:val="24"/>
          <w:szCs w:val="24"/>
        </w:rPr>
      </w:pPr>
    </w:p>
    <w:p w14:paraId="5E82E862" w14:textId="77777777" w:rsidR="0032749D" w:rsidRDefault="0032749D" w:rsidP="0032749D">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décret n° 2021-571 du 10 mai 2021 relatif aux comités sociaux territoriaux des collectivités territoriales et de leurs établissements publics notamment ses articles 29 et 30 ;</w:t>
      </w:r>
    </w:p>
    <w:p w14:paraId="5F19D2B6" w14:textId="77777777" w:rsidR="0032749D" w:rsidRDefault="0032749D" w:rsidP="0032749D">
      <w:pPr>
        <w:spacing w:after="0" w:line="240" w:lineRule="auto"/>
        <w:jc w:val="both"/>
        <w:rPr>
          <w:rFonts w:ascii="Times New Roman" w:hAnsi="Times New Roman" w:cs="Times New Roman"/>
          <w:sz w:val="24"/>
          <w:szCs w:val="24"/>
        </w:rPr>
      </w:pPr>
    </w:p>
    <w:p w14:paraId="7CB58B85" w14:textId="77777777" w:rsidR="0032749D" w:rsidRPr="003054B8" w:rsidRDefault="0032749D" w:rsidP="0032749D">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r w:rsidRPr="003054B8">
        <w:rPr>
          <w:rFonts w:ascii="Times New Roman" w:eastAsia="Times New Roman" w:hAnsi="Times New Roman" w:cs="Times New Roman"/>
          <w:snapToGrid w:val="0"/>
          <w:sz w:val="24"/>
          <w:szCs w:val="24"/>
          <w:lang w:eastAsia="ar-SA"/>
        </w:rPr>
        <w:t xml:space="preserve">Vu l’arrêté </w:t>
      </w:r>
      <w:r>
        <w:rPr>
          <w:rFonts w:ascii="Times New Roman" w:eastAsia="Times New Roman" w:hAnsi="Times New Roman" w:cs="Times New Roman"/>
          <w:snapToGrid w:val="0"/>
          <w:sz w:val="24"/>
          <w:szCs w:val="24"/>
          <w:lang w:eastAsia="ar-SA"/>
        </w:rPr>
        <w:t xml:space="preserve">n° … </w:t>
      </w:r>
      <w:r w:rsidRPr="003054B8">
        <w:rPr>
          <w:rFonts w:ascii="Times New Roman" w:eastAsia="Times New Roman" w:hAnsi="Times New Roman" w:cs="Times New Roman"/>
          <w:snapToGrid w:val="0"/>
          <w:sz w:val="24"/>
          <w:szCs w:val="24"/>
          <w:lang w:eastAsia="ar-SA"/>
        </w:rPr>
        <w:t xml:space="preserve">en date du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fixant l’effectif retenu au 1</w:t>
      </w:r>
      <w:r w:rsidRPr="003054B8">
        <w:rPr>
          <w:rFonts w:ascii="Times New Roman" w:eastAsia="Times New Roman" w:hAnsi="Times New Roman" w:cs="Times New Roman"/>
          <w:snapToGrid w:val="0"/>
          <w:sz w:val="24"/>
          <w:szCs w:val="24"/>
          <w:vertAlign w:val="superscript"/>
          <w:lang w:eastAsia="ar-SA"/>
        </w:rPr>
        <w:t>er</w:t>
      </w:r>
      <w:r w:rsidRPr="003054B8">
        <w:rPr>
          <w:rFonts w:ascii="Times New Roman" w:eastAsia="Times New Roman" w:hAnsi="Times New Roman" w:cs="Times New Roman"/>
          <w:snapToGrid w:val="0"/>
          <w:sz w:val="24"/>
          <w:szCs w:val="24"/>
          <w:lang w:eastAsia="ar-SA"/>
        </w:rPr>
        <w:t xml:space="preserve"> janvier 20</w:t>
      </w:r>
      <w:r>
        <w:rPr>
          <w:rFonts w:ascii="Times New Roman" w:eastAsia="Times New Roman" w:hAnsi="Times New Roman" w:cs="Times New Roman"/>
          <w:snapToGrid w:val="0"/>
          <w:sz w:val="24"/>
          <w:szCs w:val="24"/>
          <w:lang w:eastAsia="ar-SA"/>
        </w:rPr>
        <w:t>22</w:t>
      </w:r>
      <w:r w:rsidRPr="003054B8">
        <w:rPr>
          <w:rFonts w:ascii="Times New Roman" w:eastAsia="Times New Roman" w:hAnsi="Times New Roman" w:cs="Times New Roman"/>
          <w:snapToGrid w:val="0"/>
          <w:sz w:val="24"/>
          <w:szCs w:val="24"/>
          <w:lang w:eastAsia="ar-SA"/>
        </w:rPr>
        <w:t xml:space="preserve"> à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agents dont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femmes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 et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hommes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w:t>
      </w:r>
    </w:p>
    <w:p w14:paraId="5BB673BD" w14:textId="77777777" w:rsidR="0032749D" w:rsidRPr="003054B8" w:rsidRDefault="0032749D" w:rsidP="0032749D">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p>
    <w:p w14:paraId="0182EE68" w14:textId="77777777" w:rsidR="0032749D" w:rsidRPr="003054B8" w:rsidRDefault="0032749D" w:rsidP="0032749D">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r w:rsidRPr="003054B8">
        <w:rPr>
          <w:rFonts w:ascii="Times New Roman" w:eastAsia="Times New Roman" w:hAnsi="Times New Roman" w:cs="Times New Roman"/>
          <w:snapToGrid w:val="0"/>
          <w:sz w:val="24"/>
          <w:szCs w:val="24"/>
          <w:lang w:eastAsia="ar-SA"/>
        </w:rPr>
        <w:t xml:space="preserve">Considérant que la consultation des organisations syndicales est intervenue le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20</w:t>
      </w:r>
      <w:r>
        <w:rPr>
          <w:rFonts w:ascii="Times New Roman" w:eastAsia="Times New Roman" w:hAnsi="Times New Roman" w:cs="Times New Roman"/>
          <w:snapToGrid w:val="0"/>
          <w:sz w:val="24"/>
          <w:szCs w:val="24"/>
          <w:lang w:eastAsia="ar-SA"/>
        </w:rPr>
        <w:t>22</w:t>
      </w:r>
      <w:r w:rsidRPr="003054B8">
        <w:rPr>
          <w:rFonts w:ascii="Times New Roman" w:eastAsia="Times New Roman" w:hAnsi="Times New Roman" w:cs="Times New Roman"/>
          <w:snapToGrid w:val="0"/>
          <w:sz w:val="24"/>
          <w:szCs w:val="24"/>
          <w:lang w:eastAsia="ar-SA"/>
        </w:rPr>
        <w:t xml:space="preserve"> soit 6 mois au moins avant la date du scrutin, </w:t>
      </w:r>
    </w:p>
    <w:p w14:paraId="11166CE0" w14:textId="245B90BD" w:rsidR="00B80527" w:rsidRDefault="00B80527" w:rsidP="00551A96">
      <w:pPr>
        <w:spacing w:after="0" w:line="240" w:lineRule="auto"/>
        <w:rPr>
          <w:rFonts w:ascii="Times New Roman" w:hAnsi="Times New Roman" w:cs="Times New Roman"/>
          <w:b/>
          <w:bCs/>
          <w:sz w:val="24"/>
          <w:szCs w:val="24"/>
        </w:rPr>
      </w:pPr>
    </w:p>
    <w:p w14:paraId="126AE6A0" w14:textId="13656092" w:rsidR="0032749D" w:rsidRPr="0032749D" w:rsidRDefault="0032749D" w:rsidP="0032749D">
      <w:pPr>
        <w:widowControl w:val="0"/>
        <w:tabs>
          <w:tab w:val="left" w:pos="8931"/>
          <w:tab w:val="right" w:pos="9000"/>
        </w:tabs>
        <w:spacing w:after="0" w:line="240" w:lineRule="auto"/>
        <w:jc w:val="both"/>
        <w:rPr>
          <w:rFonts w:ascii="Times New Roman" w:eastAsia="Times New Roman" w:hAnsi="Times New Roman" w:cs="Times New Roman"/>
          <w:sz w:val="24"/>
          <w:szCs w:val="24"/>
          <w:lang w:eastAsia="fr-FR"/>
        </w:rPr>
      </w:pPr>
      <w:r w:rsidRPr="0032749D">
        <w:rPr>
          <w:rFonts w:ascii="Times New Roman" w:eastAsia="Times New Roman" w:hAnsi="Times New Roman" w:cs="Times New Roman"/>
          <w:b/>
          <w:snapToGrid w:val="0"/>
          <w:sz w:val="24"/>
          <w:szCs w:val="24"/>
          <w:lang w:eastAsia="ar-SA"/>
        </w:rPr>
        <w:t xml:space="preserve">Après avoir entendu </w:t>
      </w:r>
      <w:r w:rsidRPr="0032749D">
        <w:rPr>
          <w:rFonts w:ascii="Times New Roman" w:eastAsia="Times New Roman" w:hAnsi="Times New Roman" w:cs="Times New Roman"/>
          <w:b/>
          <w:bCs/>
          <w:snapToGrid w:val="0"/>
          <w:sz w:val="24"/>
          <w:szCs w:val="24"/>
          <w:lang w:eastAsia="ar-SA"/>
        </w:rPr>
        <w:t xml:space="preserve">Le Maire </w:t>
      </w:r>
      <w:r w:rsidRPr="0032749D">
        <w:rPr>
          <w:rFonts w:ascii="Times New Roman" w:eastAsia="Times New Roman" w:hAnsi="Times New Roman" w:cs="Times New Roman"/>
          <w:b/>
          <w:bCs/>
          <w:i/>
          <w:iCs/>
          <w:snapToGrid w:val="0"/>
          <w:sz w:val="24"/>
          <w:szCs w:val="24"/>
          <w:lang w:eastAsia="ar-SA"/>
        </w:rPr>
        <w:t>(le Président ou la Présidente)</w:t>
      </w:r>
      <w:r w:rsidRPr="0032749D">
        <w:rPr>
          <w:rFonts w:ascii="Times New Roman" w:eastAsia="Times New Roman" w:hAnsi="Times New Roman" w:cs="Times New Roman"/>
          <w:b/>
          <w:bCs/>
          <w:snapToGrid w:val="0"/>
          <w:sz w:val="24"/>
          <w:szCs w:val="24"/>
          <w:lang w:eastAsia="ar-SA"/>
        </w:rPr>
        <w:t xml:space="preserve"> </w:t>
      </w:r>
      <w:r w:rsidRPr="0032749D">
        <w:rPr>
          <w:rFonts w:ascii="Times New Roman" w:eastAsia="Times New Roman" w:hAnsi="Times New Roman" w:cs="Times New Roman"/>
          <w:b/>
          <w:snapToGrid w:val="0"/>
          <w:sz w:val="24"/>
          <w:szCs w:val="24"/>
          <w:lang w:eastAsia="ar-SA"/>
        </w:rPr>
        <w:t>dans ses explications complémentaires, et après en avoir délibéré, décide :</w:t>
      </w:r>
    </w:p>
    <w:p w14:paraId="67CC6173" w14:textId="0654A2B4" w:rsidR="00B80527" w:rsidRPr="0032749D" w:rsidRDefault="00B80527" w:rsidP="00551A96">
      <w:pPr>
        <w:spacing w:after="0" w:line="240" w:lineRule="auto"/>
        <w:rPr>
          <w:rFonts w:ascii="Times New Roman" w:hAnsi="Times New Roman" w:cs="Times New Roman"/>
          <w:bCs/>
          <w:sz w:val="24"/>
          <w:szCs w:val="24"/>
        </w:rPr>
      </w:pPr>
    </w:p>
    <w:p w14:paraId="3C9E2912" w14:textId="77777777" w:rsidR="0032749D" w:rsidRPr="0032749D" w:rsidRDefault="0032749D" w:rsidP="0032749D">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Article 1</w:t>
      </w:r>
      <w:r w:rsidRPr="0032749D">
        <w:rPr>
          <w:rFonts w:ascii="Times New Roman" w:hAnsi="Times New Roman" w:cs="Times New Roman"/>
          <w:b/>
          <w:bCs/>
          <w:sz w:val="24"/>
          <w:szCs w:val="24"/>
        </w:rPr>
        <w:t xml:space="preserve"> :</w:t>
      </w:r>
    </w:p>
    <w:p w14:paraId="05ED0F0A" w14:textId="044EA5CA" w:rsidR="00531F14" w:rsidRDefault="00531F14" w:rsidP="003274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créer </w:t>
      </w:r>
      <w:r w:rsidRPr="00531F14">
        <w:rPr>
          <w:rFonts w:ascii="Times New Roman" w:hAnsi="Times New Roman" w:cs="Times New Roman"/>
          <w:bCs/>
          <w:sz w:val="24"/>
          <w:szCs w:val="24"/>
        </w:rPr>
        <w:t>un comité social territorial dans les conditions énoncées par le code général de la fonction publique et par le décret n° 2021-571 du 10 mai 2021 précité</w:t>
      </w:r>
      <w:r>
        <w:rPr>
          <w:rFonts w:ascii="Times New Roman" w:hAnsi="Times New Roman" w:cs="Times New Roman"/>
          <w:bCs/>
          <w:sz w:val="24"/>
          <w:szCs w:val="24"/>
        </w:rPr>
        <w:t>.</w:t>
      </w:r>
    </w:p>
    <w:p w14:paraId="583AF76B" w14:textId="6932B72F" w:rsidR="00531F14" w:rsidRDefault="00531F14" w:rsidP="0032749D">
      <w:pPr>
        <w:spacing w:after="0" w:line="240" w:lineRule="auto"/>
        <w:jc w:val="both"/>
        <w:rPr>
          <w:rFonts w:ascii="Times New Roman" w:hAnsi="Times New Roman" w:cs="Times New Roman"/>
          <w:bCs/>
          <w:sz w:val="24"/>
          <w:szCs w:val="24"/>
        </w:rPr>
      </w:pPr>
    </w:p>
    <w:p w14:paraId="059B9706" w14:textId="77777777" w:rsidR="00531F14" w:rsidRPr="0032749D" w:rsidRDefault="00531F14" w:rsidP="00531F14">
      <w:pPr>
        <w:spacing w:after="0" w:line="240" w:lineRule="auto"/>
        <w:jc w:val="both"/>
        <w:rPr>
          <w:rFonts w:ascii="Times New Roman" w:hAnsi="Times New Roman" w:cs="Times New Roman"/>
          <w:bCs/>
          <w:i/>
          <w:iCs/>
          <w:color w:val="FF0000"/>
          <w:sz w:val="24"/>
          <w:szCs w:val="24"/>
        </w:rPr>
      </w:pPr>
      <w:r w:rsidRPr="0032749D">
        <w:rPr>
          <w:rFonts w:ascii="Times New Roman" w:hAnsi="Times New Roman" w:cs="Times New Roman"/>
          <w:bCs/>
          <w:i/>
          <w:iCs/>
          <w:color w:val="FF0000"/>
          <w:sz w:val="24"/>
          <w:szCs w:val="24"/>
        </w:rPr>
        <w:t>Le cas échéant :</w:t>
      </w:r>
    </w:p>
    <w:p w14:paraId="59AA74D1" w14:textId="3CFD6D8A" w:rsidR="00531F14" w:rsidRDefault="00531F14" w:rsidP="00531F14">
      <w:pPr>
        <w:spacing w:after="0" w:line="240" w:lineRule="auto"/>
        <w:jc w:val="both"/>
        <w:rPr>
          <w:rFonts w:ascii="Times New Roman" w:hAnsi="Times New Roman" w:cs="Times New Roman"/>
          <w:bCs/>
          <w:sz w:val="24"/>
          <w:szCs w:val="24"/>
        </w:rPr>
      </w:pPr>
      <w:r w:rsidRPr="0032749D">
        <w:rPr>
          <w:rFonts w:ascii="Times New Roman" w:hAnsi="Times New Roman" w:cs="Times New Roman"/>
          <w:bCs/>
          <w:i/>
          <w:iCs/>
          <w:color w:val="FF0000"/>
          <w:sz w:val="24"/>
          <w:szCs w:val="24"/>
        </w:rPr>
        <w:t>D’instituer une formation spécialisée en matière de santé, de sécurité et de conditions de travail</w:t>
      </w:r>
    </w:p>
    <w:p w14:paraId="64D1AAEE" w14:textId="61600EFD" w:rsidR="00531F14" w:rsidRDefault="00531F14" w:rsidP="0032749D">
      <w:pPr>
        <w:spacing w:after="0" w:line="240" w:lineRule="auto"/>
        <w:jc w:val="both"/>
        <w:rPr>
          <w:rFonts w:ascii="Times New Roman" w:hAnsi="Times New Roman" w:cs="Times New Roman"/>
          <w:bCs/>
          <w:sz w:val="24"/>
          <w:szCs w:val="24"/>
        </w:rPr>
      </w:pPr>
    </w:p>
    <w:p w14:paraId="3D2BE12B" w14:textId="1E1BD952" w:rsidR="00531F14" w:rsidRPr="00531F14" w:rsidRDefault="00531F14" w:rsidP="0032749D">
      <w:pPr>
        <w:spacing w:after="0" w:line="240" w:lineRule="auto"/>
        <w:jc w:val="both"/>
        <w:rPr>
          <w:rFonts w:ascii="Times New Roman" w:hAnsi="Times New Roman" w:cs="Times New Roman"/>
          <w:b/>
          <w:sz w:val="24"/>
          <w:szCs w:val="24"/>
        </w:rPr>
      </w:pPr>
      <w:r w:rsidRPr="00531F14">
        <w:rPr>
          <w:rFonts w:ascii="Times New Roman" w:hAnsi="Times New Roman" w:cs="Times New Roman"/>
          <w:b/>
          <w:sz w:val="24"/>
          <w:szCs w:val="24"/>
          <w:u w:val="single"/>
        </w:rPr>
        <w:t>Article 2</w:t>
      </w:r>
      <w:r w:rsidRPr="00531F14">
        <w:rPr>
          <w:rFonts w:ascii="Times New Roman" w:hAnsi="Times New Roman" w:cs="Times New Roman"/>
          <w:b/>
          <w:sz w:val="24"/>
          <w:szCs w:val="24"/>
        </w:rPr>
        <w:t> :</w:t>
      </w:r>
    </w:p>
    <w:p w14:paraId="1A9A5D86" w14:textId="72669792" w:rsidR="0032749D" w:rsidRDefault="0032749D" w:rsidP="003274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 f</w:t>
      </w:r>
      <w:r w:rsidRPr="0032749D">
        <w:rPr>
          <w:rFonts w:ascii="Times New Roman" w:hAnsi="Times New Roman" w:cs="Times New Roman"/>
          <w:bCs/>
          <w:sz w:val="24"/>
          <w:szCs w:val="24"/>
        </w:rPr>
        <w:t>ixe</w:t>
      </w:r>
      <w:r>
        <w:rPr>
          <w:rFonts w:ascii="Times New Roman" w:hAnsi="Times New Roman" w:cs="Times New Roman"/>
          <w:bCs/>
          <w:sz w:val="24"/>
          <w:szCs w:val="24"/>
        </w:rPr>
        <w:t>r</w:t>
      </w:r>
      <w:r w:rsidRPr="0032749D">
        <w:rPr>
          <w:rFonts w:ascii="Times New Roman" w:hAnsi="Times New Roman" w:cs="Times New Roman"/>
          <w:bCs/>
          <w:sz w:val="24"/>
          <w:szCs w:val="24"/>
        </w:rPr>
        <w:t xml:space="preserve"> le </w:t>
      </w:r>
      <w:bookmarkStart w:id="14" w:name="_Hlk98327898"/>
      <w:r w:rsidRPr="0032749D">
        <w:rPr>
          <w:rFonts w:ascii="Times New Roman" w:hAnsi="Times New Roman" w:cs="Times New Roman"/>
          <w:bCs/>
          <w:sz w:val="24"/>
          <w:szCs w:val="24"/>
        </w:rPr>
        <w:t xml:space="preserve">nombre de représentants titulaires du personnel </w:t>
      </w:r>
      <w:bookmarkEnd w:id="14"/>
      <w:r w:rsidRPr="0032749D">
        <w:rPr>
          <w:rFonts w:ascii="Times New Roman" w:hAnsi="Times New Roman" w:cs="Times New Roman"/>
          <w:bCs/>
          <w:sz w:val="24"/>
          <w:szCs w:val="24"/>
        </w:rPr>
        <w:t xml:space="preserve">au </w:t>
      </w:r>
      <w:r>
        <w:rPr>
          <w:rFonts w:ascii="Times New Roman" w:hAnsi="Times New Roman" w:cs="Times New Roman"/>
          <w:bCs/>
          <w:sz w:val="24"/>
          <w:szCs w:val="24"/>
        </w:rPr>
        <w:t xml:space="preserve">sein du </w:t>
      </w:r>
      <w:bookmarkStart w:id="15" w:name="_Hlk98327511"/>
      <w:r w:rsidRPr="0032749D">
        <w:rPr>
          <w:rFonts w:ascii="Times New Roman" w:hAnsi="Times New Roman" w:cs="Times New Roman"/>
          <w:bCs/>
          <w:sz w:val="24"/>
          <w:szCs w:val="24"/>
        </w:rPr>
        <w:t xml:space="preserve">comité social territorial </w:t>
      </w:r>
      <w:bookmarkEnd w:id="15"/>
      <w:r w:rsidRPr="0032749D">
        <w:rPr>
          <w:rFonts w:ascii="Times New Roman" w:hAnsi="Times New Roman" w:cs="Times New Roman"/>
          <w:bCs/>
          <w:sz w:val="24"/>
          <w:szCs w:val="24"/>
        </w:rPr>
        <w:t xml:space="preserve">à … </w:t>
      </w:r>
      <w:bookmarkStart w:id="16" w:name="_Hlk98327402"/>
      <w:r w:rsidRPr="0032749D">
        <w:rPr>
          <w:rFonts w:ascii="Times New Roman" w:hAnsi="Times New Roman" w:cs="Times New Roman"/>
          <w:bCs/>
          <w:sz w:val="24"/>
          <w:szCs w:val="24"/>
        </w:rPr>
        <w:t>et en nombre égal le nombre de représentants suppléants.</w:t>
      </w:r>
      <w:bookmarkEnd w:id="16"/>
    </w:p>
    <w:p w14:paraId="7E7702BB" w14:textId="0307B8B1" w:rsidR="0032749D" w:rsidRDefault="0032749D" w:rsidP="0032749D">
      <w:pPr>
        <w:spacing w:after="0" w:line="240" w:lineRule="auto"/>
        <w:jc w:val="both"/>
        <w:rPr>
          <w:rFonts w:ascii="Times New Roman" w:hAnsi="Times New Roman" w:cs="Times New Roman"/>
          <w:bCs/>
          <w:sz w:val="24"/>
          <w:szCs w:val="24"/>
        </w:rPr>
      </w:pPr>
    </w:p>
    <w:p w14:paraId="7D17E239" w14:textId="77777777" w:rsidR="00531F14" w:rsidRDefault="00531F14" w:rsidP="0032749D">
      <w:pPr>
        <w:spacing w:after="0" w:line="240" w:lineRule="auto"/>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Le cas échéant :</w:t>
      </w:r>
    </w:p>
    <w:p w14:paraId="34B99C9F" w14:textId="43367036" w:rsidR="0032749D" w:rsidRPr="0032749D" w:rsidRDefault="00531F14" w:rsidP="0032749D">
      <w:pPr>
        <w:spacing w:after="0" w:line="240" w:lineRule="auto"/>
        <w:jc w:val="both"/>
        <w:rPr>
          <w:rFonts w:ascii="Times New Roman" w:hAnsi="Times New Roman" w:cs="Times New Roman"/>
          <w:bCs/>
          <w:i/>
          <w:iCs/>
          <w:color w:val="FF0000"/>
          <w:sz w:val="24"/>
          <w:szCs w:val="24"/>
        </w:rPr>
      </w:pPr>
      <w:r>
        <w:rPr>
          <w:rFonts w:ascii="Times New Roman" w:hAnsi="Times New Roman" w:cs="Times New Roman"/>
          <w:i/>
          <w:iCs/>
          <w:color w:val="FF0000"/>
          <w:sz w:val="24"/>
          <w:szCs w:val="24"/>
        </w:rPr>
        <w:t>D</w:t>
      </w:r>
      <w:r w:rsidR="0032749D" w:rsidRPr="0032749D">
        <w:rPr>
          <w:rFonts w:ascii="Times New Roman" w:hAnsi="Times New Roman" w:cs="Times New Roman"/>
          <w:i/>
          <w:iCs/>
          <w:color w:val="FF0000"/>
          <w:sz w:val="24"/>
          <w:szCs w:val="24"/>
        </w:rPr>
        <w:t xml:space="preserve">e fixer </w:t>
      </w:r>
      <w:r>
        <w:rPr>
          <w:rFonts w:ascii="Times New Roman" w:hAnsi="Times New Roman" w:cs="Times New Roman"/>
          <w:i/>
          <w:iCs/>
          <w:color w:val="FF0000"/>
          <w:sz w:val="24"/>
          <w:szCs w:val="24"/>
        </w:rPr>
        <w:t xml:space="preserve">le même nombre </w:t>
      </w:r>
      <w:r w:rsidR="0032749D" w:rsidRPr="0032749D">
        <w:rPr>
          <w:rFonts w:ascii="Times New Roman" w:hAnsi="Times New Roman" w:cs="Times New Roman"/>
          <w:bCs/>
          <w:i/>
          <w:iCs/>
          <w:color w:val="FF0000"/>
          <w:sz w:val="24"/>
          <w:szCs w:val="24"/>
        </w:rPr>
        <w:t>de représentants du personnel titulaires</w:t>
      </w:r>
      <w:r>
        <w:rPr>
          <w:rFonts w:ascii="Times New Roman" w:hAnsi="Times New Roman" w:cs="Times New Roman"/>
          <w:bCs/>
          <w:i/>
          <w:iCs/>
          <w:color w:val="FF0000"/>
          <w:sz w:val="24"/>
          <w:szCs w:val="24"/>
        </w:rPr>
        <w:t xml:space="preserve"> et suppléants</w:t>
      </w:r>
      <w:r w:rsidR="0032749D" w:rsidRPr="0032749D">
        <w:rPr>
          <w:rFonts w:ascii="Times New Roman" w:hAnsi="Times New Roman" w:cs="Times New Roman"/>
          <w:bCs/>
          <w:i/>
          <w:iCs/>
          <w:color w:val="FF0000"/>
          <w:sz w:val="24"/>
          <w:szCs w:val="24"/>
        </w:rPr>
        <w:t xml:space="preserve"> </w:t>
      </w:r>
      <w:r>
        <w:rPr>
          <w:rFonts w:ascii="Times New Roman" w:hAnsi="Times New Roman" w:cs="Times New Roman"/>
          <w:bCs/>
          <w:i/>
          <w:iCs/>
          <w:color w:val="FF0000"/>
          <w:sz w:val="24"/>
          <w:szCs w:val="24"/>
        </w:rPr>
        <w:t>au sein de la formation spécialisée.</w:t>
      </w:r>
    </w:p>
    <w:p w14:paraId="2F02AA2F" w14:textId="77777777" w:rsidR="0032749D" w:rsidRPr="0032749D" w:rsidRDefault="0032749D" w:rsidP="0032749D">
      <w:pPr>
        <w:spacing w:after="0" w:line="240" w:lineRule="auto"/>
        <w:rPr>
          <w:rFonts w:ascii="Times New Roman" w:hAnsi="Times New Roman" w:cs="Times New Roman"/>
          <w:bCs/>
          <w:sz w:val="24"/>
          <w:szCs w:val="24"/>
        </w:rPr>
      </w:pPr>
    </w:p>
    <w:p w14:paraId="14479203" w14:textId="4380643A" w:rsidR="0032749D" w:rsidRPr="0032749D" w:rsidRDefault="0032749D" w:rsidP="0032749D">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sidR="00531F14">
        <w:rPr>
          <w:rFonts w:ascii="Times New Roman" w:hAnsi="Times New Roman" w:cs="Times New Roman"/>
          <w:b/>
          <w:bCs/>
          <w:sz w:val="24"/>
          <w:szCs w:val="24"/>
          <w:u w:val="single"/>
        </w:rPr>
        <w:t>3</w:t>
      </w:r>
      <w:r w:rsidRPr="0032749D">
        <w:rPr>
          <w:rFonts w:ascii="Times New Roman" w:hAnsi="Times New Roman" w:cs="Times New Roman"/>
          <w:b/>
          <w:bCs/>
          <w:sz w:val="24"/>
          <w:szCs w:val="24"/>
        </w:rPr>
        <w:t> :</w:t>
      </w:r>
    </w:p>
    <w:p w14:paraId="69F1F4D6" w14:textId="385FFE3A" w:rsidR="0032749D" w:rsidRPr="0032749D" w:rsidRDefault="0022174E" w:rsidP="0032749D">
      <w:pPr>
        <w:spacing w:after="0" w:line="240" w:lineRule="auto"/>
        <w:jc w:val="both"/>
        <w:rPr>
          <w:rFonts w:ascii="Times New Roman" w:hAnsi="Times New Roman" w:cs="Times New Roman"/>
          <w:bCs/>
          <w:color w:val="FF0000"/>
          <w:sz w:val="24"/>
          <w:szCs w:val="24"/>
        </w:rPr>
      </w:pPr>
      <w:bookmarkStart w:id="17" w:name="_Hlk98327709"/>
      <w:r>
        <w:rPr>
          <w:rFonts w:ascii="Times New Roman" w:hAnsi="Times New Roman" w:cs="Times New Roman"/>
          <w:bCs/>
          <w:sz w:val="24"/>
          <w:szCs w:val="24"/>
        </w:rPr>
        <w:t>D</w:t>
      </w:r>
      <w:r w:rsidR="0032749D" w:rsidRPr="0032749D">
        <w:rPr>
          <w:rFonts w:ascii="Times New Roman" w:hAnsi="Times New Roman" w:cs="Times New Roman"/>
          <w:bCs/>
          <w:sz w:val="24"/>
          <w:szCs w:val="24"/>
        </w:rPr>
        <w:t xml:space="preserve">e recueillir l’avis des représentants </w:t>
      </w:r>
      <w:bookmarkStart w:id="18" w:name="_Hlk98327647"/>
      <w:r w:rsidR="0032749D" w:rsidRPr="0032749D">
        <w:rPr>
          <w:rFonts w:ascii="Times New Roman" w:hAnsi="Times New Roman" w:cs="Times New Roman"/>
          <w:bCs/>
          <w:sz w:val="24"/>
          <w:szCs w:val="24"/>
        </w:rPr>
        <w:t>de</w:t>
      </w:r>
      <w:r w:rsidR="0032749D">
        <w:rPr>
          <w:rFonts w:ascii="Times New Roman" w:hAnsi="Times New Roman" w:cs="Times New Roman"/>
          <w:bCs/>
          <w:sz w:val="24"/>
          <w:szCs w:val="24"/>
        </w:rPr>
        <w:t xml:space="preserve"> la</w:t>
      </w:r>
      <w:r w:rsidR="0032749D" w:rsidRPr="0032749D">
        <w:rPr>
          <w:rFonts w:ascii="Times New Roman" w:hAnsi="Times New Roman" w:cs="Times New Roman"/>
          <w:bCs/>
          <w:sz w:val="24"/>
          <w:szCs w:val="24"/>
        </w:rPr>
        <w:t xml:space="preserve"> collectivité </w:t>
      </w:r>
      <w:r w:rsidR="0032749D" w:rsidRPr="0032749D">
        <w:rPr>
          <w:rFonts w:ascii="Times New Roman" w:hAnsi="Times New Roman" w:cs="Times New Roman"/>
          <w:bCs/>
          <w:i/>
          <w:iCs/>
          <w:sz w:val="24"/>
          <w:szCs w:val="24"/>
        </w:rPr>
        <w:t>(ou l’établissement)</w:t>
      </w:r>
      <w:r w:rsidR="0032749D" w:rsidRPr="0032749D">
        <w:rPr>
          <w:rFonts w:ascii="Times New Roman" w:hAnsi="Times New Roman" w:cs="Times New Roman"/>
          <w:bCs/>
          <w:sz w:val="24"/>
          <w:szCs w:val="24"/>
        </w:rPr>
        <w:t xml:space="preserve"> </w:t>
      </w:r>
      <w:bookmarkEnd w:id="17"/>
      <w:bookmarkEnd w:id="18"/>
      <w:r w:rsidR="0032749D">
        <w:rPr>
          <w:rFonts w:ascii="Times New Roman" w:hAnsi="Times New Roman" w:cs="Times New Roman"/>
          <w:bCs/>
          <w:sz w:val="24"/>
          <w:szCs w:val="24"/>
        </w:rPr>
        <w:t xml:space="preserve">sur toutes les questions </w:t>
      </w:r>
      <w:r w:rsidR="0032749D" w:rsidRPr="0032749D">
        <w:rPr>
          <w:rFonts w:ascii="Times New Roman" w:hAnsi="Times New Roman" w:cs="Times New Roman"/>
          <w:bCs/>
          <w:sz w:val="24"/>
          <w:szCs w:val="24"/>
        </w:rPr>
        <w:t xml:space="preserve">sur lesquelles le comité social territorial </w:t>
      </w:r>
      <w:r>
        <w:rPr>
          <w:rFonts w:ascii="Times New Roman" w:hAnsi="Times New Roman" w:cs="Times New Roman"/>
          <w:bCs/>
          <w:sz w:val="24"/>
          <w:szCs w:val="24"/>
        </w:rPr>
        <w:t>est amené à se prononcer</w:t>
      </w:r>
      <w:r w:rsidR="0032749D" w:rsidRPr="0032749D">
        <w:rPr>
          <w:rFonts w:ascii="Times New Roman" w:hAnsi="Times New Roman" w:cs="Times New Roman"/>
          <w:bCs/>
          <w:i/>
          <w:iCs/>
          <w:sz w:val="24"/>
          <w:szCs w:val="24"/>
        </w:rPr>
        <w:t xml:space="preserve"> </w:t>
      </w:r>
      <w:r w:rsidR="0032749D" w:rsidRPr="0032749D">
        <w:rPr>
          <w:rFonts w:ascii="Times New Roman" w:hAnsi="Times New Roman" w:cs="Times New Roman"/>
          <w:bCs/>
          <w:i/>
          <w:iCs/>
          <w:color w:val="FF0000"/>
          <w:sz w:val="24"/>
          <w:szCs w:val="24"/>
        </w:rPr>
        <w:t xml:space="preserve">(ou si formation spéciale : ces instances </w:t>
      </w:r>
      <w:r>
        <w:rPr>
          <w:rFonts w:ascii="Times New Roman" w:hAnsi="Times New Roman" w:cs="Times New Roman"/>
          <w:bCs/>
          <w:i/>
          <w:iCs/>
          <w:color w:val="FF0000"/>
          <w:sz w:val="24"/>
          <w:szCs w:val="24"/>
        </w:rPr>
        <w:t>sont amenées à se prononcer</w:t>
      </w:r>
      <w:r w:rsidR="0032749D" w:rsidRPr="0032749D">
        <w:rPr>
          <w:rFonts w:ascii="Times New Roman" w:hAnsi="Times New Roman" w:cs="Times New Roman"/>
          <w:bCs/>
          <w:i/>
          <w:iCs/>
          <w:color w:val="FF0000"/>
          <w:sz w:val="24"/>
          <w:szCs w:val="24"/>
        </w:rPr>
        <w:t>)</w:t>
      </w:r>
    </w:p>
    <w:p w14:paraId="618AA6B1" w14:textId="77777777" w:rsidR="0022174E" w:rsidRDefault="0022174E" w:rsidP="0032749D">
      <w:pPr>
        <w:spacing w:after="0" w:line="240" w:lineRule="auto"/>
        <w:rPr>
          <w:rFonts w:ascii="Times New Roman" w:hAnsi="Times New Roman" w:cs="Times New Roman"/>
          <w:bCs/>
          <w:sz w:val="24"/>
          <w:szCs w:val="24"/>
        </w:rPr>
      </w:pPr>
    </w:p>
    <w:p w14:paraId="343C765A" w14:textId="7054407E" w:rsidR="0032749D" w:rsidRPr="0032749D" w:rsidRDefault="0022174E" w:rsidP="002217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0032749D" w:rsidRPr="0032749D">
        <w:rPr>
          <w:rFonts w:ascii="Times New Roman" w:hAnsi="Times New Roman" w:cs="Times New Roman"/>
          <w:bCs/>
          <w:sz w:val="24"/>
          <w:szCs w:val="24"/>
        </w:rPr>
        <w:t>e maintenir le paritarisme numérique</w:t>
      </w:r>
      <w:r>
        <w:rPr>
          <w:rFonts w:ascii="Times New Roman" w:hAnsi="Times New Roman" w:cs="Times New Roman"/>
          <w:bCs/>
          <w:sz w:val="24"/>
          <w:szCs w:val="24"/>
        </w:rPr>
        <w:t xml:space="preserve"> au sein du </w:t>
      </w:r>
      <w:r w:rsidRPr="0022174E">
        <w:rPr>
          <w:rFonts w:ascii="Times New Roman" w:hAnsi="Times New Roman" w:cs="Times New Roman"/>
          <w:bCs/>
          <w:sz w:val="24"/>
          <w:szCs w:val="24"/>
        </w:rPr>
        <w:t>comité social territorial</w:t>
      </w:r>
      <w:r w:rsidR="0032749D" w:rsidRPr="0032749D">
        <w:rPr>
          <w:rFonts w:ascii="Times New Roman" w:hAnsi="Times New Roman" w:cs="Times New Roman"/>
          <w:bCs/>
          <w:sz w:val="24"/>
          <w:szCs w:val="24"/>
        </w:rPr>
        <w:t xml:space="preserve"> </w:t>
      </w:r>
      <w:r w:rsidRPr="0022174E">
        <w:rPr>
          <w:rFonts w:ascii="Times New Roman" w:hAnsi="Times New Roman" w:cs="Times New Roman"/>
          <w:bCs/>
          <w:i/>
          <w:iCs/>
          <w:color w:val="FF0000"/>
          <w:sz w:val="24"/>
          <w:szCs w:val="24"/>
        </w:rPr>
        <w:t>(ou de ces deux instances)</w:t>
      </w:r>
      <w:r>
        <w:rPr>
          <w:rFonts w:ascii="Times New Roman" w:hAnsi="Times New Roman" w:cs="Times New Roman"/>
          <w:bCs/>
          <w:sz w:val="24"/>
          <w:szCs w:val="24"/>
        </w:rPr>
        <w:t xml:space="preserve"> </w:t>
      </w:r>
      <w:r w:rsidR="0032749D" w:rsidRPr="0032749D">
        <w:rPr>
          <w:rFonts w:ascii="Times New Roman" w:hAnsi="Times New Roman" w:cs="Times New Roman"/>
          <w:bCs/>
          <w:sz w:val="24"/>
          <w:szCs w:val="24"/>
        </w:rPr>
        <w:t xml:space="preserve">en fixant un nombre de représentants </w:t>
      </w:r>
      <w:r w:rsidRPr="0032749D">
        <w:rPr>
          <w:rFonts w:ascii="Times New Roman" w:hAnsi="Times New Roman" w:cs="Times New Roman"/>
          <w:bCs/>
          <w:sz w:val="24"/>
          <w:szCs w:val="24"/>
        </w:rPr>
        <w:t>de</w:t>
      </w:r>
      <w:r>
        <w:rPr>
          <w:rFonts w:ascii="Times New Roman" w:hAnsi="Times New Roman" w:cs="Times New Roman"/>
          <w:bCs/>
          <w:sz w:val="24"/>
          <w:szCs w:val="24"/>
        </w:rPr>
        <w:t xml:space="preserve"> la</w:t>
      </w:r>
      <w:r w:rsidRPr="0032749D">
        <w:rPr>
          <w:rFonts w:ascii="Times New Roman" w:hAnsi="Times New Roman" w:cs="Times New Roman"/>
          <w:bCs/>
          <w:sz w:val="24"/>
          <w:szCs w:val="24"/>
        </w:rPr>
        <w:t xml:space="preserve"> collectivité </w:t>
      </w:r>
      <w:r w:rsidRPr="0032749D">
        <w:rPr>
          <w:rFonts w:ascii="Times New Roman" w:hAnsi="Times New Roman" w:cs="Times New Roman"/>
          <w:bCs/>
          <w:i/>
          <w:iCs/>
          <w:sz w:val="24"/>
          <w:szCs w:val="24"/>
        </w:rPr>
        <w:t>(ou l’établissement)</w:t>
      </w:r>
      <w:r w:rsidRPr="0032749D">
        <w:rPr>
          <w:rFonts w:ascii="Times New Roman" w:hAnsi="Times New Roman" w:cs="Times New Roman"/>
          <w:bCs/>
          <w:sz w:val="24"/>
          <w:szCs w:val="24"/>
        </w:rPr>
        <w:t xml:space="preserve"> </w:t>
      </w:r>
      <w:r w:rsidR="0032749D" w:rsidRPr="0032749D">
        <w:rPr>
          <w:rFonts w:ascii="Times New Roman" w:hAnsi="Times New Roman" w:cs="Times New Roman"/>
          <w:bCs/>
          <w:sz w:val="24"/>
          <w:szCs w:val="24"/>
        </w:rPr>
        <w:t>égal à celui des représentants du personnel titulaires et suppléants</w:t>
      </w:r>
      <w:r>
        <w:rPr>
          <w:rFonts w:ascii="Times New Roman" w:hAnsi="Times New Roman" w:cs="Times New Roman"/>
          <w:bCs/>
          <w:sz w:val="24"/>
          <w:szCs w:val="24"/>
        </w:rPr>
        <w:t>.</w:t>
      </w:r>
    </w:p>
    <w:p w14:paraId="1429F51C" w14:textId="6B3B05CD" w:rsidR="0032749D" w:rsidRDefault="0032749D" w:rsidP="0032749D">
      <w:pPr>
        <w:spacing w:after="0" w:line="240" w:lineRule="auto"/>
        <w:rPr>
          <w:rFonts w:ascii="Times New Roman" w:hAnsi="Times New Roman" w:cs="Times New Roman"/>
          <w:bCs/>
          <w:sz w:val="24"/>
          <w:szCs w:val="24"/>
        </w:rPr>
      </w:pPr>
    </w:p>
    <w:p w14:paraId="525A7631" w14:textId="1170D8C5" w:rsidR="0022174E" w:rsidRPr="0022174E" w:rsidRDefault="0022174E" w:rsidP="0022174E">
      <w:pPr>
        <w:spacing w:after="0" w:line="240" w:lineRule="auto"/>
        <w:jc w:val="both"/>
        <w:rPr>
          <w:rFonts w:ascii="Times New Roman" w:hAnsi="Times New Roman" w:cs="Times New Roman"/>
          <w:bCs/>
          <w:i/>
          <w:iCs/>
          <w:color w:val="FF0000"/>
          <w:sz w:val="24"/>
          <w:szCs w:val="24"/>
        </w:rPr>
      </w:pPr>
      <w:proofErr w:type="gramStart"/>
      <w:r w:rsidRPr="0022174E">
        <w:rPr>
          <w:rFonts w:ascii="Times New Roman" w:hAnsi="Times New Roman" w:cs="Times New Roman"/>
          <w:bCs/>
          <w:i/>
          <w:iCs/>
          <w:color w:val="FF0000"/>
          <w:sz w:val="24"/>
          <w:szCs w:val="24"/>
        </w:rPr>
        <w:t>Ou</w:t>
      </w:r>
      <w:proofErr w:type="gramEnd"/>
      <w:r w:rsidRPr="0022174E">
        <w:rPr>
          <w:rFonts w:ascii="Times New Roman" w:hAnsi="Times New Roman" w:cs="Times New Roman"/>
          <w:bCs/>
          <w:i/>
          <w:iCs/>
          <w:color w:val="FF0000"/>
          <w:sz w:val="24"/>
          <w:szCs w:val="24"/>
        </w:rPr>
        <w:t xml:space="preserve"> </w:t>
      </w:r>
    </w:p>
    <w:p w14:paraId="3138AD72" w14:textId="726E3EAA" w:rsidR="0022174E" w:rsidRPr="0022174E" w:rsidRDefault="0022174E" w:rsidP="0022174E">
      <w:pPr>
        <w:spacing w:after="0" w:line="240" w:lineRule="auto"/>
        <w:jc w:val="both"/>
        <w:rPr>
          <w:rFonts w:ascii="Times New Roman" w:hAnsi="Times New Roman" w:cs="Times New Roman"/>
          <w:bCs/>
          <w:i/>
          <w:iCs/>
          <w:color w:val="FF0000"/>
          <w:sz w:val="24"/>
          <w:szCs w:val="24"/>
        </w:rPr>
      </w:pPr>
      <w:r w:rsidRPr="0022174E">
        <w:rPr>
          <w:rFonts w:ascii="Times New Roman" w:hAnsi="Times New Roman" w:cs="Times New Roman"/>
          <w:bCs/>
          <w:i/>
          <w:iCs/>
          <w:color w:val="FF0000"/>
          <w:sz w:val="24"/>
          <w:szCs w:val="24"/>
        </w:rPr>
        <w:t>D</w:t>
      </w:r>
      <w:r w:rsidRPr="0032749D">
        <w:rPr>
          <w:rFonts w:ascii="Times New Roman" w:hAnsi="Times New Roman" w:cs="Times New Roman"/>
          <w:bCs/>
          <w:i/>
          <w:iCs/>
          <w:color w:val="FF0000"/>
          <w:sz w:val="24"/>
          <w:szCs w:val="24"/>
        </w:rPr>
        <w:t xml:space="preserve">e </w:t>
      </w:r>
      <w:r w:rsidRPr="0022174E">
        <w:rPr>
          <w:rFonts w:ascii="Times New Roman" w:hAnsi="Times New Roman" w:cs="Times New Roman"/>
          <w:bCs/>
          <w:i/>
          <w:iCs/>
          <w:color w:val="FF0000"/>
          <w:sz w:val="24"/>
          <w:szCs w:val="24"/>
        </w:rPr>
        <w:t xml:space="preserve">ne pas </w:t>
      </w:r>
      <w:r w:rsidRPr="0032749D">
        <w:rPr>
          <w:rFonts w:ascii="Times New Roman" w:hAnsi="Times New Roman" w:cs="Times New Roman"/>
          <w:bCs/>
          <w:i/>
          <w:iCs/>
          <w:color w:val="FF0000"/>
          <w:sz w:val="24"/>
          <w:szCs w:val="24"/>
        </w:rPr>
        <w:t>recueillir l’avis des représentants de</w:t>
      </w:r>
      <w:r w:rsidRPr="0022174E">
        <w:rPr>
          <w:rFonts w:ascii="Times New Roman" w:hAnsi="Times New Roman" w:cs="Times New Roman"/>
          <w:bCs/>
          <w:i/>
          <w:iCs/>
          <w:color w:val="FF0000"/>
          <w:sz w:val="24"/>
          <w:szCs w:val="24"/>
        </w:rPr>
        <w:t xml:space="preserve"> la</w:t>
      </w:r>
      <w:r w:rsidRPr="0032749D">
        <w:rPr>
          <w:rFonts w:ascii="Times New Roman" w:hAnsi="Times New Roman" w:cs="Times New Roman"/>
          <w:bCs/>
          <w:i/>
          <w:iCs/>
          <w:color w:val="FF0000"/>
          <w:sz w:val="24"/>
          <w:szCs w:val="24"/>
        </w:rPr>
        <w:t xml:space="preserve"> collectivité </w:t>
      </w:r>
      <w:r w:rsidRPr="0022174E">
        <w:rPr>
          <w:rFonts w:ascii="Times New Roman" w:hAnsi="Times New Roman" w:cs="Times New Roman"/>
          <w:bCs/>
          <w:i/>
          <w:iCs/>
          <w:color w:val="FF0000"/>
          <w:sz w:val="24"/>
          <w:szCs w:val="24"/>
        </w:rPr>
        <w:t>(ou l’</w:t>
      </w:r>
      <w:r w:rsidRPr="0032749D">
        <w:rPr>
          <w:rFonts w:ascii="Times New Roman" w:hAnsi="Times New Roman" w:cs="Times New Roman"/>
          <w:bCs/>
          <w:i/>
          <w:iCs/>
          <w:color w:val="FF0000"/>
          <w:sz w:val="24"/>
          <w:szCs w:val="24"/>
        </w:rPr>
        <w:t>établissement</w:t>
      </w:r>
      <w:r w:rsidRPr="0022174E">
        <w:rPr>
          <w:rFonts w:ascii="Times New Roman" w:hAnsi="Times New Roman" w:cs="Times New Roman"/>
          <w:bCs/>
          <w:i/>
          <w:iCs/>
          <w:color w:val="FF0000"/>
          <w:sz w:val="24"/>
          <w:szCs w:val="24"/>
        </w:rPr>
        <w:t xml:space="preserve">) et de ne pas instituer de paritarisme numérique </w:t>
      </w:r>
      <w:r w:rsidR="00531F14">
        <w:rPr>
          <w:rFonts w:ascii="Times New Roman" w:hAnsi="Times New Roman" w:cs="Times New Roman"/>
          <w:bCs/>
          <w:i/>
          <w:iCs/>
          <w:color w:val="FF0000"/>
          <w:sz w:val="24"/>
          <w:szCs w:val="24"/>
        </w:rPr>
        <w:t xml:space="preserve">entre les deux collèges </w:t>
      </w:r>
      <w:r w:rsidRPr="0022174E">
        <w:rPr>
          <w:rFonts w:ascii="Times New Roman" w:hAnsi="Times New Roman" w:cs="Times New Roman"/>
          <w:bCs/>
          <w:i/>
          <w:iCs/>
          <w:color w:val="FF0000"/>
          <w:sz w:val="24"/>
          <w:szCs w:val="24"/>
        </w:rPr>
        <w:t>en fixant à … le nombre des représentants titulaires de la collectivité (ou l’établissement) et un nombre égal de suppléants.</w:t>
      </w:r>
    </w:p>
    <w:p w14:paraId="7021B300" w14:textId="77777777" w:rsidR="0022174E" w:rsidRPr="0032749D" w:rsidRDefault="0022174E" w:rsidP="0032749D">
      <w:pPr>
        <w:spacing w:after="0" w:line="240" w:lineRule="auto"/>
        <w:rPr>
          <w:rFonts w:ascii="Times New Roman" w:hAnsi="Times New Roman" w:cs="Times New Roman"/>
          <w:bCs/>
          <w:sz w:val="24"/>
          <w:szCs w:val="24"/>
        </w:rPr>
      </w:pPr>
    </w:p>
    <w:p w14:paraId="28ACE59A" w14:textId="0B6633B5" w:rsidR="0032749D" w:rsidRPr="0032749D" w:rsidRDefault="0032749D" w:rsidP="0032749D">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sidR="00531F14">
        <w:rPr>
          <w:rFonts w:ascii="Times New Roman" w:hAnsi="Times New Roman" w:cs="Times New Roman"/>
          <w:b/>
          <w:bCs/>
          <w:sz w:val="24"/>
          <w:szCs w:val="24"/>
          <w:u w:val="single"/>
        </w:rPr>
        <w:t>4</w:t>
      </w:r>
      <w:r w:rsidRPr="0032749D">
        <w:rPr>
          <w:rFonts w:ascii="Times New Roman" w:hAnsi="Times New Roman" w:cs="Times New Roman"/>
          <w:b/>
          <w:bCs/>
          <w:sz w:val="24"/>
          <w:szCs w:val="24"/>
        </w:rPr>
        <w:t> :</w:t>
      </w:r>
    </w:p>
    <w:p w14:paraId="413D9F0E" w14:textId="6017C408" w:rsidR="0032749D" w:rsidRPr="0032749D" w:rsidRDefault="0022174E" w:rsidP="002217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Compte-tenu du </w:t>
      </w:r>
      <w:r w:rsidRPr="0032749D">
        <w:rPr>
          <w:rFonts w:ascii="Times New Roman" w:hAnsi="Times New Roman" w:cs="Times New Roman"/>
          <w:bCs/>
          <w:sz w:val="24"/>
          <w:szCs w:val="24"/>
        </w:rPr>
        <w:t xml:space="preserve">nombre de représentants du personnel titulaires </w:t>
      </w:r>
      <w:r>
        <w:rPr>
          <w:rFonts w:ascii="Times New Roman" w:hAnsi="Times New Roman" w:cs="Times New Roman"/>
          <w:bCs/>
          <w:sz w:val="24"/>
          <w:szCs w:val="24"/>
        </w:rPr>
        <w:t>fixé, l</w:t>
      </w:r>
      <w:r w:rsidR="0032749D" w:rsidRPr="0032749D">
        <w:rPr>
          <w:rFonts w:ascii="Times New Roman" w:hAnsi="Times New Roman" w:cs="Times New Roman"/>
          <w:bCs/>
          <w:sz w:val="24"/>
          <w:szCs w:val="24"/>
        </w:rPr>
        <w:t xml:space="preserve">es listes de candidats déposées par les organisations syndicales, lors des prochaines élections, devront comporter un </w:t>
      </w:r>
      <w:r w:rsidR="0032749D" w:rsidRPr="0032749D">
        <w:rPr>
          <w:rFonts w:ascii="Times New Roman" w:hAnsi="Times New Roman" w:cs="Times New Roman"/>
          <w:bCs/>
          <w:sz w:val="24"/>
          <w:szCs w:val="24"/>
        </w:rPr>
        <w:lastRenderedPageBreak/>
        <w:t xml:space="preserve">nombre de femmes et d’hommes correspondant à la part de femmes et d’hommes représentés au sein du comité </w:t>
      </w:r>
      <w:r>
        <w:rPr>
          <w:rFonts w:ascii="Times New Roman" w:hAnsi="Times New Roman" w:cs="Times New Roman"/>
          <w:bCs/>
          <w:sz w:val="24"/>
          <w:szCs w:val="24"/>
        </w:rPr>
        <w:t>social territorial</w:t>
      </w:r>
      <w:r w:rsidR="0032749D" w:rsidRPr="0032749D">
        <w:rPr>
          <w:rFonts w:ascii="Times New Roman" w:hAnsi="Times New Roman" w:cs="Times New Roman"/>
          <w:bCs/>
          <w:sz w:val="24"/>
          <w:szCs w:val="24"/>
        </w:rPr>
        <w:t>, conformément au tableau joint en annexe.</w:t>
      </w:r>
    </w:p>
    <w:p w14:paraId="0F5B92DE" w14:textId="471DFE3A" w:rsidR="0022174E" w:rsidRDefault="0022174E" w:rsidP="0032749D">
      <w:pPr>
        <w:spacing w:after="0" w:line="240" w:lineRule="auto"/>
        <w:rPr>
          <w:rFonts w:ascii="Times New Roman" w:hAnsi="Times New Roman" w:cs="Times New Roman"/>
          <w:bCs/>
          <w:sz w:val="24"/>
          <w:szCs w:val="24"/>
        </w:rPr>
      </w:pPr>
    </w:p>
    <w:p w14:paraId="3A5CF184" w14:textId="54E70510" w:rsidR="00531F14" w:rsidRPr="00531F14" w:rsidRDefault="00531F14" w:rsidP="00531F14">
      <w:pPr>
        <w:spacing w:after="0" w:line="240" w:lineRule="auto"/>
        <w:jc w:val="both"/>
        <w:rPr>
          <w:rFonts w:ascii="Times New Roman" w:hAnsi="Times New Roman" w:cs="Times New Roman"/>
          <w:b/>
          <w:sz w:val="24"/>
          <w:szCs w:val="24"/>
        </w:rPr>
      </w:pPr>
      <w:r w:rsidRPr="008B1F5F">
        <w:rPr>
          <w:rFonts w:ascii="Times New Roman" w:hAnsi="Times New Roman" w:cs="Times New Roman"/>
          <w:b/>
          <w:sz w:val="24"/>
          <w:szCs w:val="24"/>
          <w:u w:val="single"/>
        </w:rPr>
        <w:t>Article 5</w:t>
      </w:r>
      <w:r w:rsidRPr="00531F14">
        <w:rPr>
          <w:rFonts w:ascii="Times New Roman" w:hAnsi="Times New Roman" w:cs="Times New Roman"/>
          <w:b/>
          <w:sz w:val="24"/>
          <w:szCs w:val="24"/>
        </w:rPr>
        <w:t> :</w:t>
      </w:r>
    </w:p>
    <w:p w14:paraId="0684C9A3" w14:textId="72E4C3AC" w:rsidR="0022174E" w:rsidRDefault="0022174E" w:rsidP="00531F14">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D’informer Monsieur le Président du Centre de gestion de l’</w:t>
      </w:r>
      <w:r w:rsidR="00531F14">
        <w:rPr>
          <w:rFonts w:ascii="Times New Roman" w:hAnsi="Times New Roman" w:cs="Times New Roman"/>
          <w:bCs/>
          <w:sz w:val="24"/>
          <w:szCs w:val="24"/>
        </w:rPr>
        <w:t>Oise</w:t>
      </w:r>
      <w:r w:rsidRPr="003A1817">
        <w:rPr>
          <w:rFonts w:ascii="Times New Roman" w:hAnsi="Times New Roman" w:cs="Times New Roman"/>
          <w:bCs/>
          <w:sz w:val="24"/>
          <w:szCs w:val="24"/>
        </w:rPr>
        <w:t xml:space="preserve"> de la création de ce comité social territorial et de </w:t>
      </w:r>
      <w:r w:rsidR="008B1F5F">
        <w:rPr>
          <w:rFonts w:ascii="Times New Roman" w:hAnsi="Times New Roman" w:cs="Times New Roman"/>
          <w:bCs/>
          <w:sz w:val="24"/>
          <w:szCs w:val="24"/>
        </w:rPr>
        <w:t xml:space="preserve">lui </w:t>
      </w:r>
      <w:r w:rsidRPr="003A1817">
        <w:rPr>
          <w:rFonts w:ascii="Times New Roman" w:hAnsi="Times New Roman" w:cs="Times New Roman"/>
          <w:bCs/>
          <w:sz w:val="24"/>
          <w:szCs w:val="24"/>
        </w:rPr>
        <w:t xml:space="preserve">transmettre la </w:t>
      </w:r>
      <w:r w:rsidR="008B1F5F">
        <w:rPr>
          <w:rFonts w:ascii="Times New Roman" w:hAnsi="Times New Roman" w:cs="Times New Roman"/>
          <w:bCs/>
          <w:sz w:val="24"/>
          <w:szCs w:val="24"/>
        </w:rPr>
        <w:t xml:space="preserve">présente </w:t>
      </w:r>
      <w:r w:rsidRPr="003A1817">
        <w:rPr>
          <w:rFonts w:ascii="Times New Roman" w:hAnsi="Times New Roman" w:cs="Times New Roman"/>
          <w:bCs/>
          <w:sz w:val="24"/>
          <w:szCs w:val="24"/>
        </w:rPr>
        <w:t>délibération</w:t>
      </w:r>
      <w:r w:rsidR="008B1F5F">
        <w:rPr>
          <w:rFonts w:ascii="Times New Roman" w:hAnsi="Times New Roman" w:cs="Times New Roman"/>
          <w:bCs/>
          <w:sz w:val="24"/>
          <w:szCs w:val="24"/>
        </w:rPr>
        <w:t>.</w:t>
      </w:r>
    </w:p>
    <w:p w14:paraId="64AEDE05" w14:textId="5578AAF4" w:rsidR="0022174E" w:rsidRDefault="0022174E" w:rsidP="0032749D">
      <w:pPr>
        <w:spacing w:after="0" w:line="240" w:lineRule="auto"/>
        <w:rPr>
          <w:rFonts w:ascii="Times New Roman" w:hAnsi="Times New Roman" w:cs="Times New Roman"/>
          <w:bCs/>
          <w:sz w:val="24"/>
          <w:szCs w:val="24"/>
        </w:rPr>
      </w:pPr>
    </w:p>
    <w:p w14:paraId="4AD11316" w14:textId="77777777" w:rsidR="006A2132" w:rsidRPr="006A2132" w:rsidRDefault="006A2132" w:rsidP="006A2132">
      <w:pPr>
        <w:spacing w:after="0" w:line="240" w:lineRule="auto"/>
        <w:jc w:val="both"/>
        <w:rPr>
          <w:rFonts w:ascii="Times New Roman" w:hAnsi="Times New Roman" w:cs="Times New Roman"/>
          <w:bCs/>
          <w:sz w:val="24"/>
          <w:szCs w:val="24"/>
        </w:rPr>
      </w:pPr>
      <w:r w:rsidRPr="006A2132">
        <w:rPr>
          <w:rFonts w:ascii="Times New Roman" w:hAnsi="Times New Roman" w:cs="Times New Roman"/>
          <w:bCs/>
          <w:sz w:val="24"/>
          <w:szCs w:val="24"/>
        </w:rPr>
        <w:t>De la communiquer immédiatement aux organisations syndicales qui ont été préalablement consultées.</w:t>
      </w:r>
    </w:p>
    <w:p w14:paraId="5F1885C7" w14:textId="77777777" w:rsidR="006A2132" w:rsidRPr="0032749D" w:rsidRDefault="006A2132" w:rsidP="0032749D">
      <w:pPr>
        <w:spacing w:after="0" w:line="240" w:lineRule="auto"/>
        <w:rPr>
          <w:rFonts w:ascii="Times New Roman" w:hAnsi="Times New Roman" w:cs="Times New Roman"/>
          <w:bCs/>
          <w:sz w:val="24"/>
          <w:szCs w:val="24"/>
        </w:rPr>
      </w:pPr>
    </w:p>
    <w:p w14:paraId="0137EC4C" w14:textId="279ED703" w:rsidR="0032749D" w:rsidRPr="0032749D" w:rsidRDefault="0032749D" w:rsidP="0032749D">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sidR="00531F14">
        <w:rPr>
          <w:rFonts w:ascii="Times New Roman" w:hAnsi="Times New Roman" w:cs="Times New Roman"/>
          <w:b/>
          <w:bCs/>
          <w:sz w:val="24"/>
          <w:szCs w:val="24"/>
          <w:u w:val="single"/>
        </w:rPr>
        <w:t>6</w:t>
      </w:r>
      <w:r w:rsidRPr="0032749D">
        <w:rPr>
          <w:rFonts w:ascii="Times New Roman" w:hAnsi="Times New Roman" w:cs="Times New Roman"/>
          <w:b/>
          <w:bCs/>
          <w:sz w:val="24"/>
          <w:szCs w:val="24"/>
        </w:rPr>
        <w:t xml:space="preserve"> : </w:t>
      </w:r>
    </w:p>
    <w:p w14:paraId="5970DE2C" w14:textId="77777777" w:rsidR="0032749D" w:rsidRPr="0032749D" w:rsidRDefault="0032749D" w:rsidP="0032749D">
      <w:pPr>
        <w:spacing w:after="0" w:line="240" w:lineRule="auto"/>
        <w:rPr>
          <w:rFonts w:ascii="Times New Roman" w:hAnsi="Times New Roman" w:cs="Times New Roman"/>
          <w:bCs/>
          <w:sz w:val="24"/>
          <w:szCs w:val="24"/>
        </w:rPr>
      </w:pPr>
      <w:r w:rsidRPr="0032749D">
        <w:rPr>
          <w:rFonts w:ascii="Times New Roman" w:hAnsi="Times New Roman" w:cs="Times New Roman"/>
          <w:bCs/>
          <w:sz w:val="24"/>
          <w:szCs w:val="24"/>
        </w:rPr>
        <w:t xml:space="preserve">Les dispositions de la présente délibération prendront effet après transmission aux services de l’Etat et publication et ou notification. </w:t>
      </w:r>
    </w:p>
    <w:p w14:paraId="646DA232" w14:textId="77777777" w:rsidR="0022174E" w:rsidRPr="0032749D" w:rsidRDefault="0022174E" w:rsidP="0032749D">
      <w:pPr>
        <w:spacing w:after="0" w:line="240" w:lineRule="auto"/>
        <w:rPr>
          <w:rFonts w:ascii="Times New Roman" w:hAnsi="Times New Roman" w:cs="Times New Roman"/>
          <w:bCs/>
          <w:sz w:val="24"/>
          <w:szCs w:val="24"/>
        </w:rPr>
      </w:pPr>
    </w:p>
    <w:p w14:paraId="0760CA6F" w14:textId="2F690209" w:rsidR="0032749D" w:rsidRPr="0032749D" w:rsidRDefault="0032749D" w:rsidP="0032749D">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sidR="00531F14">
        <w:rPr>
          <w:rFonts w:ascii="Times New Roman" w:hAnsi="Times New Roman" w:cs="Times New Roman"/>
          <w:b/>
          <w:bCs/>
          <w:sz w:val="24"/>
          <w:szCs w:val="24"/>
          <w:u w:val="single"/>
        </w:rPr>
        <w:t>7</w:t>
      </w:r>
      <w:r w:rsidRPr="0032749D">
        <w:rPr>
          <w:rFonts w:ascii="Times New Roman" w:hAnsi="Times New Roman" w:cs="Times New Roman"/>
          <w:b/>
          <w:bCs/>
          <w:sz w:val="24"/>
          <w:szCs w:val="24"/>
        </w:rPr>
        <w:t> :</w:t>
      </w:r>
    </w:p>
    <w:p w14:paraId="2742B541" w14:textId="747A8041" w:rsidR="0032749D" w:rsidRDefault="006A2132" w:rsidP="0032749D">
      <w:pPr>
        <w:spacing w:after="0" w:line="240" w:lineRule="auto"/>
        <w:rPr>
          <w:rFonts w:ascii="Times New Roman" w:hAnsi="Times New Roman" w:cs="Times New Roman"/>
          <w:bCs/>
          <w:sz w:val="24"/>
          <w:szCs w:val="24"/>
        </w:rPr>
      </w:pPr>
      <w:r w:rsidRPr="003A1817">
        <w:rPr>
          <w:rFonts w:ascii="Times New Roman" w:hAnsi="Times New Roman" w:cs="Times New Roman"/>
          <w:bCs/>
          <w:sz w:val="24"/>
          <w:szCs w:val="24"/>
        </w:rPr>
        <w:t xml:space="preserve">Le Maire </w:t>
      </w:r>
      <w:r w:rsidRPr="003C1914">
        <w:rPr>
          <w:rFonts w:ascii="Times New Roman" w:hAnsi="Times New Roman" w:cs="Times New Roman"/>
          <w:bCs/>
          <w:i/>
          <w:iCs/>
          <w:sz w:val="24"/>
          <w:szCs w:val="24"/>
        </w:rPr>
        <w:t>(</w:t>
      </w:r>
      <w:r w:rsidRPr="003A1817">
        <w:rPr>
          <w:rFonts w:ascii="Times New Roman" w:hAnsi="Times New Roman" w:cs="Times New Roman"/>
          <w:bCs/>
          <w:i/>
          <w:iCs/>
          <w:sz w:val="24"/>
          <w:szCs w:val="24"/>
        </w:rPr>
        <w:t>le Président</w:t>
      </w:r>
      <w:r>
        <w:rPr>
          <w:rFonts w:ascii="Times New Roman" w:hAnsi="Times New Roman" w:cs="Times New Roman"/>
          <w:bCs/>
          <w:i/>
          <w:iCs/>
          <w:sz w:val="24"/>
          <w:szCs w:val="24"/>
        </w:rPr>
        <w:t xml:space="preserve"> ou la Présidente</w:t>
      </w:r>
      <w:r w:rsidRPr="003C1914">
        <w:rPr>
          <w:rFonts w:ascii="Times New Roman" w:hAnsi="Times New Roman" w:cs="Times New Roman"/>
          <w:bCs/>
          <w:i/>
          <w:iCs/>
          <w:sz w:val="24"/>
          <w:szCs w:val="24"/>
        </w:rPr>
        <w:t>)</w:t>
      </w:r>
      <w:r w:rsidRPr="003A1817">
        <w:rPr>
          <w:rFonts w:ascii="Times New Roman" w:hAnsi="Times New Roman" w:cs="Times New Roman"/>
          <w:bCs/>
          <w:sz w:val="24"/>
          <w:szCs w:val="24"/>
        </w:rPr>
        <w:t xml:space="preserve"> </w:t>
      </w:r>
      <w:r w:rsidR="0032749D" w:rsidRPr="0032749D">
        <w:rPr>
          <w:rFonts w:ascii="Times New Roman" w:hAnsi="Times New Roman" w:cs="Times New Roman"/>
          <w:bCs/>
          <w:sz w:val="24"/>
          <w:szCs w:val="24"/>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0846D652" w14:textId="77777777" w:rsidR="00A32CC6" w:rsidRPr="00A32CC6" w:rsidRDefault="00A32CC6" w:rsidP="00A32CC6">
      <w:pPr>
        <w:tabs>
          <w:tab w:val="left" w:pos="0"/>
        </w:tabs>
        <w:spacing w:after="0" w:line="240" w:lineRule="auto"/>
        <w:jc w:val="both"/>
        <w:rPr>
          <w:rFonts w:ascii="Times New Roman" w:eastAsia="Times New Roman" w:hAnsi="Times New Roman" w:cs="Times New Roman"/>
          <w:sz w:val="24"/>
          <w:szCs w:val="24"/>
          <w:lang w:eastAsia="fr-FR"/>
        </w:rPr>
      </w:pPr>
      <w:r w:rsidRPr="00A32CC6">
        <w:rPr>
          <w:rFonts w:ascii="Times New Roman" w:eastAsia="Times New Roman" w:hAnsi="Times New Roman" w:cs="Times New Roman"/>
          <w:sz w:val="24"/>
          <w:szCs w:val="24"/>
          <w:lang w:eastAsia="fr-FR"/>
        </w:rPr>
        <w:t xml:space="preserve">Le Tribunal Administratif peut être saisi au moyen de l’application informatique </w:t>
      </w:r>
      <w:proofErr w:type="spellStart"/>
      <w:r w:rsidRPr="00A32CC6">
        <w:rPr>
          <w:rFonts w:ascii="Times New Roman" w:eastAsia="Times New Roman" w:hAnsi="Times New Roman" w:cs="Times New Roman"/>
          <w:sz w:val="24"/>
          <w:szCs w:val="24"/>
          <w:lang w:eastAsia="fr-FR"/>
        </w:rPr>
        <w:t>télérecours</w:t>
      </w:r>
      <w:proofErr w:type="spellEnd"/>
      <w:r w:rsidRPr="00A32CC6">
        <w:rPr>
          <w:rFonts w:ascii="Times New Roman" w:eastAsia="Times New Roman" w:hAnsi="Times New Roman" w:cs="Times New Roman"/>
          <w:sz w:val="24"/>
          <w:szCs w:val="24"/>
          <w:lang w:eastAsia="fr-FR"/>
        </w:rPr>
        <w:t xml:space="preserve"> citoyen accessible par le biais du site </w:t>
      </w:r>
      <w:hyperlink r:id="rId8" w:history="1">
        <w:r w:rsidRPr="00A32CC6">
          <w:rPr>
            <w:rFonts w:ascii="Times New Roman" w:eastAsia="Times New Roman" w:hAnsi="Times New Roman" w:cs="Times New Roman"/>
            <w:color w:val="0563C1" w:themeColor="hyperlink"/>
            <w:sz w:val="24"/>
            <w:szCs w:val="24"/>
            <w:u w:val="single"/>
            <w:lang w:eastAsia="fr-FR"/>
          </w:rPr>
          <w:t>www.telerecours.fr</w:t>
        </w:r>
      </w:hyperlink>
      <w:r w:rsidRPr="00A32CC6">
        <w:rPr>
          <w:rFonts w:ascii="Times New Roman" w:eastAsia="Times New Roman" w:hAnsi="Times New Roman" w:cs="Times New Roman"/>
          <w:sz w:val="24"/>
          <w:szCs w:val="24"/>
          <w:lang w:eastAsia="fr-FR"/>
        </w:rPr>
        <w:t>.</w:t>
      </w:r>
    </w:p>
    <w:p w14:paraId="06ABC8BD" w14:textId="77777777" w:rsidR="00A32CC6" w:rsidRPr="0032749D" w:rsidRDefault="00A32CC6" w:rsidP="0032749D">
      <w:pPr>
        <w:spacing w:after="0" w:line="240" w:lineRule="auto"/>
        <w:rPr>
          <w:rFonts w:ascii="Times New Roman" w:hAnsi="Times New Roman" w:cs="Times New Roman"/>
          <w:bCs/>
          <w:sz w:val="24"/>
          <w:szCs w:val="24"/>
        </w:rPr>
      </w:pPr>
    </w:p>
    <w:p w14:paraId="42EFC266" w14:textId="46FC9533" w:rsidR="003A1817" w:rsidRDefault="003A1817" w:rsidP="00551A96">
      <w:pPr>
        <w:spacing w:after="0" w:line="240" w:lineRule="auto"/>
        <w:rPr>
          <w:rFonts w:ascii="Times New Roman" w:hAnsi="Times New Roman" w:cs="Times New Roman"/>
          <w:bCs/>
          <w:sz w:val="24"/>
          <w:szCs w:val="24"/>
        </w:rPr>
      </w:pPr>
    </w:p>
    <w:p w14:paraId="65B1D2CF" w14:textId="77777777" w:rsidR="00531F14" w:rsidRPr="00531F14" w:rsidRDefault="00531F14" w:rsidP="00531F14">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bCs/>
          <w:sz w:val="24"/>
          <w:szCs w:val="24"/>
          <w:lang w:eastAsia="fr-FR"/>
        </w:rPr>
        <w:t xml:space="preserve">ADOPTÉ </w:t>
      </w:r>
      <w:r w:rsidRPr="00531F14">
        <w:rPr>
          <w:rFonts w:ascii="Times New Roman" w:eastAsia="Times New Roman" w:hAnsi="Times New Roman" w:cs="Times New Roman"/>
          <w:sz w:val="24"/>
          <w:szCs w:val="24"/>
          <w:lang w:eastAsia="fr-FR"/>
        </w:rPr>
        <w:t xml:space="preserve">: </w:t>
      </w:r>
      <w:r w:rsidRPr="00531F14">
        <w:rPr>
          <w:rFonts w:ascii="Times New Roman" w:eastAsia="Times New Roman" w:hAnsi="Times New Roman" w:cs="Times New Roman"/>
          <w:sz w:val="24"/>
          <w:szCs w:val="24"/>
          <w:lang w:eastAsia="fr-FR"/>
        </w:rPr>
        <w:tab/>
        <w:t>à l’unanimité des membres présents</w:t>
      </w:r>
    </w:p>
    <w:p w14:paraId="71F14E20" w14:textId="77777777" w:rsidR="00531F14" w:rsidRPr="00531F14" w:rsidRDefault="00531F14" w:rsidP="00531F14">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proofErr w:type="gramStart"/>
      <w:r w:rsidRPr="00531F14">
        <w:rPr>
          <w:rFonts w:ascii="Times New Roman" w:eastAsia="Times New Roman" w:hAnsi="Times New Roman" w:cs="Times New Roman"/>
          <w:sz w:val="24"/>
          <w:szCs w:val="24"/>
          <w:lang w:eastAsia="fr-FR"/>
        </w:rPr>
        <w:t>ou</w:t>
      </w:r>
      <w:proofErr w:type="gramEnd"/>
    </w:p>
    <w:p w14:paraId="514F164A" w14:textId="77777777" w:rsidR="00531F14" w:rsidRPr="00531F14" w:rsidRDefault="00531F14" w:rsidP="00531F14">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531F14">
        <w:rPr>
          <w:rFonts w:ascii="Times New Roman" w:eastAsia="Times New Roman" w:hAnsi="Times New Roman" w:cs="Times New Roman"/>
          <w:sz w:val="24"/>
          <w:szCs w:val="24"/>
          <w:lang w:eastAsia="fr-FR"/>
        </w:rPr>
        <w:t>à</w:t>
      </w:r>
      <w:proofErr w:type="gramEnd"/>
      <w:r w:rsidRPr="00531F14">
        <w:rPr>
          <w:rFonts w:ascii="Times New Roman" w:eastAsia="Times New Roman" w:hAnsi="Times New Roman" w:cs="Times New Roman"/>
          <w:sz w:val="24"/>
          <w:szCs w:val="24"/>
          <w:lang w:eastAsia="fr-FR"/>
        </w:rPr>
        <w:t xml:space="preserve"> .................. voix pour</w:t>
      </w:r>
    </w:p>
    <w:p w14:paraId="6216E7AD" w14:textId="77777777" w:rsidR="00531F14" w:rsidRPr="00531F14" w:rsidRDefault="00531F14" w:rsidP="00531F14">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531F14">
        <w:rPr>
          <w:rFonts w:ascii="Times New Roman" w:eastAsia="Times New Roman" w:hAnsi="Times New Roman" w:cs="Times New Roman"/>
          <w:sz w:val="24"/>
          <w:szCs w:val="24"/>
          <w:lang w:eastAsia="fr-FR"/>
        </w:rPr>
        <w:t>à</w:t>
      </w:r>
      <w:proofErr w:type="gramEnd"/>
      <w:r w:rsidRPr="00531F14">
        <w:rPr>
          <w:rFonts w:ascii="Times New Roman" w:eastAsia="Times New Roman" w:hAnsi="Times New Roman" w:cs="Times New Roman"/>
          <w:sz w:val="24"/>
          <w:szCs w:val="24"/>
          <w:lang w:eastAsia="fr-FR"/>
        </w:rPr>
        <w:t xml:space="preserve"> .................. voix contre</w:t>
      </w:r>
    </w:p>
    <w:p w14:paraId="23C2CD0A" w14:textId="77777777" w:rsidR="00531F14" w:rsidRPr="00531F14" w:rsidRDefault="00531F14" w:rsidP="00531F14">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roofErr w:type="gramStart"/>
      <w:r w:rsidRPr="00531F14">
        <w:rPr>
          <w:rFonts w:ascii="Times New Roman" w:eastAsia="Times New Roman" w:hAnsi="Times New Roman" w:cs="Times New Roman"/>
          <w:sz w:val="24"/>
          <w:szCs w:val="24"/>
          <w:lang w:eastAsia="fr-FR"/>
        </w:rPr>
        <w:t>à</w:t>
      </w:r>
      <w:proofErr w:type="gramEnd"/>
      <w:r w:rsidRPr="00531F14">
        <w:rPr>
          <w:rFonts w:ascii="Times New Roman" w:eastAsia="Times New Roman" w:hAnsi="Times New Roman" w:cs="Times New Roman"/>
          <w:sz w:val="24"/>
          <w:szCs w:val="24"/>
          <w:lang w:eastAsia="fr-FR"/>
        </w:rPr>
        <w:t xml:space="preserve"> .................. abstention</w:t>
      </w:r>
      <w:r w:rsidRPr="00531F14">
        <w:rPr>
          <w:rFonts w:ascii="Times New Roman" w:eastAsia="Times New Roman" w:hAnsi="Times New Roman" w:cs="Times New Roman"/>
          <w:i/>
          <w:iCs/>
          <w:sz w:val="24"/>
          <w:szCs w:val="24"/>
          <w:lang w:eastAsia="fr-FR"/>
        </w:rPr>
        <w:t>(s)</w:t>
      </w:r>
    </w:p>
    <w:p w14:paraId="0340AF69" w14:textId="77777777" w:rsidR="00531F14" w:rsidRPr="00531F14" w:rsidRDefault="00531F14" w:rsidP="00531F14">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
    <w:p w14:paraId="6395FA27" w14:textId="77777777" w:rsidR="00531F14" w:rsidRPr="00531F14" w:rsidRDefault="00531F14" w:rsidP="00531F14">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t xml:space="preserve">Fait à..........................................., </w:t>
      </w:r>
    </w:p>
    <w:p w14:paraId="0BAA8E0E" w14:textId="77777777" w:rsidR="00531F14" w:rsidRPr="00531F14" w:rsidRDefault="00531F14" w:rsidP="00531F14">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r>
      <w:proofErr w:type="gramStart"/>
      <w:r w:rsidRPr="00531F14">
        <w:rPr>
          <w:rFonts w:ascii="Times New Roman" w:eastAsia="Times New Roman" w:hAnsi="Times New Roman" w:cs="Times New Roman"/>
          <w:sz w:val="24"/>
          <w:szCs w:val="24"/>
          <w:lang w:eastAsia="fr-FR"/>
        </w:rPr>
        <w:t>le</w:t>
      </w:r>
      <w:proofErr w:type="gramEnd"/>
      <w:r w:rsidRPr="00531F14">
        <w:rPr>
          <w:rFonts w:ascii="Times New Roman" w:eastAsia="Times New Roman" w:hAnsi="Times New Roman" w:cs="Times New Roman"/>
          <w:sz w:val="24"/>
          <w:szCs w:val="24"/>
          <w:lang w:eastAsia="fr-FR"/>
        </w:rPr>
        <w:t xml:space="preserve"> .........................................</w:t>
      </w:r>
    </w:p>
    <w:p w14:paraId="29185813" w14:textId="73F16ED5" w:rsidR="00531F14" w:rsidRPr="00531F14" w:rsidRDefault="00531F14" w:rsidP="00531F14">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r w:rsidRPr="00531F14">
        <w:rPr>
          <w:rFonts w:ascii="Times New Roman" w:eastAsia="Times New Roman" w:hAnsi="Times New Roman" w:cs="Times New Roman"/>
          <w:sz w:val="24"/>
          <w:szCs w:val="24"/>
          <w:lang w:eastAsia="fr-FR"/>
        </w:rPr>
        <w:tab/>
      </w:r>
      <w:r w:rsidRPr="00531F14">
        <w:rPr>
          <w:rFonts w:ascii="Times New Roman" w:eastAsia="Times New Roman" w:hAnsi="Times New Roman" w:cs="Times New Roman"/>
          <w:sz w:val="24"/>
          <w:szCs w:val="24"/>
          <w:u w:val="single"/>
          <w:lang w:eastAsia="fr-FR"/>
        </w:rPr>
        <w:t>Prénom, nom et qualité du signataire</w:t>
      </w:r>
    </w:p>
    <w:p w14:paraId="25F79218" w14:textId="7E162322" w:rsidR="00531F14" w:rsidRDefault="00531F14" w:rsidP="00531F14">
      <w:pPr>
        <w:tabs>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p>
    <w:p w14:paraId="324EB7F4" w14:textId="77777777" w:rsidR="00531F14" w:rsidRPr="00531F14" w:rsidRDefault="00531F14" w:rsidP="00531F14">
      <w:pPr>
        <w:tabs>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p>
    <w:p w14:paraId="25AC573F" w14:textId="77777777" w:rsidR="00531F14" w:rsidRPr="00531F14" w:rsidRDefault="00531F14" w:rsidP="00531F14">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Transmis au représentant de l’Etat le : …</w:t>
      </w:r>
    </w:p>
    <w:p w14:paraId="5F9BCC06" w14:textId="77777777" w:rsidR="00531F14" w:rsidRPr="00531F14" w:rsidRDefault="00531F14" w:rsidP="00531F14">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Publié le : …</w:t>
      </w:r>
    </w:p>
    <w:p w14:paraId="62F4B2D9" w14:textId="607E0932" w:rsidR="0032749D" w:rsidRDefault="0032749D" w:rsidP="00551A96">
      <w:pPr>
        <w:spacing w:after="0" w:line="240" w:lineRule="auto"/>
        <w:rPr>
          <w:rFonts w:ascii="Times New Roman" w:hAnsi="Times New Roman" w:cs="Times New Roman"/>
          <w:bCs/>
          <w:sz w:val="24"/>
          <w:szCs w:val="24"/>
        </w:rPr>
      </w:pPr>
    </w:p>
    <w:p w14:paraId="59324AC1" w14:textId="1A7BB025" w:rsidR="004869CA" w:rsidRDefault="00C51694" w:rsidP="00551A96">
      <w:pPr>
        <w:spacing w:after="0" w:line="240" w:lineRule="auto"/>
        <w:rPr>
          <w:rFonts w:ascii="Times New Roman" w:hAnsi="Times New Roman" w:cs="Times New Roman"/>
          <w:sz w:val="24"/>
          <w:szCs w:val="24"/>
        </w:rPr>
      </w:pPr>
    </w:p>
    <w:p w14:paraId="16213DD5" w14:textId="144DC54F" w:rsidR="00531F14" w:rsidRDefault="00531F14" w:rsidP="00551A96">
      <w:pPr>
        <w:spacing w:after="0" w:line="240" w:lineRule="auto"/>
        <w:rPr>
          <w:rFonts w:ascii="Times New Roman" w:hAnsi="Times New Roman" w:cs="Times New Roman"/>
          <w:sz w:val="24"/>
          <w:szCs w:val="24"/>
        </w:rPr>
      </w:pPr>
    </w:p>
    <w:p w14:paraId="069732A2" w14:textId="717E168A" w:rsidR="00531F14" w:rsidRDefault="00531F14" w:rsidP="00551A96">
      <w:pPr>
        <w:spacing w:after="0" w:line="240" w:lineRule="auto"/>
        <w:rPr>
          <w:rFonts w:ascii="Times New Roman" w:hAnsi="Times New Roman" w:cs="Times New Roman"/>
          <w:sz w:val="24"/>
          <w:szCs w:val="24"/>
        </w:rPr>
      </w:pPr>
    </w:p>
    <w:p w14:paraId="0D3393FD" w14:textId="0EC0FB19" w:rsidR="00531F14" w:rsidRDefault="00531F14" w:rsidP="00551A96">
      <w:pPr>
        <w:spacing w:after="0" w:line="240" w:lineRule="auto"/>
        <w:rPr>
          <w:rFonts w:ascii="Times New Roman" w:hAnsi="Times New Roman" w:cs="Times New Roman"/>
          <w:sz w:val="24"/>
          <w:szCs w:val="24"/>
        </w:rPr>
      </w:pPr>
    </w:p>
    <w:p w14:paraId="1C6DABAD" w14:textId="365FCB2A" w:rsidR="00531F14" w:rsidRDefault="00531F14" w:rsidP="00551A96">
      <w:pPr>
        <w:spacing w:after="0" w:line="240" w:lineRule="auto"/>
        <w:rPr>
          <w:rFonts w:ascii="Times New Roman" w:hAnsi="Times New Roman" w:cs="Times New Roman"/>
          <w:sz w:val="24"/>
          <w:szCs w:val="24"/>
        </w:rPr>
      </w:pPr>
    </w:p>
    <w:p w14:paraId="1401D065" w14:textId="24A466C5" w:rsidR="00531F14" w:rsidRDefault="00531F14" w:rsidP="00551A96">
      <w:pPr>
        <w:spacing w:after="0" w:line="240" w:lineRule="auto"/>
        <w:rPr>
          <w:rFonts w:ascii="Times New Roman" w:hAnsi="Times New Roman" w:cs="Times New Roman"/>
          <w:sz w:val="24"/>
          <w:szCs w:val="24"/>
        </w:rPr>
      </w:pPr>
    </w:p>
    <w:p w14:paraId="52075042" w14:textId="7D9ED2C2" w:rsidR="00531F14" w:rsidRDefault="00531F14" w:rsidP="00551A96">
      <w:pPr>
        <w:spacing w:after="0" w:line="240" w:lineRule="auto"/>
        <w:rPr>
          <w:rFonts w:ascii="Times New Roman" w:hAnsi="Times New Roman" w:cs="Times New Roman"/>
          <w:sz w:val="24"/>
          <w:szCs w:val="24"/>
        </w:rPr>
      </w:pPr>
    </w:p>
    <w:p w14:paraId="51085410" w14:textId="478DBFC1" w:rsidR="00531F14" w:rsidRDefault="00531F14" w:rsidP="00551A96">
      <w:pPr>
        <w:spacing w:after="0" w:line="240" w:lineRule="auto"/>
        <w:rPr>
          <w:rFonts w:ascii="Times New Roman" w:hAnsi="Times New Roman" w:cs="Times New Roman"/>
          <w:sz w:val="24"/>
          <w:szCs w:val="24"/>
        </w:rPr>
      </w:pPr>
    </w:p>
    <w:p w14:paraId="24023611" w14:textId="03E0F3AF" w:rsidR="00531F14" w:rsidRDefault="00531F14" w:rsidP="00551A96">
      <w:pPr>
        <w:spacing w:after="0" w:line="240" w:lineRule="auto"/>
        <w:rPr>
          <w:rFonts w:ascii="Times New Roman" w:hAnsi="Times New Roman" w:cs="Times New Roman"/>
          <w:sz w:val="24"/>
          <w:szCs w:val="24"/>
        </w:rPr>
      </w:pPr>
    </w:p>
    <w:p w14:paraId="67F13B51" w14:textId="2C7D7BDA" w:rsidR="00531F14" w:rsidRDefault="00531F14" w:rsidP="00551A96">
      <w:pPr>
        <w:spacing w:after="0" w:line="240" w:lineRule="auto"/>
        <w:rPr>
          <w:rFonts w:ascii="Times New Roman" w:hAnsi="Times New Roman" w:cs="Times New Roman"/>
          <w:sz w:val="24"/>
          <w:szCs w:val="24"/>
        </w:rPr>
      </w:pPr>
    </w:p>
    <w:p w14:paraId="65052379" w14:textId="112ECB87" w:rsidR="00531F14" w:rsidRDefault="00531F14" w:rsidP="00551A96">
      <w:pPr>
        <w:spacing w:after="0" w:line="240" w:lineRule="auto"/>
        <w:rPr>
          <w:rFonts w:ascii="Times New Roman" w:hAnsi="Times New Roman" w:cs="Times New Roman"/>
          <w:sz w:val="24"/>
          <w:szCs w:val="24"/>
        </w:rPr>
      </w:pPr>
    </w:p>
    <w:p w14:paraId="4B42A31A" w14:textId="56780AF7" w:rsidR="00531F14" w:rsidRDefault="00531F14" w:rsidP="00551A96">
      <w:pPr>
        <w:spacing w:after="0" w:line="240" w:lineRule="auto"/>
        <w:rPr>
          <w:rFonts w:ascii="Times New Roman" w:hAnsi="Times New Roman" w:cs="Times New Roman"/>
          <w:sz w:val="24"/>
          <w:szCs w:val="24"/>
        </w:rPr>
      </w:pPr>
    </w:p>
    <w:p w14:paraId="56497C7F" w14:textId="5C39FB03" w:rsidR="00531F14" w:rsidRDefault="00531F14" w:rsidP="00551A96">
      <w:pPr>
        <w:spacing w:after="0" w:line="240" w:lineRule="auto"/>
        <w:rPr>
          <w:rFonts w:ascii="Times New Roman" w:hAnsi="Times New Roman" w:cs="Times New Roman"/>
          <w:sz w:val="24"/>
          <w:szCs w:val="24"/>
        </w:rPr>
      </w:pPr>
    </w:p>
    <w:p w14:paraId="375F8AFE" w14:textId="6763F123" w:rsidR="00531F14" w:rsidRDefault="00531F14" w:rsidP="00551A96">
      <w:pPr>
        <w:spacing w:after="0" w:line="240" w:lineRule="auto"/>
        <w:rPr>
          <w:rFonts w:ascii="Times New Roman" w:hAnsi="Times New Roman" w:cs="Times New Roman"/>
          <w:sz w:val="24"/>
          <w:szCs w:val="24"/>
        </w:rPr>
      </w:pPr>
    </w:p>
    <w:p w14:paraId="53931966" w14:textId="4D423A4A" w:rsidR="00531F14" w:rsidRDefault="00531F14" w:rsidP="00551A96">
      <w:pPr>
        <w:spacing w:after="0" w:line="240" w:lineRule="auto"/>
        <w:rPr>
          <w:rFonts w:ascii="Times New Roman" w:hAnsi="Times New Roman" w:cs="Times New Roman"/>
          <w:sz w:val="24"/>
          <w:szCs w:val="24"/>
        </w:rPr>
      </w:pPr>
    </w:p>
    <w:p w14:paraId="3B0F53F5" w14:textId="77777777" w:rsidR="00531F14" w:rsidRPr="00531F14" w:rsidRDefault="00531F14" w:rsidP="00531F14">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ANNEXE : REPARTITION FEMMES - HOMMES </w:t>
      </w:r>
    </w:p>
    <w:p w14:paraId="5614BDFC" w14:textId="5C61F1F9" w:rsidR="00531F14" w:rsidRPr="00531F14" w:rsidRDefault="00531F14" w:rsidP="00531F14">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AU </w:t>
      </w:r>
      <w:r>
        <w:rPr>
          <w:rFonts w:ascii="Times New Roman" w:eastAsia="Times New Roman" w:hAnsi="Times New Roman" w:cs="Times New Roman"/>
          <w:b/>
          <w:lang w:eastAsia="fr-FR"/>
        </w:rPr>
        <w:t>CONSEL SOCIAL TERRITORIAL</w:t>
      </w:r>
      <w:r w:rsidRPr="00531F14">
        <w:rPr>
          <w:rFonts w:ascii="Times New Roman" w:eastAsia="Times New Roman" w:hAnsi="Times New Roman" w:cs="Times New Roman"/>
          <w:b/>
          <w:lang w:eastAsia="fr-FR"/>
        </w:rPr>
        <w:t xml:space="preserve"> </w:t>
      </w:r>
    </w:p>
    <w:p w14:paraId="74C96088" w14:textId="29E03533" w:rsidR="00531F14" w:rsidRPr="00531F14" w:rsidRDefault="00531F14" w:rsidP="00531F14">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ELECTIONS PROFESSIONNELLES 20</w:t>
      </w:r>
      <w:r>
        <w:rPr>
          <w:rFonts w:ascii="Times New Roman" w:eastAsia="Times New Roman" w:hAnsi="Times New Roman" w:cs="Times New Roman"/>
          <w:b/>
          <w:lang w:eastAsia="fr-FR"/>
        </w:rPr>
        <w:t>22</w:t>
      </w:r>
    </w:p>
    <w:p w14:paraId="6C894880" w14:textId="55427709" w:rsidR="00531F14" w:rsidRDefault="00531F14" w:rsidP="00531F14">
      <w:pPr>
        <w:spacing w:after="0" w:line="240" w:lineRule="auto"/>
        <w:rPr>
          <w:rFonts w:ascii="Times New Roman" w:eastAsia="Times New Roman" w:hAnsi="Times New Roman" w:cs="Times New Roman"/>
          <w:sz w:val="20"/>
          <w:szCs w:val="20"/>
          <w:lang w:eastAsia="fr-FR"/>
        </w:rPr>
      </w:pPr>
    </w:p>
    <w:p w14:paraId="71DD6617" w14:textId="43512FC8" w:rsidR="00A92B5D" w:rsidRPr="00531F14" w:rsidRDefault="00A92B5D" w:rsidP="00531F14">
      <w:pPr>
        <w:spacing w:after="0" w:line="240" w:lineRule="auto"/>
        <w:rPr>
          <w:rFonts w:ascii="Times New Roman" w:eastAsia="Times New Roman" w:hAnsi="Times New Roman" w:cs="Times New Roman"/>
          <w:i/>
          <w:iCs/>
          <w:color w:val="FF0000"/>
          <w:sz w:val="24"/>
          <w:szCs w:val="24"/>
          <w:lang w:eastAsia="fr-FR"/>
        </w:rPr>
      </w:pPr>
      <w:r w:rsidRPr="00056DAD">
        <w:rPr>
          <w:rFonts w:ascii="Times New Roman" w:eastAsia="Times New Roman" w:hAnsi="Times New Roman" w:cs="Times New Roman"/>
          <w:i/>
          <w:iCs/>
          <w:color w:val="FF0000"/>
          <w:sz w:val="24"/>
          <w:szCs w:val="24"/>
          <w:lang w:eastAsia="fr-FR"/>
        </w:rPr>
        <w:t>Exemple : création d’un CST à 5 sièges de titulaire + 5 suppléants (6</w:t>
      </w:r>
      <w:r w:rsidR="00056DAD" w:rsidRPr="00056DAD">
        <w:rPr>
          <w:rFonts w:ascii="Times New Roman" w:eastAsia="Times New Roman" w:hAnsi="Times New Roman" w:cs="Times New Roman"/>
          <w:i/>
          <w:iCs/>
          <w:color w:val="FF0000"/>
          <w:sz w:val="24"/>
          <w:szCs w:val="24"/>
          <w:lang w:eastAsia="fr-FR"/>
        </w:rPr>
        <w:t>4</w:t>
      </w:r>
      <w:r w:rsidRPr="00056DAD">
        <w:rPr>
          <w:rFonts w:ascii="Times New Roman" w:eastAsia="Times New Roman" w:hAnsi="Times New Roman" w:cs="Times New Roman"/>
          <w:i/>
          <w:iCs/>
          <w:color w:val="FF0000"/>
          <w:sz w:val="24"/>
          <w:szCs w:val="24"/>
          <w:lang w:eastAsia="fr-FR"/>
        </w:rPr>
        <w:t xml:space="preserve"> % de femmes / 3</w:t>
      </w:r>
      <w:r w:rsidR="00056DAD" w:rsidRPr="00056DAD">
        <w:rPr>
          <w:rFonts w:ascii="Times New Roman" w:eastAsia="Times New Roman" w:hAnsi="Times New Roman" w:cs="Times New Roman"/>
          <w:i/>
          <w:iCs/>
          <w:color w:val="FF0000"/>
          <w:sz w:val="24"/>
          <w:szCs w:val="24"/>
          <w:lang w:eastAsia="fr-FR"/>
        </w:rPr>
        <w:t>6</w:t>
      </w:r>
      <w:r w:rsidRPr="00056DAD">
        <w:rPr>
          <w:rFonts w:ascii="Times New Roman" w:eastAsia="Times New Roman" w:hAnsi="Times New Roman" w:cs="Times New Roman"/>
          <w:i/>
          <w:iCs/>
          <w:color w:val="FF0000"/>
          <w:sz w:val="24"/>
          <w:szCs w:val="24"/>
          <w:lang w:eastAsia="fr-FR"/>
        </w:rPr>
        <w:t xml:space="preserve"> % d’hommes)</w:t>
      </w:r>
    </w:p>
    <w:p w14:paraId="69AF4385" w14:textId="77777777" w:rsidR="00531F14" w:rsidRPr="00531F14" w:rsidRDefault="00531F14" w:rsidP="00531F14">
      <w:pPr>
        <w:spacing w:after="0" w:line="240" w:lineRule="auto"/>
        <w:rPr>
          <w:rFonts w:ascii="Times New Roman" w:eastAsia="Times New Roman" w:hAnsi="Times New Roman" w:cs="Times New Roman"/>
          <w:sz w:val="20"/>
          <w:szCs w:val="20"/>
          <w:lang w:eastAsia="fr-FR"/>
        </w:rPr>
      </w:pPr>
    </w:p>
    <w:tbl>
      <w:tblPr>
        <w:tblStyle w:val="Grilledutableau1"/>
        <w:tblW w:w="9360" w:type="dxa"/>
        <w:tblInd w:w="-147" w:type="dxa"/>
        <w:tblLayout w:type="fixed"/>
        <w:tblLook w:val="04A0" w:firstRow="1" w:lastRow="0" w:firstColumn="1" w:lastColumn="0" w:noHBand="0" w:noVBand="1"/>
      </w:tblPr>
      <w:tblGrid>
        <w:gridCol w:w="1272"/>
        <w:gridCol w:w="1564"/>
        <w:gridCol w:w="1134"/>
        <w:gridCol w:w="1134"/>
        <w:gridCol w:w="1138"/>
        <w:gridCol w:w="1040"/>
        <w:gridCol w:w="2078"/>
      </w:tblGrid>
      <w:tr w:rsidR="000E2809" w:rsidRPr="00531F14" w14:paraId="35360C4F" w14:textId="77777777" w:rsidTr="00A92B5D">
        <w:trPr>
          <w:trHeight w:val="1968"/>
        </w:trPr>
        <w:tc>
          <w:tcPr>
            <w:tcW w:w="1272" w:type="dxa"/>
            <w:tcBorders>
              <w:top w:val="single" w:sz="4" w:space="0" w:color="auto"/>
              <w:left w:val="single" w:sz="4" w:space="0" w:color="auto"/>
              <w:right w:val="single" w:sz="4" w:space="0" w:color="auto"/>
            </w:tcBorders>
            <w:shd w:val="clear" w:color="auto" w:fill="9CC2E5"/>
          </w:tcPr>
          <w:p w14:paraId="5746A437" w14:textId="77777777" w:rsidR="000E2809" w:rsidRPr="00531F14" w:rsidRDefault="000E2809" w:rsidP="00531F14">
            <w:pPr>
              <w:jc w:val="center"/>
              <w:rPr>
                <w:rFonts w:ascii="Times New Roman" w:hAnsi="Times New Roman"/>
                <w:b/>
                <w:sz w:val="20"/>
                <w:szCs w:val="20"/>
              </w:rPr>
            </w:pPr>
          </w:p>
        </w:tc>
        <w:tc>
          <w:tcPr>
            <w:tcW w:w="1564" w:type="dxa"/>
            <w:tcBorders>
              <w:top w:val="single" w:sz="4" w:space="0" w:color="auto"/>
              <w:left w:val="single" w:sz="4" w:space="0" w:color="auto"/>
              <w:right w:val="single" w:sz="4" w:space="0" w:color="auto"/>
            </w:tcBorders>
            <w:shd w:val="clear" w:color="auto" w:fill="9CC2E5"/>
            <w:vAlign w:val="center"/>
            <w:hideMark/>
          </w:tcPr>
          <w:p w14:paraId="03BE2A40" w14:textId="433805E3" w:rsidR="000E2809" w:rsidRPr="00531F14" w:rsidRDefault="000E2809" w:rsidP="00531F14">
            <w:pPr>
              <w:jc w:val="center"/>
              <w:rPr>
                <w:rFonts w:ascii="Times New Roman" w:hAnsi="Times New Roman"/>
                <w:b/>
                <w:sz w:val="20"/>
                <w:szCs w:val="20"/>
              </w:rPr>
            </w:pPr>
            <w:r w:rsidRPr="00531F14">
              <w:rPr>
                <w:rFonts w:ascii="Times New Roman" w:hAnsi="Times New Roman"/>
                <w:b/>
                <w:sz w:val="20"/>
                <w:szCs w:val="20"/>
              </w:rPr>
              <w:t>Nombre de candidats</w:t>
            </w:r>
          </w:p>
          <w:p w14:paraId="4C6F03E4" w14:textId="77777777" w:rsidR="000E2809" w:rsidRDefault="000E2809" w:rsidP="00531F14">
            <w:pPr>
              <w:jc w:val="center"/>
              <w:rPr>
                <w:rFonts w:ascii="Times New Roman" w:hAnsi="Times New Roman"/>
                <w:b/>
                <w:sz w:val="20"/>
                <w:szCs w:val="20"/>
              </w:rPr>
            </w:pPr>
            <w:proofErr w:type="gramStart"/>
            <w:r w:rsidRPr="00531F14">
              <w:rPr>
                <w:rFonts w:ascii="Times New Roman" w:hAnsi="Times New Roman"/>
                <w:b/>
                <w:sz w:val="20"/>
                <w:szCs w:val="20"/>
              </w:rPr>
              <w:t>titulaires</w:t>
            </w:r>
            <w:proofErr w:type="gramEnd"/>
            <w:r w:rsidRPr="00531F14">
              <w:rPr>
                <w:rFonts w:ascii="Times New Roman" w:hAnsi="Times New Roman"/>
                <w:b/>
                <w:sz w:val="20"/>
                <w:szCs w:val="20"/>
              </w:rPr>
              <w:t xml:space="preserve"> + suppléants</w:t>
            </w:r>
          </w:p>
          <w:p w14:paraId="31678010" w14:textId="6B9FE212" w:rsidR="000E2809" w:rsidRPr="00531F14" w:rsidRDefault="000E2809" w:rsidP="00531F14">
            <w:pPr>
              <w:jc w:val="center"/>
              <w:rPr>
                <w:rFonts w:ascii="Times New Roman" w:hAnsi="Times New Roman"/>
                <w:b/>
                <w:sz w:val="20"/>
                <w:szCs w:val="20"/>
              </w:rPr>
            </w:pPr>
            <w:proofErr w:type="gramStart"/>
            <w:r>
              <w:rPr>
                <w:rFonts w:ascii="Times New Roman" w:hAnsi="Times New Roman"/>
                <w:b/>
                <w:sz w:val="20"/>
                <w:szCs w:val="20"/>
              </w:rPr>
              <w:t>sur</w:t>
            </w:r>
            <w:proofErr w:type="gramEnd"/>
            <w:r>
              <w:rPr>
                <w:rFonts w:ascii="Times New Roman" w:hAnsi="Times New Roman"/>
                <w:b/>
                <w:sz w:val="20"/>
                <w:szCs w:val="20"/>
              </w:rPr>
              <w:t xml:space="preserve"> la liste</w:t>
            </w:r>
          </w:p>
        </w:tc>
        <w:tc>
          <w:tcPr>
            <w:tcW w:w="1134" w:type="dxa"/>
            <w:tcBorders>
              <w:top w:val="single" w:sz="4" w:space="0" w:color="auto"/>
              <w:left w:val="single" w:sz="4" w:space="0" w:color="auto"/>
              <w:right w:val="single" w:sz="4" w:space="0" w:color="auto"/>
            </w:tcBorders>
            <w:shd w:val="clear" w:color="auto" w:fill="9CC2E5"/>
            <w:vAlign w:val="center"/>
            <w:hideMark/>
          </w:tcPr>
          <w:p w14:paraId="5E8A7D9F" w14:textId="77777777" w:rsidR="000E2809" w:rsidRDefault="000E2809" w:rsidP="00531F14">
            <w:pPr>
              <w:jc w:val="center"/>
              <w:rPr>
                <w:rFonts w:ascii="Times New Roman" w:hAnsi="Times New Roman"/>
                <w:b/>
                <w:sz w:val="20"/>
                <w:szCs w:val="20"/>
              </w:rPr>
            </w:pPr>
            <w:r w:rsidRPr="00531F14">
              <w:rPr>
                <w:rFonts w:ascii="Times New Roman" w:hAnsi="Times New Roman"/>
                <w:b/>
                <w:sz w:val="20"/>
                <w:szCs w:val="20"/>
              </w:rPr>
              <w:t>Nombre de femmes dans l'effectif</w:t>
            </w:r>
          </w:p>
          <w:p w14:paraId="7CE959DC" w14:textId="2D365083" w:rsidR="000E2809" w:rsidRPr="00531F14" w:rsidRDefault="00A92B5D" w:rsidP="00531F14">
            <w:pPr>
              <w:jc w:val="center"/>
              <w:rPr>
                <w:rFonts w:ascii="Times New Roman" w:hAnsi="Times New Roman"/>
                <w:b/>
                <w:sz w:val="20"/>
                <w:szCs w:val="20"/>
              </w:rPr>
            </w:pPr>
            <w:r>
              <w:rPr>
                <w:rFonts w:ascii="Times New Roman" w:hAnsi="Times New Roman"/>
                <w:b/>
                <w:sz w:val="20"/>
                <w:szCs w:val="20"/>
              </w:rPr>
              <w:t>6</w:t>
            </w:r>
            <w:r w:rsidR="00056DAD">
              <w:rPr>
                <w:rFonts w:ascii="Times New Roman" w:hAnsi="Times New Roman"/>
                <w:b/>
                <w:sz w:val="20"/>
                <w:szCs w:val="20"/>
              </w:rPr>
              <w:t>4</w:t>
            </w:r>
            <w:r w:rsidR="000E2809">
              <w:rPr>
                <w:rFonts w:ascii="Times New Roman" w:hAnsi="Times New Roman"/>
                <w:b/>
                <w:sz w:val="20"/>
                <w:szCs w:val="20"/>
              </w:rPr>
              <w:t xml:space="preserve"> </w:t>
            </w:r>
            <w:r w:rsidR="000E2809" w:rsidRPr="00531F14">
              <w:rPr>
                <w:rFonts w:ascii="Times New Roman" w:hAnsi="Times New Roman"/>
                <w:b/>
                <w:sz w:val="20"/>
                <w:szCs w:val="20"/>
              </w:rPr>
              <w:t>%</w:t>
            </w:r>
          </w:p>
        </w:tc>
        <w:tc>
          <w:tcPr>
            <w:tcW w:w="1134" w:type="dxa"/>
            <w:tcBorders>
              <w:top w:val="single" w:sz="4" w:space="0" w:color="auto"/>
              <w:left w:val="single" w:sz="4" w:space="0" w:color="auto"/>
              <w:right w:val="single" w:sz="4" w:space="0" w:color="auto"/>
            </w:tcBorders>
            <w:shd w:val="clear" w:color="auto" w:fill="9CC2E5"/>
            <w:vAlign w:val="center"/>
          </w:tcPr>
          <w:p w14:paraId="67517564" w14:textId="677C1805" w:rsidR="000E2809" w:rsidRPr="00531F14" w:rsidRDefault="000E2809" w:rsidP="00531F14">
            <w:pPr>
              <w:jc w:val="center"/>
              <w:rPr>
                <w:rFonts w:ascii="Times New Roman" w:hAnsi="Times New Roman"/>
                <w:b/>
                <w:sz w:val="20"/>
                <w:szCs w:val="20"/>
              </w:rPr>
            </w:pPr>
            <w:r>
              <w:rPr>
                <w:rFonts w:ascii="Times New Roman" w:hAnsi="Times New Roman"/>
                <w:b/>
                <w:sz w:val="20"/>
                <w:szCs w:val="20"/>
              </w:rPr>
              <w:t>Option d’arrondi du résultat de la part</w:t>
            </w:r>
          </w:p>
        </w:tc>
        <w:tc>
          <w:tcPr>
            <w:tcW w:w="1138" w:type="dxa"/>
            <w:tcBorders>
              <w:top w:val="single" w:sz="4" w:space="0" w:color="auto"/>
              <w:left w:val="single" w:sz="4" w:space="0" w:color="auto"/>
              <w:right w:val="single" w:sz="4" w:space="0" w:color="auto"/>
            </w:tcBorders>
            <w:shd w:val="clear" w:color="auto" w:fill="9CC2E5"/>
            <w:vAlign w:val="center"/>
            <w:hideMark/>
          </w:tcPr>
          <w:p w14:paraId="4754F13C" w14:textId="77777777" w:rsidR="000E2809" w:rsidRDefault="000E2809" w:rsidP="00531F14">
            <w:pPr>
              <w:jc w:val="center"/>
              <w:rPr>
                <w:rFonts w:ascii="Times New Roman" w:hAnsi="Times New Roman"/>
                <w:b/>
                <w:sz w:val="20"/>
                <w:szCs w:val="20"/>
              </w:rPr>
            </w:pPr>
            <w:r w:rsidRPr="00531F14">
              <w:rPr>
                <w:rFonts w:ascii="Times New Roman" w:hAnsi="Times New Roman"/>
                <w:b/>
                <w:sz w:val="20"/>
                <w:szCs w:val="20"/>
              </w:rPr>
              <w:t>Nombre d’hommes dans l'effectif</w:t>
            </w:r>
          </w:p>
          <w:p w14:paraId="0987E6F8" w14:textId="0D48F605" w:rsidR="000E2809" w:rsidRPr="00531F14" w:rsidRDefault="00A92B5D" w:rsidP="00531F14">
            <w:pPr>
              <w:jc w:val="center"/>
              <w:rPr>
                <w:rFonts w:ascii="Times New Roman" w:hAnsi="Times New Roman"/>
                <w:b/>
                <w:sz w:val="20"/>
                <w:szCs w:val="20"/>
              </w:rPr>
            </w:pPr>
            <w:r>
              <w:rPr>
                <w:rFonts w:ascii="Times New Roman" w:hAnsi="Times New Roman"/>
                <w:b/>
                <w:sz w:val="20"/>
                <w:szCs w:val="20"/>
              </w:rPr>
              <w:t>3</w:t>
            </w:r>
            <w:r w:rsidR="00056DAD">
              <w:rPr>
                <w:rFonts w:ascii="Times New Roman" w:hAnsi="Times New Roman"/>
                <w:b/>
                <w:sz w:val="20"/>
                <w:szCs w:val="20"/>
              </w:rPr>
              <w:t>6</w:t>
            </w:r>
            <w:r w:rsidR="000E2809" w:rsidRPr="00531F14">
              <w:rPr>
                <w:rFonts w:ascii="Times New Roman" w:hAnsi="Times New Roman"/>
                <w:b/>
                <w:sz w:val="20"/>
                <w:szCs w:val="20"/>
              </w:rPr>
              <w:t xml:space="preserve"> %</w:t>
            </w:r>
          </w:p>
        </w:tc>
        <w:tc>
          <w:tcPr>
            <w:tcW w:w="1040" w:type="dxa"/>
            <w:tcBorders>
              <w:top w:val="single" w:sz="4" w:space="0" w:color="auto"/>
              <w:left w:val="single" w:sz="4" w:space="0" w:color="auto"/>
              <w:right w:val="single" w:sz="4" w:space="0" w:color="auto"/>
            </w:tcBorders>
            <w:shd w:val="clear" w:color="auto" w:fill="9CC2E5"/>
            <w:vAlign w:val="center"/>
          </w:tcPr>
          <w:p w14:paraId="238EDB31" w14:textId="29CE97C3" w:rsidR="000E2809" w:rsidRPr="00531F14" w:rsidRDefault="000E2809" w:rsidP="00531F14">
            <w:pPr>
              <w:jc w:val="center"/>
              <w:rPr>
                <w:rFonts w:ascii="Times New Roman" w:hAnsi="Times New Roman"/>
                <w:b/>
                <w:sz w:val="20"/>
                <w:szCs w:val="20"/>
              </w:rPr>
            </w:pPr>
            <w:r>
              <w:rPr>
                <w:rFonts w:ascii="Times New Roman" w:hAnsi="Times New Roman"/>
                <w:b/>
                <w:sz w:val="20"/>
                <w:szCs w:val="20"/>
              </w:rPr>
              <w:t>Option d’arrondi du résultat de la part</w:t>
            </w:r>
          </w:p>
        </w:tc>
        <w:tc>
          <w:tcPr>
            <w:tcW w:w="2078" w:type="dxa"/>
            <w:tcBorders>
              <w:top w:val="single" w:sz="4" w:space="0" w:color="auto"/>
              <w:left w:val="single" w:sz="4" w:space="0" w:color="auto"/>
              <w:right w:val="single" w:sz="4" w:space="0" w:color="auto"/>
            </w:tcBorders>
            <w:shd w:val="clear" w:color="auto" w:fill="9CC2E5"/>
            <w:vAlign w:val="center"/>
            <w:hideMark/>
          </w:tcPr>
          <w:p w14:paraId="3A7BAA03" w14:textId="77777777" w:rsidR="000E2809" w:rsidRPr="00531F14" w:rsidRDefault="000E2809" w:rsidP="00531F14">
            <w:pPr>
              <w:jc w:val="center"/>
              <w:rPr>
                <w:rFonts w:ascii="Times New Roman" w:hAnsi="Times New Roman"/>
                <w:b/>
                <w:sz w:val="20"/>
                <w:szCs w:val="20"/>
              </w:rPr>
            </w:pPr>
            <w:r w:rsidRPr="00531F14">
              <w:rPr>
                <w:rFonts w:ascii="Times New Roman" w:hAnsi="Times New Roman"/>
                <w:b/>
                <w:sz w:val="20"/>
                <w:szCs w:val="20"/>
              </w:rPr>
              <w:t>Total de candidat</w:t>
            </w:r>
          </w:p>
        </w:tc>
      </w:tr>
      <w:tr w:rsidR="000E2809" w:rsidRPr="00531F14" w14:paraId="7C2C6C69" w14:textId="77777777" w:rsidTr="00A92B5D">
        <w:trPr>
          <w:trHeight w:val="165"/>
        </w:trPr>
        <w:tc>
          <w:tcPr>
            <w:tcW w:w="1272" w:type="dxa"/>
            <w:vMerge w:val="restart"/>
            <w:tcBorders>
              <w:left w:val="single" w:sz="4" w:space="0" w:color="auto"/>
              <w:right w:val="single" w:sz="4" w:space="0" w:color="auto"/>
            </w:tcBorders>
            <w:vAlign w:val="center"/>
          </w:tcPr>
          <w:p w14:paraId="33B07B78" w14:textId="26517DF6" w:rsidR="00A92B5D" w:rsidRDefault="00A92B5D" w:rsidP="00A92B5D">
            <w:pPr>
              <w:jc w:val="center"/>
              <w:rPr>
                <w:rFonts w:ascii="Times New Roman" w:hAnsi="Times New Roman"/>
                <w:sz w:val="20"/>
                <w:szCs w:val="20"/>
              </w:rPr>
            </w:pPr>
            <w:r>
              <w:rPr>
                <w:rFonts w:ascii="Times New Roman" w:hAnsi="Times New Roman"/>
                <w:sz w:val="20"/>
                <w:szCs w:val="20"/>
              </w:rPr>
              <w:t>Liste incomplète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D9E7C5D" w14:textId="191CE637" w:rsidR="000E2809" w:rsidRPr="00531F14" w:rsidRDefault="00A92B5D" w:rsidP="00531F14">
            <w:pPr>
              <w:jc w:val="center"/>
              <w:rPr>
                <w:rFonts w:ascii="Times New Roman" w:hAnsi="Times New Roman"/>
                <w:sz w:val="20"/>
                <w:szCs w:val="20"/>
              </w:rPr>
            </w:pPr>
            <w:r>
              <w:rPr>
                <w:rFonts w:ascii="Times New Roman" w:hAnsi="Times New Roman"/>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15BE2D" w14:textId="1CA2D490" w:rsidR="000E2809" w:rsidRPr="00531F14" w:rsidRDefault="00A92B5D" w:rsidP="00531F14">
            <w:pPr>
              <w:jc w:val="center"/>
              <w:rPr>
                <w:rFonts w:ascii="Times New Roman" w:hAnsi="Times New Roman"/>
                <w:sz w:val="20"/>
                <w:szCs w:val="20"/>
              </w:rPr>
            </w:pPr>
            <w:r>
              <w:rPr>
                <w:rFonts w:ascii="Times New Roman" w:hAnsi="Times New Roman"/>
                <w:sz w:val="20"/>
                <w:szCs w:val="20"/>
              </w:rPr>
              <w:t>5,</w:t>
            </w:r>
            <w:r w:rsidR="00056DAD">
              <w:rPr>
                <w:rFonts w:ascii="Times New Roman" w:hAnsi="Times New Roman"/>
                <w:sz w:val="20"/>
                <w:szCs w:val="20"/>
              </w:rPr>
              <w:t>1</w:t>
            </w:r>
            <w:r>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D7546" w14:textId="20108F68" w:rsidR="000E2809" w:rsidRPr="00531F14" w:rsidRDefault="00056DAD" w:rsidP="00531F14">
            <w:pPr>
              <w:jc w:val="center"/>
              <w:rPr>
                <w:rFonts w:ascii="Times New Roman" w:hAnsi="Times New Roman"/>
                <w:sz w:val="20"/>
                <w:szCs w:val="20"/>
              </w:rPr>
            </w:pPr>
            <w:r>
              <w:rPr>
                <w:rFonts w:ascii="Times New Roman" w:hAnsi="Times New Roman"/>
                <w:sz w:val="20"/>
                <w:szCs w:val="20"/>
              </w:rPr>
              <w:t>5</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7F8EFB8" w14:textId="51C45E77" w:rsidR="000E2809" w:rsidRPr="00531F14" w:rsidRDefault="00056DAD" w:rsidP="00531F14">
            <w:pPr>
              <w:jc w:val="center"/>
              <w:rPr>
                <w:rFonts w:ascii="Times New Roman" w:hAnsi="Times New Roman"/>
                <w:sz w:val="20"/>
                <w:szCs w:val="20"/>
              </w:rPr>
            </w:pPr>
            <w:r>
              <w:rPr>
                <w:rFonts w:ascii="Times New Roman" w:hAnsi="Times New Roman"/>
                <w:sz w:val="20"/>
                <w:szCs w:val="20"/>
              </w:rPr>
              <w:t>2,88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4115843" w14:textId="7AF3051C" w:rsidR="000E2809" w:rsidRPr="00531F14" w:rsidRDefault="00056DAD" w:rsidP="00531F14">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873C3D4" w14:textId="310B3D5F" w:rsidR="000E2809" w:rsidRPr="00531F14" w:rsidRDefault="00056DAD" w:rsidP="00531F14">
            <w:pPr>
              <w:jc w:val="center"/>
              <w:rPr>
                <w:rFonts w:ascii="Times New Roman" w:hAnsi="Times New Roman"/>
                <w:sz w:val="20"/>
                <w:szCs w:val="20"/>
              </w:rPr>
            </w:pPr>
            <w:r>
              <w:rPr>
                <w:rFonts w:ascii="Times New Roman" w:hAnsi="Times New Roman"/>
                <w:sz w:val="20"/>
                <w:szCs w:val="20"/>
              </w:rPr>
              <w:t>8</w:t>
            </w:r>
          </w:p>
        </w:tc>
      </w:tr>
      <w:tr w:rsidR="000E2809" w:rsidRPr="00531F14" w14:paraId="50BD510F" w14:textId="77777777" w:rsidTr="00A92B5D">
        <w:trPr>
          <w:trHeight w:val="165"/>
        </w:trPr>
        <w:tc>
          <w:tcPr>
            <w:tcW w:w="1272" w:type="dxa"/>
            <w:vMerge/>
            <w:tcBorders>
              <w:left w:val="single" w:sz="4" w:space="0" w:color="auto"/>
              <w:bottom w:val="single" w:sz="4" w:space="0" w:color="auto"/>
              <w:right w:val="single" w:sz="4" w:space="0" w:color="auto"/>
            </w:tcBorders>
            <w:vAlign w:val="center"/>
          </w:tcPr>
          <w:p w14:paraId="2BE743AC" w14:textId="77777777" w:rsidR="000E2809" w:rsidRPr="00531F14" w:rsidRDefault="000E2809" w:rsidP="000E2809">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F47F486" w14:textId="147D7467"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7CA69A"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102754" w14:textId="421C3B3D" w:rsidR="000E2809" w:rsidRPr="00531F14" w:rsidRDefault="00056DAD" w:rsidP="00531F14">
            <w:pPr>
              <w:jc w:val="center"/>
              <w:rPr>
                <w:rFonts w:ascii="Times New Roman" w:hAnsi="Times New Roman"/>
                <w:sz w:val="20"/>
                <w:szCs w:val="20"/>
              </w:rPr>
            </w:pPr>
            <w:r>
              <w:rPr>
                <w:rFonts w:ascii="Times New Roman" w:hAnsi="Times New Roman"/>
                <w:sz w:val="20"/>
                <w:szCs w:val="20"/>
              </w:rPr>
              <w:t>6</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1C1A2FF"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0C96F68B" w14:textId="28A5D552" w:rsidR="000E2809" w:rsidRPr="00531F14" w:rsidRDefault="00056DAD" w:rsidP="00531F14">
            <w:pPr>
              <w:jc w:val="center"/>
              <w:rPr>
                <w:rFonts w:ascii="Times New Roman" w:hAnsi="Times New Roman"/>
                <w:sz w:val="20"/>
                <w:szCs w:val="20"/>
              </w:rPr>
            </w:pPr>
            <w:r>
              <w:rPr>
                <w:rFonts w:ascii="Times New Roman" w:hAnsi="Times New Roman"/>
                <w:sz w:val="20"/>
                <w:szCs w:val="20"/>
              </w:rPr>
              <w:t>2</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67CE72C" w14:textId="48FA5DE9" w:rsidR="000E2809" w:rsidRPr="00531F14" w:rsidRDefault="00056DAD" w:rsidP="00531F14">
            <w:pPr>
              <w:jc w:val="center"/>
              <w:rPr>
                <w:rFonts w:ascii="Times New Roman" w:hAnsi="Times New Roman"/>
                <w:sz w:val="20"/>
                <w:szCs w:val="20"/>
              </w:rPr>
            </w:pPr>
            <w:r>
              <w:rPr>
                <w:rFonts w:ascii="Times New Roman" w:hAnsi="Times New Roman"/>
                <w:sz w:val="20"/>
                <w:szCs w:val="20"/>
              </w:rPr>
              <w:t>8</w:t>
            </w:r>
          </w:p>
        </w:tc>
      </w:tr>
      <w:tr w:rsidR="000E2809" w:rsidRPr="00531F14" w14:paraId="1503BABC" w14:textId="77777777" w:rsidTr="00A92B5D">
        <w:trPr>
          <w:trHeight w:val="165"/>
        </w:trPr>
        <w:tc>
          <w:tcPr>
            <w:tcW w:w="1272" w:type="dxa"/>
            <w:vMerge w:val="restart"/>
            <w:tcBorders>
              <w:top w:val="single" w:sz="4" w:space="0" w:color="auto"/>
              <w:left w:val="single" w:sz="4" w:space="0" w:color="auto"/>
              <w:right w:val="single" w:sz="4" w:space="0" w:color="auto"/>
            </w:tcBorders>
            <w:vAlign w:val="center"/>
          </w:tcPr>
          <w:p w14:paraId="65C97E60" w14:textId="1EB0128B" w:rsidR="000E2809" w:rsidRDefault="000E2809" w:rsidP="000E2809">
            <w:pPr>
              <w:jc w:val="center"/>
              <w:rPr>
                <w:rFonts w:ascii="Times New Roman" w:hAnsi="Times New Roman"/>
                <w:sz w:val="20"/>
                <w:szCs w:val="20"/>
              </w:rPr>
            </w:pPr>
            <w:r w:rsidRPr="00531F14">
              <w:rPr>
                <w:rFonts w:ascii="Times New Roman" w:hAnsi="Times New Roman"/>
                <w:sz w:val="20"/>
                <w:szCs w:val="20"/>
              </w:rPr>
              <w:t>Liste 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09DB90A2" w14:textId="24D6F184" w:rsidR="000E2809" w:rsidRPr="00531F14" w:rsidRDefault="00A92B5D" w:rsidP="00531F14">
            <w:pPr>
              <w:jc w:val="center"/>
              <w:rPr>
                <w:rFonts w:ascii="Times New Roman" w:hAnsi="Times New Roman"/>
                <w:sz w:val="20"/>
                <w:szCs w:val="20"/>
              </w:rPr>
            </w:pPr>
            <w:r>
              <w:rPr>
                <w:rFonts w:ascii="Times New Roman" w:hAnsi="Times New Roman"/>
                <w:sz w:val="20"/>
                <w:szCs w:val="20"/>
              </w:rPr>
              <w:t>10</w:t>
            </w:r>
            <w:r w:rsidR="000E2809" w:rsidRPr="00531F14">
              <w:rPr>
                <w:rFonts w:ascii="Times New Roman" w:hAnsi="Times New Roman"/>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4844B5" w14:textId="5161299B" w:rsidR="000E2809" w:rsidRPr="00531F14" w:rsidRDefault="00056DAD" w:rsidP="00531F14">
            <w:pPr>
              <w:jc w:val="center"/>
              <w:rPr>
                <w:rFonts w:ascii="Times New Roman" w:hAnsi="Times New Roman"/>
                <w:sz w:val="20"/>
                <w:szCs w:val="20"/>
              </w:rPr>
            </w:pPr>
            <w:r>
              <w:rPr>
                <w:rFonts w:ascii="Times New Roman" w:hAnsi="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0B3E3" w14:textId="701F1AFB" w:rsidR="000E2809" w:rsidRPr="00531F14" w:rsidRDefault="00056DAD" w:rsidP="00531F14">
            <w:pPr>
              <w:jc w:val="center"/>
              <w:rPr>
                <w:rFonts w:ascii="Times New Roman" w:hAnsi="Times New Roman"/>
                <w:sz w:val="20"/>
                <w:szCs w:val="20"/>
              </w:rPr>
            </w:pPr>
            <w:r>
              <w:rPr>
                <w:rFonts w:ascii="Times New Roman" w:hAnsi="Times New Roman"/>
                <w:sz w:val="20"/>
                <w:szCs w:val="20"/>
              </w:rPr>
              <w:t>6</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681E706" w14:textId="52898BD9" w:rsidR="000E2809" w:rsidRPr="00531F14" w:rsidRDefault="00056DAD" w:rsidP="00531F14">
            <w:pPr>
              <w:jc w:val="center"/>
              <w:rPr>
                <w:rFonts w:ascii="Times New Roman" w:hAnsi="Times New Roman"/>
                <w:sz w:val="20"/>
                <w:szCs w:val="20"/>
              </w:rPr>
            </w:pPr>
            <w:r>
              <w:rPr>
                <w:rFonts w:ascii="Times New Roman" w:hAnsi="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088D008" w14:textId="49C18015" w:rsidR="000E2809" w:rsidRPr="00531F14" w:rsidRDefault="00056DAD" w:rsidP="00531F14">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BA1B0AD" w14:textId="7F335477" w:rsidR="000E2809" w:rsidRPr="00531F14" w:rsidRDefault="00056DAD" w:rsidP="00056DAD">
            <w:pPr>
              <w:jc w:val="center"/>
              <w:rPr>
                <w:rFonts w:ascii="Times New Roman" w:hAnsi="Times New Roman"/>
                <w:sz w:val="20"/>
                <w:szCs w:val="20"/>
              </w:rPr>
            </w:pPr>
            <w:r>
              <w:rPr>
                <w:rFonts w:ascii="Times New Roman" w:hAnsi="Times New Roman"/>
                <w:sz w:val="20"/>
                <w:szCs w:val="20"/>
              </w:rPr>
              <w:t>10</w:t>
            </w:r>
          </w:p>
        </w:tc>
      </w:tr>
      <w:tr w:rsidR="000E2809" w:rsidRPr="00531F14" w14:paraId="15ECF3B2" w14:textId="77777777" w:rsidTr="00A92B5D">
        <w:trPr>
          <w:trHeight w:val="165"/>
        </w:trPr>
        <w:tc>
          <w:tcPr>
            <w:tcW w:w="1272" w:type="dxa"/>
            <w:vMerge/>
            <w:tcBorders>
              <w:left w:val="single" w:sz="4" w:space="0" w:color="auto"/>
              <w:bottom w:val="single" w:sz="4" w:space="0" w:color="auto"/>
              <w:right w:val="single" w:sz="4" w:space="0" w:color="auto"/>
            </w:tcBorders>
            <w:vAlign w:val="center"/>
          </w:tcPr>
          <w:p w14:paraId="2FC725CA" w14:textId="77777777" w:rsidR="000E2809" w:rsidRPr="00531F14" w:rsidRDefault="000E2809" w:rsidP="000E2809">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B1F88A0" w14:textId="7E020D5A"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94329"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2237FD" w14:textId="604E0A0B" w:rsidR="000E2809" w:rsidRPr="00531F14" w:rsidRDefault="00056DAD" w:rsidP="00531F14">
            <w:pPr>
              <w:jc w:val="center"/>
              <w:rPr>
                <w:rFonts w:ascii="Times New Roman" w:hAnsi="Times New Roman"/>
                <w:sz w:val="20"/>
                <w:szCs w:val="20"/>
              </w:rPr>
            </w:pPr>
            <w:r>
              <w:rPr>
                <w:rFonts w:ascii="Times New Roman" w:hAnsi="Times New Roman"/>
                <w:sz w:val="20"/>
                <w:szCs w:val="20"/>
              </w:rPr>
              <w:t>7</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ACAB24F"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2D2772E4" w14:textId="14F96779" w:rsidR="000E2809" w:rsidRPr="00531F14" w:rsidRDefault="00056DAD" w:rsidP="00531F14">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D6F67C6" w14:textId="77542F32" w:rsidR="000E2809" w:rsidRPr="00531F14" w:rsidRDefault="00056DAD" w:rsidP="00531F14">
            <w:pPr>
              <w:jc w:val="center"/>
              <w:rPr>
                <w:rFonts w:ascii="Times New Roman" w:hAnsi="Times New Roman"/>
                <w:sz w:val="20"/>
                <w:szCs w:val="20"/>
              </w:rPr>
            </w:pPr>
            <w:r>
              <w:rPr>
                <w:rFonts w:ascii="Times New Roman" w:hAnsi="Times New Roman"/>
                <w:sz w:val="20"/>
                <w:szCs w:val="20"/>
              </w:rPr>
              <w:t>10</w:t>
            </w:r>
          </w:p>
        </w:tc>
      </w:tr>
      <w:tr w:rsidR="000E2809" w:rsidRPr="00531F14" w14:paraId="23901092" w14:textId="77777777" w:rsidTr="00A92B5D">
        <w:trPr>
          <w:trHeight w:val="165"/>
        </w:trPr>
        <w:tc>
          <w:tcPr>
            <w:tcW w:w="1272" w:type="dxa"/>
            <w:vMerge w:val="restart"/>
            <w:tcBorders>
              <w:top w:val="single" w:sz="4" w:space="0" w:color="auto"/>
              <w:left w:val="single" w:sz="4" w:space="0" w:color="auto"/>
              <w:right w:val="single" w:sz="4" w:space="0" w:color="auto"/>
            </w:tcBorders>
            <w:vAlign w:val="center"/>
          </w:tcPr>
          <w:p w14:paraId="037FBDF9" w14:textId="406180B4" w:rsidR="000E2809" w:rsidRDefault="000E2809" w:rsidP="000E2809">
            <w:pPr>
              <w:jc w:val="center"/>
              <w:rPr>
                <w:rFonts w:ascii="Times New Roman" w:hAnsi="Times New Roman"/>
                <w:sz w:val="20"/>
                <w:szCs w:val="20"/>
              </w:rPr>
            </w:pPr>
            <w:r>
              <w:rPr>
                <w:rFonts w:ascii="Times New Roman" w:hAnsi="Times New Roman"/>
                <w:sz w:val="20"/>
                <w:szCs w:val="20"/>
              </w:rPr>
              <w:t>Liste excédentaire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E4DA232" w14:textId="6C8AE716" w:rsidR="000E2809" w:rsidRPr="00531F14" w:rsidRDefault="00A92B5D" w:rsidP="00531F14">
            <w:pPr>
              <w:jc w:val="center"/>
              <w:rPr>
                <w:rFonts w:ascii="Times New Roman" w:hAnsi="Times New Roman"/>
                <w:sz w:val="20"/>
                <w:szCs w:val="20"/>
              </w:rPr>
            </w:pPr>
            <w:r>
              <w:rPr>
                <w:rFonts w:ascii="Times New Roman" w:hAnsi="Times New Roman"/>
                <w:sz w:val="20"/>
                <w:szCs w:val="20"/>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3542A49" w14:textId="74E5FD4D" w:rsidR="000E2809" w:rsidRPr="00531F14" w:rsidRDefault="00056DAD" w:rsidP="00531F14">
            <w:pPr>
              <w:jc w:val="center"/>
              <w:rPr>
                <w:rFonts w:ascii="Times New Roman" w:hAnsi="Times New Roman"/>
                <w:sz w:val="20"/>
                <w:szCs w:val="20"/>
              </w:rPr>
            </w:pPr>
            <w:r>
              <w:rPr>
                <w:rFonts w:ascii="Times New Roman" w:hAnsi="Times New Roman"/>
                <w:sz w:val="20"/>
                <w:szCs w:val="20"/>
              </w:rPr>
              <w:t>7,68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70F5C" w14:textId="7EB9C6BA" w:rsidR="000E2809" w:rsidRPr="00531F14" w:rsidRDefault="00056DAD" w:rsidP="00531F14">
            <w:pPr>
              <w:jc w:val="center"/>
              <w:rPr>
                <w:rFonts w:ascii="Times New Roman" w:hAnsi="Times New Roman"/>
                <w:sz w:val="20"/>
                <w:szCs w:val="20"/>
              </w:rPr>
            </w:pPr>
            <w:r>
              <w:rPr>
                <w:rFonts w:ascii="Times New Roman" w:hAnsi="Times New Roman"/>
                <w:sz w:val="20"/>
                <w:szCs w:val="20"/>
              </w:rPr>
              <w:t>7</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144F1EC" w14:textId="16727BEB" w:rsidR="000E2809" w:rsidRPr="00531F14" w:rsidRDefault="00056DAD" w:rsidP="00531F14">
            <w:pPr>
              <w:jc w:val="center"/>
              <w:rPr>
                <w:rFonts w:ascii="Times New Roman" w:hAnsi="Times New Roman"/>
                <w:sz w:val="20"/>
                <w:szCs w:val="20"/>
              </w:rPr>
            </w:pPr>
            <w:r>
              <w:rPr>
                <w:rFonts w:ascii="Times New Roman" w:hAnsi="Times New Roman"/>
                <w:sz w:val="20"/>
                <w:szCs w:val="20"/>
              </w:rPr>
              <w:t>4,32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D01B8BC" w14:textId="7B38030F" w:rsidR="000E2809" w:rsidRPr="00531F14" w:rsidRDefault="00056DAD" w:rsidP="00531F14">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618E182" w14:textId="33A2C780" w:rsidR="000E2809" w:rsidRPr="00531F14" w:rsidRDefault="00056DAD" w:rsidP="00531F14">
            <w:pPr>
              <w:jc w:val="center"/>
              <w:rPr>
                <w:rFonts w:ascii="Times New Roman" w:hAnsi="Times New Roman"/>
                <w:sz w:val="20"/>
                <w:szCs w:val="20"/>
              </w:rPr>
            </w:pPr>
            <w:r>
              <w:rPr>
                <w:rFonts w:ascii="Times New Roman" w:hAnsi="Times New Roman"/>
                <w:sz w:val="20"/>
                <w:szCs w:val="20"/>
              </w:rPr>
              <w:t>12</w:t>
            </w:r>
          </w:p>
        </w:tc>
      </w:tr>
      <w:tr w:rsidR="000E2809" w:rsidRPr="00531F14" w14:paraId="1EA12515" w14:textId="77777777" w:rsidTr="00A92B5D">
        <w:trPr>
          <w:trHeight w:val="165"/>
        </w:trPr>
        <w:tc>
          <w:tcPr>
            <w:tcW w:w="1272" w:type="dxa"/>
            <w:vMerge/>
            <w:tcBorders>
              <w:left w:val="single" w:sz="4" w:space="0" w:color="auto"/>
              <w:right w:val="single" w:sz="4" w:space="0" w:color="auto"/>
            </w:tcBorders>
          </w:tcPr>
          <w:p w14:paraId="7751F922" w14:textId="77777777" w:rsidR="000E2809" w:rsidRPr="00531F14" w:rsidRDefault="000E2809" w:rsidP="00531F14">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8D86A6F" w14:textId="56A79D7F"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780368"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2799E1" w14:textId="6D66DCCF" w:rsidR="000E2809" w:rsidRPr="00531F14" w:rsidRDefault="00056DAD" w:rsidP="00531F14">
            <w:pPr>
              <w:jc w:val="center"/>
              <w:rPr>
                <w:rFonts w:ascii="Times New Roman" w:hAnsi="Times New Roman"/>
                <w:sz w:val="20"/>
                <w:szCs w:val="20"/>
              </w:rPr>
            </w:pPr>
            <w:r>
              <w:rPr>
                <w:rFonts w:ascii="Times New Roman" w:hAnsi="Times New Roman"/>
                <w:sz w:val="20"/>
                <w:szCs w:val="20"/>
              </w:rPr>
              <w:t>8</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E471231"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0791F09E" w14:textId="0732CDE7" w:rsidR="000E2809" w:rsidRPr="00531F14" w:rsidRDefault="00056DAD" w:rsidP="00531F14">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4C898F8" w14:textId="04761061" w:rsidR="000E2809" w:rsidRPr="00531F14" w:rsidRDefault="00056DAD" w:rsidP="00531F14">
            <w:pPr>
              <w:jc w:val="center"/>
              <w:rPr>
                <w:rFonts w:ascii="Times New Roman" w:hAnsi="Times New Roman"/>
                <w:sz w:val="20"/>
                <w:szCs w:val="20"/>
              </w:rPr>
            </w:pPr>
            <w:r>
              <w:rPr>
                <w:rFonts w:ascii="Times New Roman" w:hAnsi="Times New Roman"/>
                <w:sz w:val="20"/>
                <w:szCs w:val="20"/>
              </w:rPr>
              <w:t>12</w:t>
            </w:r>
          </w:p>
        </w:tc>
      </w:tr>
      <w:tr w:rsidR="000E2809" w:rsidRPr="00531F14" w14:paraId="72CDE368" w14:textId="77777777" w:rsidTr="00A92B5D">
        <w:trPr>
          <w:trHeight w:val="165"/>
        </w:trPr>
        <w:tc>
          <w:tcPr>
            <w:tcW w:w="1272" w:type="dxa"/>
            <w:vMerge/>
            <w:tcBorders>
              <w:left w:val="single" w:sz="4" w:space="0" w:color="auto"/>
              <w:right w:val="single" w:sz="4" w:space="0" w:color="auto"/>
            </w:tcBorders>
          </w:tcPr>
          <w:p w14:paraId="1C22CA93" w14:textId="77777777" w:rsidR="000E2809" w:rsidRDefault="000E2809" w:rsidP="00531F14">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271858F1" w14:textId="0F675F8A" w:rsidR="000E2809" w:rsidRPr="00531F14" w:rsidRDefault="00A92B5D" w:rsidP="00531F14">
            <w:pPr>
              <w:jc w:val="center"/>
              <w:rPr>
                <w:rFonts w:ascii="Times New Roman" w:hAnsi="Times New Roman"/>
                <w:sz w:val="20"/>
                <w:szCs w:val="20"/>
              </w:rPr>
            </w:pPr>
            <w:r>
              <w:rPr>
                <w:rFonts w:ascii="Times New Roman" w:hAnsi="Times New Roman"/>
                <w:sz w:val="20"/>
                <w:szCs w:val="20"/>
              </w:rPr>
              <w:t>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18E5DF" w14:textId="45720601" w:rsidR="000E2809" w:rsidRPr="00531F14" w:rsidRDefault="00056DAD" w:rsidP="00531F14">
            <w:pPr>
              <w:jc w:val="center"/>
              <w:rPr>
                <w:rFonts w:ascii="Times New Roman" w:hAnsi="Times New Roman"/>
                <w:sz w:val="20"/>
                <w:szCs w:val="20"/>
              </w:rPr>
            </w:pPr>
            <w:r>
              <w:rPr>
                <w:rFonts w:ascii="Times New Roman" w:hAnsi="Times New Roman"/>
                <w:sz w:val="20"/>
                <w:szCs w:val="20"/>
              </w:rPr>
              <w:t>8,96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37916D" w14:textId="1B6083F2" w:rsidR="000E2809" w:rsidRPr="00531F14" w:rsidRDefault="00056DAD" w:rsidP="00531F14">
            <w:pPr>
              <w:jc w:val="center"/>
              <w:rPr>
                <w:rFonts w:ascii="Times New Roman" w:hAnsi="Times New Roman"/>
                <w:sz w:val="20"/>
                <w:szCs w:val="20"/>
              </w:rPr>
            </w:pPr>
            <w:r>
              <w:rPr>
                <w:rFonts w:ascii="Times New Roman" w:hAnsi="Times New Roman"/>
                <w:sz w:val="20"/>
                <w:szCs w:val="20"/>
              </w:rPr>
              <w:t>8</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8D2CE59" w14:textId="2A510702" w:rsidR="000E2809" w:rsidRPr="00531F14" w:rsidRDefault="00056DAD" w:rsidP="00531F14">
            <w:pPr>
              <w:jc w:val="center"/>
              <w:rPr>
                <w:rFonts w:ascii="Times New Roman" w:hAnsi="Times New Roman"/>
                <w:sz w:val="20"/>
                <w:szCs w:val="20"/>
              </w:rPr>
            </w:pPr>
            <w:r>
              <w:rPr>
                <w:rFonts w:ascii="Times New Roman" w:hAnsi="Times New Roman"/>
                <w:sz w:val="20"/>
                <w:szCs w:val="20"/>
              </w:rPr>
              <w:t>5,04</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A431EAC" w14:textId="26F7FD9E" w:rsidR="000E2809" w:rsidRPr="00531F14" w:rsidRDefault="00056DAD" w:rsidP="00531F14">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BFC8D85" w14:textId="64058C0C" w:rsidR="000E2809" w:rsidRPr="00531F14" w:rsidRDefault="00056DAD" w:rsidP="00531F14">
            <w:pPr>
              <w:jc w:val="center"/>
              <w:rPr>
                <w:rFonts w:ascii="Times New Roman" w:hAnsi="Times New Roman"/>
                <w:sz w:val="20"/>
                <w:szCs w:val="20"/>
              </w:rPr>
            </w:pPr>
            <w:r>
              <w:rPr>
                <w:rFonts w:ascii="Times New Roman" w:hAnsi="Times New Roman"/>
                <w:sz w:val="20"/>
                <w:szCs w:val="20"/>
              </w:rPr>
              <w:t>14</w:t>
            </w:r>
          </w:p>
        </w:tc>
      </w:tr>
      <w:tr w:rsidR="000E2809" w:rsidRPr="00531F14" w14:paraId="3448B61F" w14:textId="77777777" w:rsidTr="00A92B5D">
        <w:trPr>
          <w:trHeight w:val="165"/>
        </w:trPr>
        <w:tc>
          <w:tcPr>
            <w:tcW w:w="1272" w:type="dxa"/>
            <w:vMerge/>
            <w:tcBorders>
              <w:left w:val="single" w:sz="4" w:space="0" w:color="auto"/>
              <w:right w:val="single" w:sz="4" w:space="0" w:color="auto"/>
            </w:tcBorders>
          </w:tcPr>
          <w:p w14:paraId="1F05256F" w14:textId="77777777" w:rsidR="000E2809" w:rsidRPr="00531F14" w:rsidRDefault="000E2809" w:rsidP="00531F14">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5F9A008B" w14:textId="7DC238AC"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13C6C3"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BD00C1" w14:textId="3E973248" w:rsidR="000E2809" w:rsidRPr="00531F14" w:rsidRDefault="00056DAD" w:rsidP="00531F14">
            <w:pPr>
              <w:jc w:val="center"/>
              <w:rPr>
                <w:rFonts w:ascii="Times New Roman" w:hAnsi="Times New Roman"/>
                <w:sz w:val="20"/>
                <w:szCs w:val="20"/>
              </w:rPr>
            </w:pPr>
            <w:r>
              <w:rPr>
                <w:rFonts w:ascii="Times New Roman" w:hAnsi="Times New Roman"/>
                <w:sz w:val="20"/>
                <w:szCs w:val="20"/>
              </w:rPr>
              <w:t>9</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CD2C4C1"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1CD2F562" w14:textId="5234B03E" w:rsidR="000E2809" w:rsidRPr="00531F14" w:rsidRDefault="00056DAD" w:rsidP="00531F14">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41C7F33" w14:textId="441C9D8A" w:rsidR="000E2809" w:rsidRPr="00531F14" w:rsidRDefault="00056DAD" w:rsidP="00531F14">
            <w:pPr>
              <w:jc w:val="center"/>
              <w:rPr>
                <w:rFonts w:ascii="Times New Roman" w:hAnsi="Times New Roman"/>
                <w:sz w:val="20"/>
                <w:szCs w:val="20"/>
              </w:rPr>
            </w:pPr>
            <w:r>
              <w:rPr>
                <w:rFonts w:ascii="Times New Roman" w:hAnsi="Times New Roman"/>
                <w:sz w:val="20"/>
                <w:szCs w:val="20"/>
              </w:rPr>
              <w:t>14</w:t>
            </w:r>
          </w:p>
        </w:tc>
      </w:tr>
      <w:tr w:rsidR="000E2809" w:rsidRPr="00531F14" w14:paraId="02A787F8" w14:textId="77777777" w:rsidTr="00A92B5D">
        <w:trPr>
          <w:trHeight w:val="165"/>
        </w:trPr>
        <w:tc>
          <w:tcPr>
            <w:tcW w:w="1272" w:type="dxa"/>
            <w:vMerge/>
            <w:tcBorders>
              <w:left w:val="single" w:sz="4" w:space="0" w:color="auto"/>
              <w:right w:val="single" w:sz="4" w:space="0" w:color="auto"/>
            </w:tcBorders>
          </w:tcPr>
          <w:p w14:paraId="1295AF18" w14:textId="77777777" w:rsidR="000E2809" w:rsidRPr="00531F14" w:rsidRDefault="000E2809" w:rsidP="00531F14">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647FA0FF" w14:textId="4DF2E37F" w:rsidR="000E2809" w:rsidRPr="00531F14" w:rsidRDefault="00A92B5D" w:rsidP="00531F14">
            <w:pPr>
              <w:jc w:val="center"/>
              <w:rPr>
                <w:rFonts w:ascii="Times New Roman" w:hAnsi="Times New Roman"/>
                <w:sz w:val="20"/>
                <w:szCs w:val="20"/>
              </w:rPr>
            </w:pPr>
            <w:r>
              <w:rPr>
                <w:rFonts w:ascii="Times New Roman" w:hAnsi="Times New Roman"/>
                <w:sz w:val="20"/>
                <w:szCs w:val="20"/>
              </w:rPr>
              <w:t>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F503965" w14:textId="16188C95" w:rsidR="000E2809" w:rsidRPr="00531F14" w:rsidRDefault="00056DAD" w:rsidP="00531F14">
            <w:pPr>
              <w:jc w:val="center"/>
              <w:rPr>
                <w:rFonts w:ascii="Times New Roman" w:hAnsi="Times New Roman"/>
                <w:sz w:val="20"/>
                <w:szCs w:val="20"/>
              </w:rPr>
            </w:pPr>
            <w:r>
              <w:rPr>
                <w:rFonts w:ascii="Times New Roman" w:hAnsi="Times New Roman"/>
                <w:sz w:val="20"/>
                <w:szCs w:val="20"/>
              </w:rPr>
              <w:t>10,24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69A9B" w14:textId="6B29117F" w:rsidR="000E2809" w:rsidRPr="00531F14" w:rsidRDefault="00056DAD" w:rsidP="00531F14">
            <w:pPr>
              <w:jc w:val="center"/>
              <w:rPr>
                <w:rFonts w:ascii="Times New Roman" w:hAnsi="Times New Roman"/>
                <w:sz w:val="20"/>
                <w:szCs w:val="20"/>
              </w:rPr>
            </w:pPr>
            <w:r>
              <w:rPr>
                <w:rFonts w:ascii="Times New Roman" w:hAnsi="Times New Roman"/>
                <w:sz w:val="20"/>
                <w:szCs w:val="20"/>
              </w:rPr>
              <w:t>10</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F55E7A6" w14:textId="7F812938" w:rsidR="000E2809" w:rsidRPr="00531F14" w:rsidRDefault="00056DAD" w:rsidP="00531F14">
            <w:pPr>
              <w:jc w:val="center"/>
              <w:rPr>
                <w:rFonts w:ascii="Times New Roman" w:hAnsi="Times New Roman"/>
                <w:sz w:val="20"/>
                <w:szCs w:val="20"/>
              </w:rPr>
            </w:pPr>
            <w:r>
              <w:rPr>
                <w:rFonts w:ascii="Times New Roman" w:hAnsi="Times New Roman"/>
                <w:sz w:val="20"/>
                <w:szCs w:val="20"/>
              </w:rPr>
              <w:t>5,76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DA4C61C" w14:textId="7860064C" w:rsidR="000E2809" w:rsidRPr="00531F14" w:rsidRDefault="00056DAD" w:rsidP="00531F14">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5511536" w14:textId="5C23AE61" w:rsidR="000E2809" w:rsidRPr="00531F14" w:rsidRDefault="00056DAD" w:rsidP="00531F14">
            <w:pPr>
              <w:jc w:val="center"/>
              <w:rPr>
                <w:rFonts w:ascii="Times New Roman" w:hAnsi="Times New Roman"/>
                <w:sz w:val="20"/>
                <w:szCs w:val="20"/>
              </w:rPr>
            </w:pPr>
            <w:r>
              <w:rPr>
                <w:rFonts w:ascii="Times New Roman" w:hAnsi="Times New Roman"/>
                <w:sz w:val="20"/>
                <w:szCs w:val="20"/>
              </w:rPr>
              <w:t>16</w:t>
            </w:r>
          </w:p>
        </w:tc>
      </w:tr>
      <w:tr w:rsidR="000E2809" w:rsidRPr="00531F14" w14:paraId="25B1010D" w14:textId="77777777" w:rsidTr="00A92B5D">
        <w:trPr>
          <w:trHeight w:val="165"/>
        </w:trPr>
        <w:tc>
          <w:tcPr>
            <w:tcW w:w="1272" w:type="dxa"/>
            <w:vMerge/>
            <w:tcBorders>
              <w:left w:val="single" w:sz="4" w:space="0" w:color="auto"/>
              <w:right w:val="single" w:sz="4" w:space="0" w:color="auto"/>
            </w:tcBorders>
          </w:tcPr>
          <w:p w14:paraId="08B333CD" w14:textId="77777777" w:rsidR="000E2809" w:rsidRPr="00531F14" w:rsidRDefault="000E2809" w:rsidP="00531F14">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7017F647" w14:textId="136AF12E"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50030B"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91BA81" w14:textId="15E0DA94" w:rsidR="000E2809" w:rsidRPr="00531F14" w:rsidRDefault="00056DAD" w:rsidP="00531F14">
            <w:pPr>
              <w:jc w:val="center"/>
              <w:rPr>
                <w:rFonts w:ascii="Times New Roman" w:hAnsi="Times New Roman"/>
                <w:sz w:val="20"/>
                <w:szCs w:val="20"/>
              </w:rPr>
            </w:pPr>
            <w:r>
              <w:rPr>
                <w:rFonts w:ascii="Times New Roman" w:hAnsi="Times New Roman"/>
                <w:sz w:val="20"/>
                <w:szCs w:val="20"/>
              </w:rPr>
              <w:t>11</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BACA3DC"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4916DCDA" w14:textId="711446C2" w:rsidR="000E2809" w:rsidRPr="00531F14" w:rsidRDefault="00056DAD" w:rsidP="00531F14">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D237E4D" w14:textId="506BC189" w:rsidR="000E2809" w:rsidRPr="00531F14" w:rsidRDefault="00056DAD" w:rsidP="00531F14">
            <w:pPr>
              <w:jc w:val="center"/>
              <w:rPr>
                <w:rFonts w:ascii="Times New Roman" w:hAnsi="Times New Roman"/>
                <w:sz w:val="20"/>
                <w:szCs w:val="20"/>
              </w:rPr>
            </w:pPr>
            <w:r>
              <w:rPr>
                <w:rFonts w:ascii="Times New Roman" w:hAnsi="Times New Roman"/>
                <w:sz w:val="20"/>
                <w:szCs w:val="20"/>
              </w:rPr>
              <w:t>16</w:t>
            </w:r>
          </w:p>
        </w:tc>
      </w:tr>
      <w:tr w:rsidR="000E2809" w:rsidRPr="00531F14" w14:paraId="5410554D" w14:textId="77777777" w:rsidTr="00A92B5D">
        <w:trPr>
          <w:trHeight w:val="165"/>
        </w:trPr>
        <w:tc>
          <w:tcPr>
            <w:tcW w:w="1272" w:type="dxa"/>
            <w:vMerge/>
            <w:tcBorders>
              <w:left w:val="single" w:sz="4" w:space="0" w:color="auto"/>
              <w:right w:val="single" w:sz="4" w:space="0" w:color="auto"/>
            </w:tcBorders>
          </w:tcPr>
          <w:p w14:paraId="1B63D83E" w14:textId="77777777" w:rsidR="000E2809" w:rsidRPr="00531F14" w:rsidRDefault="000E2809" w:rsidP="00531F14">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12822897" w14:textId="0F47E2D1" w:rsidR="000E2809" w:rsidRPr="00531F14" w:rsidRDefault="00A92B5D" w:rsidP="00531F14">
            <w:pPr>
              <w:jc w:val="center"/>
              <w:rPr>
                <w:rFonts w:ascii="Times New Roman" w:hAnsi="Times New Roman"/>
                <w:sz w:val="20"/>
                <w:szCs w:val="20"/>
              </w:rPr>
            </w:pPr>
            <w:r>
              <w:rPr>
                <w:rFonts w:ascii="Times New Roman" w:hAnsi="Times New Roman"/>
                <w:sz w:val="20"/>
                <w:szCs w:val="20"/>
              </w:rPr>
              <w:t>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65BECAB" w14:textId="4F59B646" w:rsidR="000E2809" w:rsidRPr="00531F14" w:rsidRDefault="00056DAD" w:rsidP="00531F14">
            <w:pPr>
              <w:jc w:val="center"/>
              <w:rPr>
                <w:rFonts w:ascii="Times New Roman" w:hAnsi="Times New Roman"/>
                <w:sz w:val="20"/>
                <w:szCs w:val="20"/>
              </w:rPr>
            </w:pPr>
            <w:r>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31E5C" w14:textId="4BCD0446" w:rsidR="000E2809" w:rsidRPr="00531F14" w:rsidRDefault="00056DAD" w:rsidP="00531F14">
            <w:pPr>
              <w:jc w:val="center"/>
              <w:rPr>
                <w:rFonts w:ascii="Times New Roman" w:hAnsi="Times New Roman"/>
                <w:sz w:val="20"/>
                <w:szCs w:val="20"/>
              </w:rPr>
            </w:pPr>
            <w:r>
              <w:rPr>
                <w:rFonts w:ascii="Times New Roman" w:hAnsi="Times New Roman"/>
                <w:sz w:val="20"/>
                <w:szCs w:val="20"/>
              </w:rPr>
              <w:t>11</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A0078C7" w14:textId="22D052C3" w:rsidR="000E2809" w:rsidRPr="00531F14" w:rsidRDefault="00056DAD" w:rsidP="00531F14">
            <w:pPr>
              <w:jc w:val="center"/>
              <w:rPr>
                <w:rFonts w:ascii="Times New Roman" w:hAnsi="Times New Roman"/>
                <w:sz w:val="20"/>
                <w:szCs w:val="20"/>
              </w:rPr>
            </w:pPr>
            <w:r>
              <w:rPr>
                <w:rFonts w:ascii="Times New Roman" w:hAnsi="Times New Roman"/>
                <w:sz w:val="20"/>
                <w:szCs w:val="20"/>
              </w:rPr>
              <w:t>6,48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F263D77" w14:textId="2CF1B4C2" w:rsidR="000E2809" w:rsidRPr="00531F14" w:rsidRDefault="00056DAD" w:rsidP="00531F14">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910C989" w14:textId="0AD67C16" w:rsidR="000E2809" w:rsidRPr="00531F14" w:rsidRDefault="00056DAD" w:rsidP="00531F14">
            <w:pPr>
              <w:jc w:val="center"/>
              <w:rPr>
                <w:rFonts w:ascii="Times New Roman" w:hAnsi="Times New Roman"/>
                <w:sz w:val="20"/>
                <w:szCs w:val="20"/>
              </w:rPr>
            </w:pPr>
            <w:r>
              <w:rPr>
                <w:rFonts w:ascii="Times New Roman" w:hAnsi="Times New Roman"/>
                <w:sz w:val="20"/>
                <w:szCs w:val="20"/>
              </w:rPr>
              <w:t>18</w:t>
            </w:r>
          </w:p>
        </w:tc>
      </w:tr>
      <w:tr w:rsidR="000E2809" w:rsidRPr="00531F14" w14:paraId="5DCDB2F7" w14:textId="77777777" w:rsidTr="00A92B5D">
        <w:trPr>
          <w:trHeight w:val="165"/>
        </w:trPr>
        <w:tc>
          <w:tcPr>
            <w:tcW w:w="1272" w:type="dxa"/>
            <w:vMerge/>
            <w:tcBorders>
              <w:left w:val="single" w:sz="4" w:space="0" w:color="auto"/>
              <w:right w:val="single" w:sz="4" w:space="0" w:color="auto"/>
            </w:tcBorders>
          </w:tcPr>
          <w:p w14:paraId="191007D8" w14:textId="77777777" w:rsidR="000E2809" w:rsidRPr="00531F14" w:rsidRDefault="000E2809" w:rsidP="00531F14">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1A53E39" w14:textId="606B8D13"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50BC9E"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60BDCF" w14:textId="280F2748" w:rsidR="000E2809" w:rsidRPr="00531F14" w:rsidRDefault="00056DAD" w:rsidP="00531F14">
            <w:pPr>
              <w:jc w:val="center"/>
              <w:rPr>
                <w:rFonts w:ascii="Times New Roman" w:hAnsi="Times New Roman"/>
                <w:sz w:val="20"/>
                <w:szCs w:val="20"/>
              </w:rPr>
            </w:pPr>
            <w:r>
              <w:rPr>
                <w:rFonts w:ascii="Times New Roman" w:hAnsi="Times New Roman"/>
                <w:sz w:val="20"/>
                <w:szCs w:val="20"/>
              </w:rPr>
              <w:t>12</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15E81D2"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41A7240A" w14:textId="357F9938" w:rsidR="000E2809" w:rsidRPr="00531F14" w:rsidRDefault="00056DAD" w:rsidP="00531F14">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41E69CD" w14:textId="4E6D06A5" w:rsidR="000E2809" w:rsidRPr="00531F14" w:rsidRDefault="00056DAD" w:rsidP="00531F14">
            <w:pPr>
              <w:jc w:val="center"/>
              <w:rPr>
                <w:rFonts w:ascii="Times New Roman" w:hAnsi="Times New Roman"/>
                <w:sz w:val="20"/>
                <w:szCs w:val="20"/>
              </w:rPr>
            </w:pPr>
            <w:r>
              <w:rPr>
                <w:rFonts w:ascii="Times New Roman" w:hAnsi="Times New Roman"/>
                <w:sz w:val="20"/>
                <w:szCs w:val="20"/>
              </w:rPr>
              <w:t>18</w:t>
            </w:r>
          </w:p>
        </w:tc>
      </w:tr>
      <w:tr w:rsidR="000E2809" w:rsidRPr="00531F14" w14:paraId="6C1B2351" w14:textId="77777777" w:rsidTr="00A92B5D">
        <w:trPr>
          <w:trHeight w:val="165"/>
        </w:trPr>
        <w:tc>
          <w:tcPr>
            <w:tcW w:w="1272" w:type="dxa"/>
            <w:vMerge/>
            <w:tcBorders>
              <w:left w:val="single" w:sz="4" w:space="0" w:color="auto"/>
              <w:right w:val="single" w:sz="4" w:space="0" w:color="auto"/>
            </w:tcBorders>
          </w:tcPr>
          <w:p w14:paraId="6647080D" w14:textId="77777777" w:rsidR="000E2809" w:rsidRPr="00531F14" w:rsidRDefault="000E2809" w:rsidP="00531F14">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757913C" w14:textId="70D4E86C" w:rsidR="000E2809" w:rsidRPr="00531F14" w:rsidRDefault="00A92B5D" w:rsidP="00531F14">
            <w:pPr>
              <w:jc w:val="center"/>
              <w:rPr>
                <w:rFonts w:ascii="Times New Roman" w:hAnsi="Times New Roman"/>
                <w:sz w:val="20"/>
                <w:szCs w:val="20"/>
              </w:rPr>
            </w:pPr>
            <w:r>
              <w:rPr>
                <w:rFonts w:ascii="Times New Roman" w:hAnsi="Times New Roman"/>
                <w:sz w:val="20"/>
                <w:szCs w:val="20"/>
              </w:rPr>
              <w:t>20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6B8D07" w14:textId="6DC4A682" w:rsidR="000E2809" w:rsidRPr="00531F14" w:rsidRDefault="00056DAD" w:rsidP="00531F14">
            <w:pPr>
              <w:jc w:val="center"/>
              <w:rPr>
                <w:rFonts w:ascii="Times New Roman" w:hAnsi="Times New Roman"/>
                <w:sz w:val="20"/>
                <w:szCs w:val="20"/>
              </w:rPr>
            </w:pPr>
            <w:r>
              <w:rPr>
                <w:rFonts w:ascii="Times New Roman" w:hAnsi="Times New Roman"/>
                <w:sz w:val="20"/>
                <w:szCs w:val="20"/>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E2466" w14:textId="7B036E31" w:rsidR="000E2809" w:rsidRPr="00531F14" w:rsidRDefault="00056DAD" w:rsidP="00531F14">
            <w:pPr>
              <w:jc w:val="center"/>
              <w:rPr>
                <w:rFonts w:ascii="Times New Roman" w:hAnsi="Times New Roman"/>
                <w:sz w:val="20"/>
                <w:szCs w:val="20"/>
              </w:rPr>
            </w:pPr>
            <w:r>
              <w:rPr>
                <w:rFonts w:ascii="Times New Roman" w:hAnsi="Times New Roman"/>
                <w:sz w:val="20"/>
                <w:szCs w:val="20"/>
              </w:rPr>
              <w:t>12</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B975B9D" w14:textId="2B2D6A92" w:rsidR="000E2809" w:rsidRPr="00531F14" w:rsidRDefault="00056DAD" w:rsidP="00531F14">
            <w:pPr>
              <w:jc w:val="center"/>
              <w:rPr>
                <w:rFonts w:ascii="Times New Roman" w:hAnsi="Times New Roman"/>
                <w:sz w:val="20"/>
                <w:szCs w:val="20"/>
              </w:rPr>
            </w:pPr>
            <w:r>
              <w:rPr>
                <w:rFonts w:ascii="Times New Roman" w:hAnsi="Times New Roman"/>
                <w:sz w:val="20"/>
                <w:szCs w:val="20"/>
              </w:rPr>
              <w:t>7,2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A24191" w14:textId="5F712B1D" w:rsidR="000E2809" w:rsidRPr="00531F14" w:rsidRDefault="00056DAD" w:rsidP="00531F14">
            <w:pPr>
              <w:jc w:val="center"/>
              <w:rPr>
                <w:rFonts w:ascii="Times New Roman" w:hAnsi="Times New Roman"/>
                <w:sz w:val="20"/>
                <w:szCs w:val="20"/>
              </w:rPr>
            </w:pPr>
            <w:r>
              <w:rPr>
                <w:rFonts w:ascii="Times New Roman" w:hAnsi="Times New Roman"/>
                <w:sz w:val="20"/>
                <w:szCs w:val="20"/>
              </w:rPr>
              <w:t>8</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3BA45F9" w14:textId="4F2BD897" w:rsidR="000E2809" w:rsidRPr="00531F14" w:rsidRDefault="00056DAD" w:rsidP="00531F14">
            <w:pPr>
              <w:jc w:val="center"/>
              <w:rPr>
                <w:rFonts w:ascii="Times New Roman" w:hAnsi="Times New Roman"/>
                <w:sz w:val="20"/>
                <w:szCs w:val="20"/>
              </w:rPr>
            </w:pPr>
            <w:r>
              <w:rPr>
                <w:rFonts w:ascii="Times New Roman" w:hAnsi="Times New Roman"/>
                <w:sz w:val="20"/>
                <w:szCs w:val="20"/>
              </w:rPr>
              <w:t>20</w:t>
            </w:r>
          </w:p>
        </w:tc>
      </w:tr>
      <w:tr w:rsidR="000E2809" w:rsidRPr="00531F14" w14:paraId="2EACDD10" w14:textId="77777777" w:rsidTr="00A92B5D">
        <w:trPr>
          <w:trHeight w:val="165"/>
        </w:trPr>
        <w:tc>
          <w:tcPr>
            <w:tcW w:w="1272" w:type="dxa"/>
            <w:vMerge/>
            <w:tcBorders>
              <w:left w:val="single" w:sz="4" w:space="0" w:color="auto"/>
              <w:right w:val="single" w:sz="4" w:space="0" w:color="auto"/>
            </w:tcBorders>
          </w:tcPr>
          <w:p w14:paraId="5A88B230" w14:textId="77777777" w:rsidR="000E2809" w:rsidRPr="00531F14" w:rsidRDefault="000E2809" w:rsidP="00531F14">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826CDAA" w14:textId="4E0CC259" w:rsidR="000E2809" w:rsidRPr="00531F14" w:rsidRDefault="000E2809" w:rsidP="00531F14">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CDAAF" w14:textId="77777777" w:rsidR="000E2809" w:rsidRPr="00531F14" w:rsidRDefault="000E2809" w:rsidP="00531F14">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4E42F2" w14:textId="35982501" w:rsidR="000E2809" w:rsidRPr="00531F14" w:rsidRDefault="00056DAD" w:rsidP="00531F14">
            <w:pPr>
              <w:jc w:val="center"/>
              <w:rPr>
                <w:rFonts w:ascii="Times New Roman" w:hAnsi="Times New Roman"/>
                <w:sz w:val="20"/>
                <w:szCs w:val="20"/>
              </w:rPr>
            </w:pPr>
            <w:r>
              <w:rPr>
                <w:rFonts w:ascii="Times New Roman" w:hAnsi="Times New Roman"/>
                <w:sz w:val="20"/>
                <w:szCs w:val="20"/>
              </w:rPr>
              <w:t>13</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A6AE973" w14:textId="77777777" w:rsidR="000E2809" w:rsidRPr="00531F14" w:rsidRDefault="000E2809" w:rsidP="00531F14">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128AA8B6" w14:textId="10F84F30" w:rsidR="000E2809" w:rsidRPr="00531F14" w:rsidRDefault="00056DAD" w:rsidP="00531F14">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C770FFA" w14:textId="785CA406" w:rsidR="000E2809" w:rsidRPr="00531F14" w:rsidRDefault="00056DAD" w:rsidP="00531F14">
            <w:pPr>
              <w:jc w:val="center"/>
              <w:rPr>
                <w:rFonts w:ascii="Times New Roman" w:hAnsi="Times New Roman"/>
                <w:sz w:val="20"/>
                <w:szCs w:val="20"/>
              </w:rPr>
            </w:pPr>
            <w:r>
              <w:rPr>
                <w:rFonts w:ascii="Times New Roman" w:hAnsi="Times New Roman"/>
                <w:sz w:val="20"/>
                <w:szCs w:val="20"/>
              </w:rPr>
              <w:t>20</w:t>
            </w:r>
          </w:p>
        </w:tc>
      </w:tr>
    </w:tbl>
    <w:p w14:paraId="0B4A9B71" w14:textId="77777777" w:rsidR="00531F14" w:rsidRPr="00531F14" w:rsidRDefault="00531F14" w:rsidP="00531F14">
      <w:pPr>
        <w:spacing w:after="0" w:line="240" w:lineRule="auto"/>
        <w:rPr>
          <w:rFonts w:ascii="Times New Roman" w:eastAsia="Times New Roman" w:hAnsi="Times New Roman" w:cs="Times New Roman"/>
          <w:sz w:val="20"/>
          <w:szCs w:val="20"/>
          <w:lang w:eastAsia="fr-FR"/>
        </w:rPr>
      </w:pPr>
    </w:p>
    <w:p w14:paraId="483A07EE" w14:textId="77777777" w:rsidR="00531F14" w:rsidRPr="00531F14" w:rsidRDefault="00531F14" w:rsidP="00531F14">
      <w:pPr>
        <w:spacing w:after="0" w:line="240" w:lineRule="auto"/>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sz w:val="24"/>
          <w:szCs w:val="24"/>
          <w:lang w:eastAsia="fr-FR"/>
        </w:rPr>
        <w:t>Rappel :</w:t>
      </w:r>
      <w:r w:rsidRPr="00531F14">
        <w:rPr>
          <w:rFonts w:ascii="Times New Roman" w:eastAsia="Times New Roman" w:hAnsi="Times New Roman" w:cs="Times New Roman"/>
          <w:sz w:val="24"/>
          <w:szCs w:val="24"/>
          <w:lang w:eastAsia="fr-FR"/>
        </w:rPr>
        <w:t xml:space="preserve"> Si un candidat est inéligible, il doit être remplacé par un candidat afin de respecter les règles définies ci-dessus concernant la représentation équilibrée.</w:t>
      </w:r>
    </w:p>
    <w:p w14:paraId="4B3210E8" w14:textId="77777777" w:rsidR="00531F14" w:rsidRPr="00551A96" w:rsidRDefault="00531F14" w:rsidP="00551A96">
      <w:pPr>
        <w:spacing w:after="0" w:line="240" w:lineRule="auto"/>
        <w:rPr>
          <w:rFonts w:ascii="Times New Roman" w:hAnsi="Times New Roman" w:cs="Times New Roman"/>
          <w:sz w:val="24"/>
          <w:szCs w:val="24"/>
        </w:rPr>
      </w:pPr>
    </w:p>
    <w:sectPr w:rsidR="00531F14" w:rsidRPr="00551A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5363" w14:textId="77777777" w:rsidR="00C51694" w:rsidRDefault="00C51694" w:rsidP="00EA3C67">
      <w:pPr>
        <w:spacing w:after="0" w:line="240" w:lineRule="auto"/>
      </w:pPr>
      <w:r>
        <w:separator/>
      </w:r>
    </w:p>
  </w:endnote>
  <w:endnote w:type="continuationSeparator" w:id="0">
    <w:p w14:paraId="351E62F5" w14:textId="77777777" w:rsidR="00C51694" w:rsidRDefault="00C51694" w:rsidP="00E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6A90" w14:textId="2C03F10B" w:rsidR="00EA3C67" w:rsidRPr="00EA3C67" w:rsidRDefault="00EA3C67" w:rsidP="00EA3C67">
    <w:pPr>
      <w:pStyle w:val="Pieddepage"/>
      <w:jc w:val="center"/>
      <w:rPr>
        <w:rFonts w:ascii="Times New Roman" w:hAnsi="Times New Roman" w:cs="Times New Roman"/>
      </w:rPr>
    </w:pPr>
    <w:r w:rsidRPr="00EA3C67">
      <w:rPr>
        <w:rFonts w:ascii="Times New Roman" w:hAnsi="Times New Roman" w:cs="Times New Roman"/>
      </w:rPr>
      <w:t xml:space="preserve">Pôle juridiques et carrières CDG </w:t>
    </w:r>
    <w:r>
      <w:rPr>
        <w:rFonts w:ascii="Times New Roman" w:hAnsi="Times New Roman" w:cs="Times New Roman"/>
      </w:rPr>
      <w:t>60</w:t>
    </w:r>
    <w:r w:rsidRPr="00EA3C67">
      <w:rPr>
        <w:rFonts w:ascii="Times New Roman" w:hAnsi="Times New Roman" w:cs="Times New Roman"/>
      </w:rPr>
      <w:t xml:space="preserve">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DF20" w14:textId="77777777" w:rsidR="00C51694" w:rsidRDefault="00C51694" w:rsidP="00EA3C67">
      <w:pPr>
        <w:spacing w:after="0" w:line="240" w:lineRule="auto"/>
      </w:pPr>
      <w:r>
        <w:separator/>
      </w:r>
    </w:p>
  </w:footnote>
  <w:footnote w:type="continuationSeparator" w:id="0">
    <w:p w14:paraId="6E3376F9" w14:textId="77777777" w:rsidR="00C51694" w:rsidRDefault="00C51694" w:rsidP="00EA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129"/>
    <w:multiLevelType w:val="hybridMultilevel"/>
    <w:tmpl w:val="B28AF1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164921"/>
    <w:multiLevelType w:val="hybridMultilevel"/>
    <w:tmpl w:val="7932D6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17"/>
    <w:rsid w:val="00056DAD"/>
    <w:rsid w:val="000E2809"/>
    <w:rsid w:val="00213C7C"/>
    <w:rsid w:val="0022174E"/>
    <w:rsid w:val="003054B8"/>
    <w:rsid w:val="0032749D"/>
    <w:rsid w:val="003A1817"/>
    <w:rsid w:val="003C1914"/>
    <w:rsid w:val="00531F14"/>
    <w:rsid w:val="00551A96"/>
    <w:rsid w:val="00594292"/>
    <w:rsid w:val="006A2132"/>
    <w:rsid w:val="006C7FA1"/>
    <w:rsid w:val="006E2E46"/>
    <w:rsid w:val="0076362C"/>
    <w:rsid w:val="007E58CE"/>
    <w:rsid w:val="008B1F5F"/>
    <w:rsid w:val="00A32CC6"/>
    <w:rsid w:val="00A76FCD"/>
    <w:rsid w:val="00A92B5D"/>
    <w:rsid w:val="00B80527"/>
    <w:rsid w:val="00C51694"/>
    <w:rsid w:val="00CA08F4"/>
    <w:rsid w:val="00CF6C62"/>
    <w:rsid w:val="00D51669"/>
    <w:rsid w:val="00D70B7F"/>
    <w:rsid w:val="00E14D83"/>
    <w:rsid w:val="00EA3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A8D9"/>
  <w15:chartTrackingRefBased/>
  <w15:docId w15:val="{05EB9E5B-CF5A-45F7-AAD2-92175841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2E46"/>
    <w:pPr>
      <w:ind w:left="720"/>
      <w:contextualSpacing/>
    </w:pPr>
  </w:style>
  <w:style w:type="paragraph" w:customStyle="1" w:styleId="Ontvotladelib">
    <w:name w:val="Ont voté la delib"/>
    <w:basedOn w:val="Normal"/>
    <w:rsid w:val="00CF6C62"/>
    <w:pPr>
      <w:autoSpaceDE w:val="0"/>
      <w:autoSpaceDN w:val="0"/>
      <w:spacing w:after="140" w:line="240" w:lineRule="auto"/>
      <w:jc w:val="both"/>
    </w:pPr>
    <w:rPr>
      <w:rFonts w:ascii="Arial" w:eastAsia="Times New Roman" w:hAnsi="Arial" w:cs="Arial"/>
      <w:sz w:val="20"/>
      <w:szCs w:val="20"/>
      <w:lang w:eastAsia="fr-FR"/>
    </w:rPr>
  </w:style>
  <w:style w:type="table" w:customStyle="1" w:styleId="Grilledutableau1">
    <w:name w:val="Grille du tableau1"/>
    <w:basedOn w:val="TableauNormal"/>
    <w:next w:val="Grilledutableau"/>
    <w:uiPriority w:val="39"/>
    <w:rsid w:val="00531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3C67"/>
    <w:pPr>
      <w:tabs>
        <w:tab w:val="center" w:pos="4536"/>
        <w:tab w:val="right" w:pos="9072"/>
      </w:tabs>
      <w:spacing w:after="0" w:line="240" w:lineRule="auto"/>
    </w:pPr>
  </w:style>
  <w:style w:type="character" w:customStyle="1" w:styleId="En-tteCar">
    <w:name w:val="En-tête Car"/>
    <w:basedOn w:val="Policepardfaut"/>
    <w:link w:val="En-tte"/>
    <w:uiPriority w:val="99"/>
    <w:rsid w:val="00EA3C67"/>
  </w:style>
  <w:style w:type="paragraph" w:styleId="Pieddepage">
    <w:name w:val="footer"/>
    <w:basedOn w:val="Normal"/>
    <w:link w:val="PieddepageCar"/>
    <w:uiPriority w:val="99"/>
    <w:unhideWhenUsed/>
    <w:rsid w:val="00EA3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2642">
      <w:bodyDiv w:val="1"/>
      <w:marLeft w:val="0"/>
      <w:marRight w:val="0"/>
      <w:marTop w:val="0"/>
      <w:marBottom w:val="0"/>
      <w:divBdr>
        <w:top w:val="none" w:sz="0" w:space="0" w:color="auto"/>
        <w:left w:val="none" w:sz="0" w:space="0" w:color="auto"/>
        <w:bottom w:val="none" w:sz="0" w:space="0" w:color="auto"/>
        <w:right w:val="none" w:sz="0" w:space="0" w:color="auto"/>
      </w:divBdr>
    </w:div>
    <w:div w:id="1599097821">
      <w:bodyDiv w:val="1"/>
      <w:marLeft w:val="0"/>
      <w:marRight w:val="0"/>
      <w:marTop w:val="0"/>
      <w:marBottom w:val="0"/>
      <w:divBdr>
        <w:top w:val="none" w:sz="0" w:space="0" w:color="auto"/>
        <w:left w:val="none" w:sz="0" w:space="0" w:color="auto"/>
        <w:bottom w:val="none" w:sz="0" w:space="0" w:color="auto"/>
        <w:right w:val="none" w:sz="0" w:space="0" w:color="auto"/>
      </w:divBdr>
    </w:div>
    <w:div w:id="1610626497">
      <w:bodyDiv w:val="1"/>
      <w:marLeft w:val="0"/>
      <w:marRight w:val="0"/>
      <w:marTop w:val="0"/>
      <w:marBottom w:val="0"/>
      <w:divBdr>
        <w:top w:val="none" w:sz="0" w:space="0" w:color="auto"/>
        <w:left w:val="none" w:sz="0" w:space="0" w:color="auto"/>
        <w:bottom w:val="none" w:sz="0" w:space="0" w:color="auto"/>
        <w:right w:val="none" w:sz="0" w:space="0" w:color="auto"/>
      </w:divBdr>
    </w:div>
    <w:div w:id="21320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4851-B37D-405A-989C-D8C40436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1560</Words>
  <Characters>8585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10</cp:revision>
  <dcterms:created xsi:type="dcterms:W3CDTF">2022-03-15T15:49:00Z</dcterms:created>
  <dcterms:modified xsi:type="dcterms:W3CDTF">2022-03-24T16:08:00Z</dcterms:modified>
</cp:coreProperties>
</file>