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C3B" w:rsidRPr="00454C3B" w:rsidRDefault="00454C3B" w:rsidP="00454C3B">
      <w:pPr>
        <w:widowControl/>
        <w:tabs>
          <w:tab w:val="right" w:leader="dot" w:pos="5500"/>
        </w:tabs>
        <w:ind w:firstLine="0"/>
        <w:jc w:val="center"/>
        <w:rPr>
          <w:b/>
          <w:bCs/>
          <w:snapToGrid/>
          <w:szCs w:val="24"/>
        </w:rPr>
      </w:pPr>
    </w:p>
    <w:p w:rsidR="00454C3B" w:rsidRDefault="00454C3B" w:rsidP="00454C3B">
      <w:pPr>
        <w:pStyle w:val="VuConsidrant"/>
        <w:spacing w:after="0"/>
        <w:jc w:val="center"/>
        <w:rPr>
          <w:rFonts w:ascii="Times New Roman" w:hAnsi="Times New Roman" w:cs="Times New Roman"/>
          <w:b/>
          <w:bCs/>
          <w:sz w:val="28"/>
          <w:szCs w:val="28"/>
        </w:rPr>
      </w:pPr>
      <w:r>
        <w:rPr>
          <w:rFonts w:ascii="Times New Roman" w:hAnsi="Times New Roman" w:cs="Times New Roman"/>
          <w:b/>
          <w:bCs/>
          <w:sz w:val="28"/>
          <w:szCs w:val="28"/>
        </w:rPr>
        <w:t>DELIBERATION INSTAURANT</w:t>
      </w:r>
      <w:r w:rsidRPr="00454C3B">
        <w:rPr>
          <w:rFonts w:ascii="Times New Roman" w:hAnsi="Times New Roman" w:cs="Times New Roman"/>
          <w:b/>
          <w:bCs/>
          <w:sz w:val="28"/>
          <w:szCs w:val="28"/>
        </w:rPr>
        <w:t xml:space="preserve"> PARTICIPATION DE LA COLLECTIVITE A LA PROTECTION SOCIALE COMPLEMENTAIRE DE SES AGENTS DANS LE CADRE D’UNE PROCEDURE DE LABELLISATION</w:t>
      </w:r>
    </w:p>
    <w:p w:rsidR="00454C3B" w:rsidRPr="00454C3B" w:rsidRDefault="00454C3B" w:rsidP="00454C3B">
      <w:pPr>
        <w:pStyle w:val="VuConsidrant"/>
        <w:spacing w:after="0"/>
        <w:jc w:val="center"/>
        <w:rPr>
          <w:rFonts w:ascii="Times New Roman" w:hAnsi="Times New Roman" w:cs="Times New Roman"/>
          <w:b/>
          <w:bCs/>
          <w:sz w:val="28"/>
          <w:szCs w:val="28"/>
        </w:rPr>
      </w:pPr>
    </w:p>
    <w:p w:rsidR="00454C3B" w:rsidRPr="00454C3B" w:rsidRDefault="00454C3B" w:rsidP="00454C3B">
      <w:pPr>
        <w:pStyle w:val="VuConsidrant"/>
        <w:spacing w:after="0"/>
        <w:jc w:val="center"/>
        <w:rPr>
          <w:rFonts w:ascii="Times New Roman" w:hAnsi="Times New Roman" w:cs="Times New Roman"/>
          <w:b/>
          <w:bCs/>
          <w:i/>
          <w:sz w:val="24"/>
          <w:szCs w:val="24"/>
        </w:rPr>
      </w:pPr>
      <w:r w:rsidRPr="00454C3B">
        <w:rPr>
          <w:rFonts w:ascii="Times New Roman" w:hAnsi="Times New Roman" w:cs="Times New Roman"/>
          <w:b/>
          <w:bCs/>
          <w:i/>
          <w:sz w:val="24"/>
          <w:szCs w:val="24"/>
        </w:rPr>
        <w:t>Les mentions en italiques constituent des commentaires destinés à faciliter la rédaction de la délibération. Ils doivent être supprimés de la délibération définitive.</w:t>
      </w:r>
    </w:p>
    <w:p w:rsidR="00454C3B" w:rsidRPr="00454C3B" w:rsidRDefault="00454C3B" w:rsidP="00454C3B">
      <w:pPr>
        <w:pStyle w:val="VuConsidrant"/>
        <w:spacing w:after="0"/>
        <w:rPr>
          <w:rFonts w:ascii="Times New Roman" w:hAnsi="Times New Roman" w:cs="Times New Roman"/>
          <w:b/>
          <w:bCs/>
          <w:i/>
          <w:sz w:val="24"/>
          <w:szCs w:val="24"/>
        </w:rPr>
      </w:pPr>
    </w:p>
    <w:p w:rsidR="00454C3B" w:rsidRPr="00454C3B" w:rsidRDefault="00454C3B" w:rsidP="00454C3B">
      <w:pPr>
        <w:pStyle w:val="VuConsidrant"/>
        <w:spacing w:after="0"/>
        <w:rPr>
          <w:rFonts w:ascii="Times New Roman" w:hAnsi="Times New Roman" w:cs="Times New Roman"/>
          <w:bCs/>
          <w:sz w:val="24"/>
          <w:szCs w:val="24"/>
        </w:rPr>
      </w:pPr>
      <w:r w:rsidRPr="00454C3B">
        <w:rPr>
          <w:rFonts w:ascii="Times New Roman" w:hAnsi="Times New Roman" w:cs="Times New Roman"/>
          <w:bCs/>
          <w:sz w:val="24"/>
          <w:szCs w:val="24"/>
        </w:rPr>
        <w:t xml:space="preserve">Le … </w:t>
      </w:r>
      <w:r w:rsidRPr="00454C3B">
        <w:rPr>
          <w:rFonts w:ascii="Times New Roman" w:hAnsi="Times New Roman" w:cs="Times New Roman"/>
          <w:bCs/>
          <w:i/>
          <w:sz w:val="24"/>
          <w:szCs w:val="24"/>
        </w:rPr>
        <w:t>(date)</w:t>
      </w:r>
      <w:r w:rsidRPr="00454C3B">
        <w:rPr>
          <w:rFonts w:ascii="Times New Roman" w:hAnsi="Times New Roman" w:cs="Times New Roman"/>
          <w:bCs/>
          <w:sz w:val="24"/>
          <w:szCs w:val="24"/>
        </w:rPr>
        <w:t xml:space="preserve"> à … </w:t>
      </w:r>
      <w:r w:rsidRPr="00454C3B">
        <w:rPr>
          <w:rFonts w:ascii="Times New Roman" w:hAnsi="Times New Roman" w:cs="Times New Roman"/>
          <w:bCs/>
          <w:i/>
          <w:sz w:val="24"/>
          <w:szCs w:val="24"/>
        </w:rPr>
        <w:t>(heure)</w:t>
      </w:r>
      <w:r w:rsidRPr="00454C3B">
        <w:rPr>
          <w:rFonts w:ascii="Times New Roman" w:hAnsi="Times New Roman" w:cs="Times New Roman"/>
          <w:bCs/>
          <w:sz w:val="24"/>
          <w:szCs w:val="24"/>
        </w:rPr>
        <w:t xml:space="preserve"> en … </w:t>
      </w:r>
      <w:r w:rsidRPr="00454C3B">
        <w:rPr>
          <w:rFonts w:ascii="Times New Roman" w:hAnsi="Times New Roman" w:cs="Times New Roman"/>
          <w:bCs/>
          <w:i/>
          <w:sz w:val="24"/>
          <w:szCs w:val="24"/>
        </w:rPr>
        <w:t>(lieu)</w:t>
      </w:r>
      <w:r w:rsidRPr="00454C3B">
        <w:rPr>
          <w:rFonts w:ascii="Times New Roman" w:hAnsi="Times New Roman" w:cs="Times New Roman"/>
          <w:bCs/>
          <w:sz w:val="24"/>
          <w:szCs w:val="24"/>
        </w:rPr>
        <w:t xml:space="preserve"> se sont réunis les membres du Conseil Municipal (ou autre assemblée) sous la présidence de</w:t>
      </w:r>
    </w:p>
    <w:p w:rsidR="00454C3B" w:rsidRPr="00454C3B" w:rsidRDefault="00454C3B" w:rsidP="00454C3B">
      <w:pPr>
        <w:pStyle w:val="VuConsidrant"/>
        <w:spacing w:after="0"/>
        <w:rPr>
          <w:rFonts w:ascii="Times New Roman" w:hAnsi="Times New Roman" w:cs="Times New Roman"/>
          <w:bCs/>
          <w:sz w:val="24"/>
          <w:szCs w:val="24"/>
        </w:rPr>
      </w:pPr>
      <w:r w:rsidRPr="00454C3B">
        <w:rPr>
          <w:rFonts w:ascii="Times New Roman" w:hAnsi="Times New Roman" w:cs="Times New Roman"/>
          <w:bCs/>
          <w:sz w:val="24"/>
          <w:szCs w:val="24"/>
        </w:rPr>
        <w:t xml:space="preserve">Etaient présents : </w:t>
      </w:r>
    </w:p>
    <w:p w:rsidR="00454C3B" w:rsidRPr="00454C3B" w:rsidRDefault="00454C3B" w:rsidP="00454C3B">
      <w:pPr>
        <w:pStyle w:val="VuConsidrant"/>
        <w:spacing w:after="0"/>
        <w:rPr>
          <w:rFonts w:ascii="Times New Roman" w:hAnsi="Times New Roman" w:cs="Times New Roman"/>
          <w:bCs/>
          <w:sz w:val="24"/>
          <w:szCs w:val="24"/>
        </w:rPr>
      </w:pPr>
    </w:p>
    <w:p w:rsidR="00454C3B" w:rsidRPr="00454C3B" w:rsidRDefault="00454C3B" w:rsidP="00454C3B">
      <w:pPr>
        <w:pStyle w:val="VuConsidrant"/>
        <w:spacing w:after="0"/>
        <w:rPr>
          <w:rFonts w:ascii="Times New Roman" w:hAnsi="Times New Roman" w:cs="Times New Roman"/>
          <w:bCs/>
          <w:sz w:val="24"/>
          <w:szCs w:val="24"/>
        </w:rPr>
      </w:pPr>
      <w:r w:rsidRPr="00454C3B">
        <w:rPr>
          <w:rFonts w:ascii="Times New Roman" w:hAnsi="Times New Roman" w:cs="Times New Roman"/>
          <w:bCs/>
          <w:sz w:val="24"/>
          <w:szCs w:val="24"/>
        </w:rPr>
        <w:t>Etaient absent(s) excusé(s) :</w:t>
      </w:r>
    </w:p>
    <w:p w:rsidR="00454C3B" w:rsidRPr="00454C3B" w:rsidRDefault="00454C3B" w:rsidP="00454C3B">
      <w:pPr>
        <w:pStyle w:val="VuConsidrant"/>
        <w:spacing w:after="0"/>
        <w:rPr>
          <w:rFonts w:ascii="Times New Roman" w:hAnsi="Times New Roman" w:cs="Times New Roman"/>
          <w:bCs/>
          <w:sz w:val="24"/>
          <w:szCs w:val="24"/>
        </w:rPr>
      </w:pPr>
    </w:p>
    <w:p w:rsidR="00454C3B" w:rsidRPr="00454C3B" w:rsidRDefault="00454C3B" w:rsidP="00454C3B">
      <w:pPr>
        <w:pStyle w:val="VuConsidrant"/>
        <w:spacing w:after="0"/>
        <w:rPr>
          <w:rFonts w:ascii="Times New Roman" w:hAnsi="Times New Roman" w:cs="Times New Roman"/>
          <w:bCs/>
          <w:sz w:val="24"/>
          <w:szCs w:val="24"/>
        </w:rPr>
      </w:pPr>
      <w:r w:rsidRPr="00454C3B">
        <w:rPr>
          <w:rFonts w:ascii="Times New Roman" w:hAnsi="Times New Roman" w:cs="Times New Roman"/>
          <w:bCs/>
          <w:sz w:val="24"/>
          <w:szCs w:val="24"/>
        </w:rPr>
        <w:t>Secrétaire de séance :</w:t>
      </w:r>
    </w:p>
    <w:p w:rsidR="00454C3B" w:rsidRPr="00454C3B" w:rsidRDefault="00454C3B" w:rsidP="00454C3B">
      <w:pPr>
        <w:pStyle w:val="VuConsidrant"/>
        <w:spacing w:after="0"/>
        <w:rPr>
          <w:rFonts w:ascii="Times New Roman" w:hAnsi="Times New Roman" w:cs="Times New Roman"/>
          <w:bCs/>
          <w:sz w:val="24"/>
          <w:szCs w:val="24"/>
        </w:rPr>
      </w:pPr>
    </w:p>
    <w:p w:rsidR="00454C3B" w:rsidRPr="00454C3B" w:rsidRDefault="00454C3B" w:rsidP="00454C3B">
      <w:pPr>
        <w:pStyle w:val="VuConsidrant"/>
        <w:spacing w:after="0"/>
        <w:rPr>
          <w:rFonts w:ascii="Times New Roman" w:hAnsi="Times New Roman" w:cs="Times New Roman"/>
          <w:b/>
          <w:bCs/>
          <w:i/>
          <w:sz w:val="24"/>
          <w:szCs w:val="24"/>
        </w:rPr>
      </w:pPr>
      <w:r w:rsidRPr="00454C3B">
        <w:rPr>
          <w:rFonts w:ascii="Times New Roman" w:hAnsi="Times New Roman" w:cs="Times New Roman"/>
          <w:b/>
          <w:bCs/>
          <w:sz w:val="24"/>
          <w:szCs w:val="24"/>
        </w:rPr>
        <w:t xml:space="preserve">Le Conseil Municipal </w:t>
      </w:r>
      <w:r w:rsidRPr="00454C3B">
        <w:rPr>
          <w:rFonts w:ascii="Times New Roman" w:hAnsi="Times New Roman" w:cs="Times New Roman"/>
          <w:b/>
          <w:bCs/>
          <w:i/>
          <w:sz w:val="24"/>
          <w:szCs w:val="24"/>
        </w:rPr>
        <w:t>(Communautaire, d’Administration …)</w:t>
      </w:r>
    </w:p>
    <w:p w:rsidR="00454C3B" w:rsidRPr="00454C3B" w:rsidRDefault="00454C3B" w:rsidP="00454C3B">
      <w:pPr>
        <w:pStyle w:val="VuConsidrant"/>
        <w:spacing w:after="0"/>
        <w:rPr>
          <w:rFonts w:ascii="Times New Roman" w:hAnsi="Times New Roman" w:cs="Times New Roman"/>
          <w:b/>
          <w:bCs/>
          <w:sz w:val="24"/>
          <w:szCs w:val="24"/>
        </w:rPr>
      </w:pPr>
    </w:p>
    <w:p w:rsidR="00454C3B" w:rsidRPr="00454C3B" w:rsidRDefault="00454C3B" w:rsidP="00454C3B">
      <w:pPr>
        <w:pStyle w:val="VuConsidrant"/>
        <w:spacing w:after="0"/>
        <w:rPr>
          <w:rFonts w:ascii="Times New Roman" w:hAnsi="Times New Roman" w:cs="Times New Roman"/>
          <w:b/>
          <w:bCs/>
          <w:sz w:val="24"/>
          <w:szCs w:val="24"/>
        </w:rPr>
      </w:pPr>
      <w:r w:rsidRPr="00454C3B">
        <w:rPr>
          <w:rFonts w:ascii="Times New Roman" w:hAnsi="Times New Roman" w:cs="Times New Roman"/>
          <w:b/>
          <w:bCs/>
          <w:sz w:val="24"/>
          <w:szCs w:val="24"/>
        </w:rPr>
        <w:t xml:space="preserve">Sur rapport de Monsieur </w:t>
      </w:r>
      <w:r w:rsidRPr="00454C3B">
        <w:rPr>
          <w:rFonts w:ascii="Times New Roman" w:hAnsi="Times New Roman" w:cs="Times New Roman"/>
          <w:b/>
          <w:bCs/>
          <w:i/>
          <w:sz w:val="24"/>
          <w:szCs w:val="24"/>
        </w:rPr>
        <w:t>(Madame)</w:t>
      </w:r>
      <w:r w:rsidRPr="00454C3B">
        <w:rPr>
          <w:rFonts w:ascii="Times New Roman" w:hAnsi="Times New Roman" w:cs="Times New Roman"/>
          <w:b/>
          <w:bCs/>
          <w:sz w:val="24"/>
          <w:szCs w:val="24"/>
        </w:rPr>
        <w:t xml:space="preserve"> le Maire </w:t>
      </w:r>
      <w:r w:rsidRPr="00454C3B">
        <w:rPr>
          <w:rFonts w:ascii="Times New Roman" w:hAnsi="Times New Roman" w:cs="Times New Roman"/>
          <w:b/>
          <w:bCs/>
          <w:i/>
          <w:sz w:val="24"/>
          <w:szCs w:val="24"/>
        </w:rPr>
        <w:t>(le Président)</w:t>
      </w:r>
      <w:r w:rsidRPr="00454C3B">
        <w:rPr>
          <w:rFonts w:ascii="Times New Roman" w:hAnsi="Times New Roman" w:cs="Times New Roman"/>
          <w:b/>
          <w:bCs/>
          <w:sz w:val="24"/>
          <w:szCs w:val="24"/>
        </w:rPr>
        <w:t xml:space="preserve">, </w:t>
      </w:r>
    </w:p>
    <w:p w:rsidR="00454C3B" w:rsidRDefault="00454C3B" w:rsidP="00454C3B">
      <w:pPr>
        <w:pStyle w:val="VuConsidrant"/>
        <w:spacing w:after="0"/>
        <w:rPr>
          <w:rFonts w:ascii="Times New Roman" w:hAnsi="Times New Roman" w:cs="Times New Roman"/>
          <w:b/>
          <w:bCs/>
          <w:sz w:val="24"/>
          <w:szCs w:val="24"/>
        </w:rPr>
      </w:pPr>
    </w:p>
    <w:p w:rsidR="00454C3B" w:rsidRPr="00454C3B" w:rsidRDefault="00454C3B" w:rsidP="00454C3B">
      <w:pPr>
        <w:pStyle w:val="VuConsidrant"/>
        <w:spacing w:after="0"/>
        <w:rPr>
          <w:rFonts w:ascii="Times New Roman" w:hAnsi="Times New Roman" w:cs="Times New Roman"/>
          <w:bCs/>
          <w:sz w:val="24"/>
          <w:szCs w:val="24"/>
        </w:rPr>
      </w:pPr>
      <w:r w:rsidRPr="00454C3B">
        <w:rPr>
          <w:rFonts w:ascii="Times New Roman" w:hAnsi="Times New Roman" w:cs="Times New Roman"/>
          <w:bCs/>
          <w:sz w:val="24"/>
          <w:szCs w:val="24"/>
        </w:rPr>
        <w:t>Vu le Code général des collectivités territoriales ;</w:t>
      </w:r>
    </w:p>
    <w:p w:rsidR="00454C3B" w:rsidRPr="00454C3B" w:rsidRDefault="00454C3B" w:rsidP="00454C3B">
      <w:pPr>
        <w:pStyle w:val="VuConsidrant"/>
        <w:spacing w:after="0"/>
        <w:rPr>
          <w:rFonts w:ascii="Times New Roman" w:hAnsi="Times New Roman" w:cs="Times New Roman"/>
          <w:bCs/>
          <w:sz w:val="24"/>
          <w:szCs w:val="24"/>
        </w:rPr>
      </w:pPr>
    </w:p>
    <w:p w:rsidR="00454C3B" w:rsidRPr="00454C3B" w:rsidRDefault="00454C3B" w:rsidP="00454C3B">
      <w:pPr>
        <w:pStyle w:val="VuConsidrant"/>
        <w:spacing w:after="0"/>
        <w:rPr>
          <w:rFonts w:ascii="Times New Roman" w:hAnsi="Times New Roman" w:cs="Times New Roman"/>
          <w:bCs/>
          <w:sz w:val="24"/>
          <w:szCs w:val="24"/>
        </w:rPr>
      </w:pPr>
      <w:r w:rsidRPr="00454C3B">
        <w:rPr>
          <w:rFonts w:ascii="Times New Roman" w:hAnsi="Times New Roman" w:cs="Times New Roman"/>
          <w:bCs/>
          <w:sz w:val="24"/>
          <w:szCs w:val="24"/>
        </w:rPr>
        <w:t>Vu la loi n°83-634 du 13 juillet 1983 portant droits et obligations des fonctionnaires ;</w:t>
      </w:r>
    </w:p>
    <w:p w:rsidR="00454C3B" w:rsidRPr="00454C3B" w:rsidRDefault="00454C3B" w:rsidP="00454C3B">
      <w:pPr>
        <w:pStyle w:val="VuConsidrant"/>
        <w:spacing w:after="0"/>
        <w:rPr>
          <w:rFonts w:ascii="Times New Roman" w:hAnsi="Times New Roman" w:cs="Times New Roman"/>
          <w:bCs/>
          <w:sz w:val="24"/>
          <w:szCs w:val="24"/>
        </w:rPr>
      </w:pPr>
    </w:p>
    <w:p w:rsidR="00454C3B" w:rsidRPr="00454C3B" w:rsidRDefault="00454C3B" w:rsidP="00454C3B">
      <w:pPr>
        <w:pStyle w:val="VuConsidrant"/>
        <w:spacing w:after="0"/>
        <w:rPr>
          <w:rFonts w:ascii="Times New Roman" w:hAnsi="Times New Roman" w:cs="Times New Roman"/>
          <w:bCs/>
          <w:sz w:val="24"/>
          <w:szCs w:val="24"/>
        </w:rPr>
      </w:pPr>
      <w:r w:rsidRPr="00454C3B">
        <w:rPr>
          <w:rFonts w:ascii="Times New Roman" w:hAnsi="Times New Roman" w:cs="Times New Roman"/>
          <w:bCs/>
          <w:sz w:val="24"/>
          <w:szCs w:val="24"/>
        </w:rPr>
        <w:t>Vu la loi n°84-53 du 26 janvier 1984 portant disposition statutaires relatives à la fonction publique territoriale ;</w:t>
      </w:r>
    </w:p>
    <w:p w:rsidR="00454C3B" w:rsidRPr="00454C3B" w:rsidRDefault="00454C3B" w:rsidP="00454C3B">
      <w:pPr>
        <w:pStyle w:val="VuConsidrant"/>
        <w:spacing w:after="0"/>
        <w:rPr>
          <w:rFonts w:ascii="Times New Roman" w:hAnsi="Times New Roman" w:cs="Times New Roman"/>
          <w:bCs/>
          <w:sz w:val="24"/>
          <w:szCs w:val="24"/>
        </w:rPr>
      </w:pPr>
    </w:p>
    <w:p w:rsidR="00454C3B" w:rsidRPr="00454C3B" w:rsidRDefault="00454C3B" w:rsidP="00454C3B">
      <w:pPr>
        <w:pStyle w:val="VuConsidrant"/>
        <w:spacing w:after="0"/>
        <w:rPr>
          <w:rFonts w:ascii="Times New Roman" w:hAnsi="Times New Roman" w:cs="Times New Roman"/>
          <w:bCs/>
          <w:sz w:val="24"/>
          <w:szCs w:val="24"/>
        </w:rPr>
      </w:pPr>
      <w:r w:rsidRPr="00454C3B">
        <w:rPr>
          <w:rFonts w:ascii="Times New Roman" w:hAnsi="Times New Roman" w:cs="Times New Roman"/>
          <w:bCs/>
          <w:sz w:val="24"/>
          <w:szCs w:val="24"/>
        </w:rPr>
        <w:t>Vu le décret n°2011-1474 du 8 novembre 2011 relatif à la participation des collectivités territoriales et de leurs établissements publics au financement de la protection sociale complémentaire de leurs agents ;</w:t>
      </w:r>
    </w:p>
    <w:p w:rsidR="00454C3B" w:rsidRPr="00454C3B" w:rsidRDefault="00454C3B" w:rsidP="00454C3B">
      <w:pPr>
        <w:pStyle w:val="VuConsidrant"/>
        <w:spacing w:after="0"/>
        <w:rPr>
          <w:rFonts w:ascii="Times New Roman" w:hAnsi="Times New Roman" w:cs="Times New Roman"/>
          <w:bCs/>
          <w:sz w:val="24"/>
          <w:szCs w:val="24"/>
        </w:rPr>
      </w:pPr>
    </w:p>
    <w:p w:rsidR="00454C3B" w:rsidRPr="00454C3B" w:rsidRDefault="00454C3B" w:rsidP="00454C3B">
      <w:pPr>
        <w:pStyle w:val="VuConsidrant"/>
        <w:spacing w:after="0"/>
        <w:rPr>
          <w:rFonts w:ascii="Times New Roman" w:hAnsi="Times New Roman" w:cs="Times New Roman"/>
          <w:bCs/>
          <w:sz w:val="24"/>
          <w:szCs w:val="24"/>
        </w:rPr>
      </w:pPr>
      <w:r w:rsidRPr="00454C3B">
        <w:rPr>
          <w:rFonts w:ascii="Times New Roman" w:hAnsi="Times New Roman" w:cs="Times New Roman"/>
          <w:bCs/>
          <w:sz w:val="24"/>
          <w:szCs w:val="24"/>
        </w:rPr>
        <w:t xml:space="preserve">Vu l’avis du Comité technique en date du </w:t>
      </w:r>
      <w:r w:rsidRPr="00454C3B">
        <w:rPr>
          <w:rFonts w:ascii="Times New Roman" w:hAnsi="Times New Roman" w:cs="Times New Roman"/>
          <w:bCs/>
          <w:i/>
          <w:sz w:val="24"/>
          <w:szCs w:val="24"/>
        </w:rPr>
        <w:t>…</w:t>
      </w:r>
      <w:r w:rsidRPr="00454C3B">
        <w:rPr>
          <w:rFonts w:ascii="Times New Roman" w:hAnsi="Times New Roman" w:cs="Times New Roman"/>
          <w:bCs/>
          <w:sz w:val="24"/>
          <w:szCs w:val="24"/>
        </w:rPr>
        <w:t> ;</w:t>
      </w:r>
    </w:p>
    <w:p w:rsidR="00454C3B" w:rsidRPr="00454C3B" w:rsidRDefault="00454C3B" w:rsidP="00454C3B">
      <w:pPr>
        <w:pStyle w:val="VuConsidrant"/>
        <w:spacing w:after="0"/>
        <w:rPr>
          <w:rFonts w:ascii="Times New Roman" w:hAnsi="Times New Roman" w:cs="Times New Roman"/>
          <w:bCs/>
          <w:sz w:val="24"/>
          <w:szCs w:val="24"/>
        </w:rPr>
      </w:pPr>
    </w:p>
    <w:p w:rsidR="00454C3B" w:rsidRPr="00B41E62" w:rsidRDefault="00454C3B" w:rsidP="00454C3B">
      <w:pPr>
        <w:pStyle w:val="VuConsidrant"/>
        <w:spacing w:after="0"/>
        <w:rPr>
          <w:rFonts w:ascii="Times New Roman" w:hAnsi="Times New Roman" w:cs="Times New Roman"/>
          <w:bCs/>
          <w:sz w:val="24"/>
          <w:szCs w:val="24"/>
        </w:rPr>
      </w:pPr>
      <w:r w:rsidRPr="00B41E62">
        <w:rPr>
          <w:rFonts w:ascii="Times New Roman" w:hAnsi="Times New Roman" w:cs="Times New Roman"/>
          <w:bCs/>
          <w:sz w:val="24"/>
          <w:szCs w:val="24"/>
        </w:rPr>
        <w:t xml:space="preserve">Le Maire </w:t>
      </w:r>
      <w:r w:rsidRPr="00B41E62">
        <w:rPr>
          <w:rFonts w:ascii="Times New Roman" w:hAnsi="Times New Roman" w:cs="Times New Roman"/>
          <w:bCs/>
          <w:i/>
          <w:sz w:val="24"/>
          <w:szCs w:val="24"/>
        </w:rPr>
        <w:t>(ou le Président)</w:t>
      </w:r>
      <w:r w:rsidRPr="00B41E62">
        <w:rPr>
          <w:rFonts w:ascii="Times New Roman" w:hAnsi="Times New Roman" w:cs="Times New Roman"/>
          <w:bCs/>
          <w:sz w:val="24"/>
          <w:szCs w:val="24"/>
        </w:rPr>
        <w:t xml:space="preserve"> précise que, pour les collectivités locales, participer à la protection sociale complémentaire, à l’instar de ce qui se pratique dans le secteur privé, c’est répondre au moins partiellement à un enjeu naturellement social, par une meilleure protection des agents dans les situations de demi-traitement, mais aussi de santé en favorisant notamment la prévention et l’accès aux soins lourds.</w:t>
      </w:r>
    </w:p>
    <w:p w:rsidR="00454C3B" w:rsidRPr="00B41E62" w:rsidRDefault="00454C3B" w:rsidP="00454C3B">
      <w:pPr>
        <w:pStyle w:val="VuConsidrant"/>
        <w:spacing w:after="0"/>
        <w:rPr>
          <w:rFonts w:ascii="Times New Roman" w:hAnsi="Times New Roman" w:cs="Times New Roman"/>
          <w:bCs/>
          <w:sz w:val="24"/>
          <w:szCs w:val="24"/>
        </w:rPr>
      </w:pPr>
    </w:p>
    <w:p w:rsidR="00454C3B" w:rsidRPr="00B41E62" w:rsidRDefault="00454C3B" w:rsidP="00454C3B">
      <w:pPr>
        <w:pStyle w:val="VuConsidrant"/>
        <w:spacing w:after="0"/>
        <w:rPr>
          <w:rFonts w:ascii="Times New Roman" w:hAnsi="Times New Roman" w:cs="Times New Roman"/>
          <w:bCs/>
          <w:sz w:val="24"/>
          <w:szCs w:val="24"/>
        </w:rPr>
      </w:pPr>
      <w:r w:rsidRPr="00B41E62">
        <w:rPr>
          <w:rFonts w:ascii="Times New Roman" w:hAnsi="Times New Roman" w:cs="Times New Roman"/>
          <w:bCs/>
          <w:sz w:val="24"/>
          <w:szCs w:val="24"/>
        </w:rPr>
        <w:t>Selon les dispositions de l’article 22 bis de la loi n° 83-634 du 13 juillet 1983, les collectivités territoriales et leurs établissements publics peuvent contribuer au financement des garanties de protection sociale complémentaire auxquelles les agents qu'elles emploient souscrivent. La participation des personnes publiques est réservée aux contrats ou règlements garantissant la mise en œuvre de dispositifs de solidarité entre les bénéficiaires, actifs et retraités.</w:t>
      </w:r>
    </w:p>
    <w:p w:rsidR="00454C3B" w:rsidRPr="00B41E62" w:rsidRDefault="00454C3B" w:rsidP="00454C3B">
      <w:pPr>
        <w:pStyle w:val="VuConsidrant"/>
        <w:spacing w:after="0"/>
        <w:rPr>
          <w:rFonts w:ascii="Times New Roman" w:hAnsi="Times New Roman" w:cs="Times New Roman"/>
          <w:bCs/>
          <w:sz w:val="24"/>
          <w:szCs w:val="24"/>
        </w:rPr>
      </w:pPr>
    </w:p>
    <w:p w:rsidR="00454C3B" w:rsidRPr="00B41E62" w:rsidRDefault="00454C3B" w:rsidP="00454C3B">
      <w:pPr>
        <w:pStyle w:val="VuConsidrant"/>
        <w:spacing w:after="0"/>
        <w:rPr>
          <w:rFonts w:ascii="Times New Roman" w:hAnsi="Times New Roman" w:cs="Times New Roman"/>
          <w:bCs/>
          <w:sz w:val="24"/>
          <w:szCs w:val="24"/>
        </w:rPr>
      </w:pPr>
      <w:r w:rsidRPr="00B41E62">
        <w:rPr>
          <w:rFonts w:ascii="Times New Roman" w:hAnsi="Times New Roman" w:cs="Times New Roman"/>
          <w:bCs/>
          <w:sz w:val="24"/>
          <w:szCs w:val="24"/>
        </w:rPr>
        <w:t>Sont éligibles à cette participation les contrats et règlements en matière de santé ou de prévoyance remplissant la condition de solidarité entre les bénéficiaires, actifs ou retraités, attestée par la délivrance d'un label dans les conditions prévues ou vérifiée dans le cadre d’une procédure de mise en concurrence.</w:t>
      </w:r>
    </w:p>
    <w:p w:rsidR="00454C3B" w:rsidRPr="00B41E62" w:rsidRDefault="00454C3B" w:rsidP="00454C3B">
      <w:pPr>
        <w:pStyle w:val="VuConsidrant"/>
        <w:spacing w:after="0"/>
        <w:rPr>
          <w:rFonts w:ascii="Times New Roman" w:hAnsi="Times New Roman" w:cs="Times New Roman"/>
          <w:bCs/>
          <w:sz w:val="24"/>
          <w:szCs w:val="24"/>
        </w:rPr>
      </w:pPr>
    </w:p>
    <w:p w:rsidR="00454C3B" w:rsidRPr="00B41E62" w:rsidRDefault="00454C3B" w:rsidP="00454C3B">
      <w:pPr>
        <w:pStyle w:val="VuConsidrant"/>
        <w:spacing w:after="0"/>
        <w:rPr>
          <w:rFonts w:ascii="Times New Roman" w:hAnsi="Times New Roman" w:cs="Times New Roman"/>
          <w:bCs/>
          <w:sz w:val="24"/>
          <w:szCs w:val="24"/>
        </w:rPr>
      </w:pPr>
      <w:r w:rsidRPr="00B41E62">
        <w:rPr>
          <w:rFonts w:ascii="Times New Roman" w:hAnsi="Times New Roman" w:cs="Times New Roman"/>
          <w:bCs/>
          <w:sz w:val="24"/>
          <w:szCs w:val="24"/>
        </w:rPr>
        <w:t>Ainsi, le décret 2011-1474 du 8 novembre 2011, dispose que l’employeur peut choisir entre la convention de participation ou la labellisation dans le cadre du versement d’une aide sociale auprès des organismes de complémentaire santé et prévoyance.</w:t>
      </w:r>
    </w:p>
    <w:p w:rsidR="00454C3B" w:rsidRPr="00B41E62" w:rsidRDefault="00454C3B" w:rsidP="00454C3B">
      <w:pPr>
        <w:pStyle w:val="VuConsidrant"/>
        <w:spacing w:after="0"/>
        <w:rPr>
          <w:rFonts w:ascii="Times New Roman" w:hAnsi="Times New Roman" w:cs="Times New Roman"/>
          <w:bCs/>
          <w:sz w:val="24"/>
          <w:szCs w:val="24"/>
        </w:rPr>
      </w:pPr>
    </w:p>
    <w:p w:rsidR="00454C3B" w:rsidRPr="00B41E62" w:rsidRDefault="00454C3B" w:rsidP="00454C3B">
      <w:pPr>
        <w:pStyle w:val="VuConsidrant"/>
        <w:spacing w:after="0"/>
        <w:rPr>
          <w:rFonts w:ascii="Times New Roman" w:hAnsi="Times New Roman" w:cs="Times New Roman"/>
          <w:bCs/>
          <w:sz w:val="24"/>
          <w:szCs w:val="24"/>
        </w:rPr>
      </w:pPr>
      <w:r w:rsidRPr="00B41E62">
        <w:rPr>
          <w:rFonts w:ascii="Times New Roman" w:hAnsi="Times New Roman" w:cs="Times New Roman"/>
          <w:bCs/>
          <w:sz w:val="24"/>
          <w:szCs w:val="24"/>
          <w:u w:val="single"/>
        </w:rPr>
        <w:t>La convention de participation</w:t>
      </w:r>
      <w:r w:rsidRPr="00B41E62">
        <w:rPr>
          <w:rFonts w:ascii="Times New Roman" w:hAnsi="Times New Roman" w:cs="Times New Roman"/>
          <w:bCs/>
          <w:sz w:val="24"/>
          <w:szCs w:val="24"/>
        </w:rPr>
        <w:t xml:space="preserve"> dont le principe est la sélection d’un seul organisme de complémentaire labellisé, dans le cadre d’un appel à la concurrence lancé par la collectivité, permet une gestion plus unitaire du dispositif, mais l’agent n’a que le choix d’adhérer ou de ne pas adhérer dans ce cas. </w:t>
      </w:r>
    </w:p>
    <w:p w:rsidR="00454C3B" w:rsidRPr="00B41E62" w:rsidRDefault="00454C3B" w:rsidP="00454C3B">
      <w:pPr>
        <w:pStyle w:val="VuConsidrant"/>
        <w:spacing w:after="0"/>
        <w:rPr>
          <w:rFonts w:ascii="Times New Roman" w:hAnsi="Times New Roman" w:cs="Times New Roman"/>
          <w:bCs/>
          <w:sz w:val="24"/>
          <w:szCs w:val="24"/>
        </w:rPr>
      </w:pPr>
    </w:p>
    <w:p w:rsidR="00454C3B" w:rsidRPr="00B41E62" w:rsidRDefault="00454C3B" w:rsidP="00454C3B">
      <w:pPr>
        <w:pStyle w:val="VuConsidrant"/>
        <w:spacing w:after="0"/>
        <w:rPr>
          <w:rFonts w:ascii="Times New Roman" w:hAnsi="Times New Roman" w:cs="Times New Roman"/>
          <w:bCs/>
          <w:sz w:val="24"/>
          <w:szCs w:val="24"/>
        </w:rPr>
      </w:pPr>
      <w:r w:rsidRPr="00B41E62">
        <w:rPr>
          <w:rFonts w:ascii="Times New Roman" w:hAnsi="Times New Roman" w:cs="Times New Roman"/>
          <w:bCs/>
          <w:sz w:val="24"/>
          <w:szCs w:val="24"/>
          <w:u w:val="single"/>
        </w:rPr>
        <w:t>La labellisation</w:t>
      </w:r>
      <w:r w:rsidRPr="00B41E62">
        <w:rPr>
          <w:rFonts w:ascii="Times New Roman" w:hAnsi="Times New Roman" w:cs="Times New Roman"/>
          <w:bCs/>
          <w:sz w:val="24"/>
          <w:szCs w:val="24"/>
        </w:rPr>
        <w:t xml:space="preserve"> permet la portabilité de la participation d’une collectivité à une autre (détachement, mutation…), la liberté de choix par l’agent de sa complémentaire parmi les organismes dont les contrats sont labellisés (liste disponible sur le site de la DGCL) ; le dispositif peut être revu chaque année.</w:t>
      </w:r>
    </w:p>
    <w:p w:rsidR="00454C3B" w:rsidRPr="00B41E62" w:rsidRDefault="00454C3B" w:rsidP="00454C3B">
      <w:pPr>
        <w:pStyle w:val="VuConsidrant"/>
        <w:spacing w:after="0"/>
        <w:rPr>
          <w:rFonts w:ascii="Times New Roman" w:hAnsi="Times New Roman" w:cs="Times New Roman"/>
          <w:bCs/>
          <w:sz w:val="24"/>
          <w:szCs w:val="24"/>
        </w:rPr>
      </w:pPr>
    </w:p>
    <w:p w:rsidR="00454C3B" w:rsidRPr="00B41E62" w:rsidRDefault="00454C3B" w:rsidP="00454C3B">
      <w:pPr>
        <w:pStyle w:val="VuConsidrant"/>
        <w:spacing w:after="0"/>
        <w:rPr>
          <w:rFonts w:ascii="Times New Roman" w:hAnsi="Times New Roman" w:cs="Times New Roman"/>
          <w:bCs/>
          <w:sz w:val="24"/>
          <w:szCs w:val="24"/>
        </w:rPr>
      </w:pPr>
      <w:r w:rsidRPr="00B41E62">
        <w:rPr>
          <w:rFonts w:ascii="Times New Roman" w:hAnsi="Times New Roman" w:cs="Times New Roman"/>
          <w:bCs/>
          <w:sz w:val="24"/>
          <w:szCs w:val="24"/>
        </w:rPr>
        <w:t xml:space="preserve">Dans les deux cas, les contrats et règlements devront, pour être éligibles à la participation des collectivités, respecter certains principes de solidarité. </w:t>
      </w:r>
    </w:p>
    <w:p w:rsidR="00454C3B" w:rsidRPr="00B41E62" w:rsidRDefault="00454C3B" w:rsidP="00454C3B">
      <w:pPr>
        <w:pStyle w:val="VuConsidrant"/>
        <w:spacing w:after="0"/>
        <w:rPr>
          <w:rFonts w:ascii="Times New Roman" w:hAnsi="Times New Roman" w:cs="Times New Roman"/>
          <w:bCs/>
          <w:sz w:val="24"/>
          <w:szCs w:val="24"/>
        </w:rPr>
      </w:pPr>
    </w:p>
    <w:p w:rsidR="00454C3B" w:rsidRPr="00B41E62" w:rsidRDefault="00454C3B" w:rsidP="00454C3B">
      <w:pPr>
        <w:pStyle w:val="VuConsidrant"/>
        <w:spacing w:after="0"/>
        <w:rPr>
          <w:rFonts w:ascii="Times New Roman" w:hAnsi="Times New Roman" w:cs="Times New Roman"/>
          <w:bCs/>
          <w:sz w:val="24"/>
          <w:szCs w:val="24"/>
        </w:rPr>
      </w:pPr>
      <w:r w:rsidRPr="00B41E62">
        <w:rPr>
          <w:rFonts w:ascii="Times New Roman" w:hAnsi="Times New Roman" w:cs="Times New Roman"/>
          <w:bCs/>
          <w:sz w:val="24"/>
          <w:szCs w:val="24"/>
        </w:rPr>
        <w:t>Dans le domaine</w:t>
      </w:r>
      <w:r w:rsidRPr="00B41E62">
        <w:rPr>
          <w:rFonts w:ascii="Times New Roman" w:hAnsi="Times New Roman" w:cs="Times New Roman"/>
          <w:bCs/>
          <w:i/>
          <w:sz w:val="24"/>
          <w:szCs w:val="24"/>
        </w:rPr>
        <w:t xml:space="preserve"> de la santé (et/ou de la prévoyance)</w:t>
      </w:r>
      <w:r w:rsidRPr="00B41E62">
        <w:rPr>
          <w:rFonts w:ascii="Times New Roman" w:hAnsi="Times New Roman" w:cs="Times New Roman"/>
          <w:bCs/>
          <w:sz w:val="24"/>
          <w:szCs w:val="24"/>
        </w:rPr>
        <w:t>, après avoir recueilli l’avis du comité technique, la collectivité souhaite participer au financement des contrats et règlements labellisés auxquels les agents choisissent de souscrire.</w:t>
      </w:r>
    </w:p>
    <w:p w:rsidR="00454C3B" w:rsidRPr="00B41E62" w:rsidRDefault="00454C3B" w:rsidP="00454C3B">
      <w:pPr>
        <w:pStyle w:val="VuConsidrant"/>
        <w:spacing w:after="0"/>
        <w:rPr>
          <w:rFonts w:ascii="Times New Roman" w:hAnsi="Times New Roman" w:cs="Times New Roman"/>
          <w:bCs/>
          <w:sz w:val="24"/>
          <w:szCs w:val="24"/>
        </w:rPr>
      </w:pPr>
    </w:p>
    <w:p w:rsidR="00454C3B" w:rsidRPr="00B41E62" w:rsidRDefault="00454C3B" w:rsidP="00454C3B">
      <w:pPr>
        <w:pStyle w:val="VuConsidrant"/>
        <w:spacing w:after="0"/>
        <w:rPr>
          <w:rFonts w:ascii="Times New Roman" w:hAnsi="Times New Roman" w:cs="Times New Roman"/>
          <w:b/>
          <w:bCs/>
          <w:sz w:val="24"/>
          <w:szCs w:val="24"/>
        </w:rPr>
      </w:pPr>
      <w:r w:rsidRPr="00B41E62">
        <w:rPr>
          <w:rFonts w:ascii="Times New Roman" w:hAnsi="Times New Roman" w:cs="Times New Roman"/>
          <w:b/>
          <w:bCs/>
          <w:sz w:val="24"/>
          <w:szCs w:val="24"/>
        </w:rPr>
        <w:t xml:space="preserve">Après en avoir délibéré le Conseil décide : </w:t>
      </w:r>
    </w:p>
    <w:p w:rsidR="00454C3B" w:rsidRPr="00B41E62" w:rsidRDefault="00454C3B" w:rsidP="00454C3B">
      <w:pPr>
        <w:pStyle w:val="VuConsidrant"/>
        <w:spacing w:after="0"/>
        <w:rPr>
          <w:rFonts w:ascii="Times New Roman" w:hAnsi="Times New Roman" w:cs="Times New Roman"/>
          <w:bCs/>
          <w:sz w:val="24"/>
          <w:szCs w:val="24"/>
        </w:rPr>
      </w:pPr>
    </w:p>
    <w:p w:rsidR="00454C3B" w:rsidRPr="00B41E62" w:rsidRDefault="00454C3B" w:rsidP="00454C3B">
      <w:pPr>
        <w:pStyle w:val="VuConsidrant"/>
        <w:numPr>
          <w:ilvl w:val="0"/>
          <w:numId w:val="2"/>
        </w:numPr>
        <w:spacing w:after="0"/>
        <w:rPr>
          <w:rFonts w:ascii="Times New Roman" w:hAnsi="Times New Roman" w:cs="Times New Roman"/>
          <w:bCs/>
          <w:sz w:val="24"/>
          <w:szCs w:val="24"/>
        </w:rPr>
      </w:pPr>
      <w:r w:rsidRPr="00B41E62">
        <w:rPr>
          <w:rFonts w:ascii="Times New Roman" w:hAnsi="Times New Roman" w:cs="Times New Roman"/>
          <w:bCs/>
          <w:sz w:val="24"/>
          <w:szCs w:val="24"/>
        </w:rPr>
        <w:t>De retenir la procédure dite de labellisation,</w:t>
      </w:r>
    </w:p>
    <w:p w:rsidR="00454C3B" w:rsidRPr="00B41E62" w:rsidRDefault="00454C3B" w:rsidP="00454C3B">
      <w:pPr>
        <w:pStyle w:val="VuConsidrant"/>
        <w:numPr>
          <w:ilvl w:val="0"/>
          <w:numId w:val="2"/>
        </w:numPr>
        <w:spacing w:after="0"/>
        <w:rPr>
          <w:rFonts w:ascii="Times New Roman" w:hAnsi="Times New Roman" w:cs="Times New Roman"/>
          <w:bCs/>
          <w:sz w:val="24"/>
          <w:szCs w:val="24"/>
        </w:rPr>
      </w:pPr>
      <w:r w:rsidRPr="00B41E62">
        <w:rPr>
          <w:rFonts w:ascii="Times New Roman" w:hAnsi="Times New Roman" w:cs="Times New Roman"/>
          <w:bCs/>
          <w:sz w:val="24"/>
          <w:szCs w:val="24"/>
        </w:rPr>
        <w:t xml:space="preserve">De participer à compter du …, à la garantie risque santé </w:t>
      </w:r>
      <w:r w:rsidRPr="00B41E62">
        <w:rPr>
          <w:rFonts w:ascii="Times New Roman" w:hAnsi="Times New Roman" w:cs="Times New Roman"/>
          <w:bCs/>
          <w:i/>
          <w:sz w:val="24"/>
          <w:szCs w:val="24"/>
        </w:rPr>
        <w:t>(et/ou prévoyance et maintien de salaire)</w:t>
      </w:r>
      <w:r w:rsidRPr="00B41E62">
        <w:rPr>
          <w:rFonts w:ascii="Times New Roman" w:hAnsi="Times New Roman" w:cs="Times New Roman"/>
          <w:bCs/>
          <w:sz w:val="24"/>
          <w:szCs w:val="24"/>
        </w:rPr>
        <w:t xml:space="preserve"> souscrite de manière individuelle et facultative par ses agents de la manière suivante :</w:t>
      </w:r>
    </w:p>
    <w:p w:rsidR="00454C3B" w:rsidRPr="00B41E62" w:rsidRDefault="00454C3B" w:rsidP="00454C3B">
      <w:pPr>
        <w:pStyle w:val="VuConsidrant"/>
        <w:spacing w:after="0"/>
        <w:rPr>
          <w:rFonts w:ascii="Times New Roman" w:hAnsi="Times New Roman" w:cs="Times New Roman"/>
          <w:bCs/>
          <w:sz w:val="24"/>
          <w:szCs w:val="24"/>
        </w:rPr>
      </w:pPr>
      <w:r w:rsidRPr="00B41E62">
        <w:rPr>
          <w:rFonts w:ascii="Times New Roman" w:hAnsi="Times New Roman" w:cs="Times New Roman"/>
          <w:bCs/>
          <w:sz w:val="24"/>
          <w:szCs w:val="24"/>
        </w:rPr>
        <w:t xml:space="preserve">Le montant annuel </w:t>
      </w:r>
      <w:r w:rsidRPr="00B41E62">
        <w:rPr>
          <w:rFonts w:ascii="Times New Roman" w:hAnsi="Times New Roman" w:cs="Times New Roman"/>
          <w:bCs/>
          <w:i/>
          <w:sz w:val="24"/>
          <w:szCs w:val="24"/>
        </w:rPr>
        <w:t>(ou mensuel)</w:t>
      </w:r>
      <w:r w:rsidRPr="00B41E62">
        <w:rPr>
          <w:rFonts w:ascii="Times New Roman" w:hAnsi="Times New Roman" w:cs="Times New Roman"/>
          <w:bCs/>
          <w:sz w:val="24"/>
          <w:szCs w:val="24"/>
        </w:rPr>
        <w:t xml:space="preserve"> de la participation est fixée à  … € par agent.</w:t>
      </w:r>
    </w:p>
    <w:p w:rsidR="00454C3B" w:rsidRPr="00B41E62" w:rsidRDefault="00454C3B" w:rsidP="00454C3B">
      <w:pPr>
        <w:pStyle w:val="VuConsidrant"/>
        <w:spacing w:after="0"/>
        <w:rPr>
          <w:rFonts w:ascii="Times New Roman" w:hAnsi="Times New Roman" w:cs="Times New Roman"/>
          <w:b/>
          <w:bCs/>
          <w:sz w:val="24"/>
          <w:szCs w:val="24"/>
        </w:rPr>
      </w:pPr>
      <w:bookmarkStart w:id="0" w:name="_GoBack"/>
      <w:r w:rsidRPr="00B41E62">
        <w:rPr>
          <w:rFonts w:ascii="Times New Roman" w:hAnsi="Times New Roman" w:cs="Times New Roman"/>
          <w:b/>
          <w:bCs/>
          <w:i/>
          <w:sz w:val="24"/>
          <w:szCs w:val="24"/>
        </w:rPr>
        <w:t>Ou</w:t>
      </w:r>
    </w:p>
    <w:bookmarkEnd w:id="0"/>
    <w:p w:rsidR="00454C3B" w:rsidRPr="00B41E62" w:rsidRDefault="00454C3B" w:rsidP="00454C3B">
      <w:pPr>
        <w:pStyle w:val="VuConsidrant"/>
        <w:spacing w:after="0"/>
        <w:rPr>
          <w:rFonts w:ascii="Times New Roman" w:hAnsi="Times New Roman" w:cs="Times New Roman"/>
          <w:bCs/>
          <w:sz w:val="24"/>
          <w:szCs w:val="24"/>
        </w:rPr>
      </w:pPr>
      <w:r w:rsidRPr="00B41E62">
        <w:rPr>
          <w:rFonts w:ascii="Times New Roman" w:hAnsi="Times New Roman" w:cs="Times New Roman"/>
          <w:bCs/>
          <w:sz w:val="24"/>
          <w:szCs w:val="24"/>
        </w:rPr>
        <w:t>Dans un but d’intérêt social, la collectivité souhaite moduler sa participation, en prenant en compte le revenu des agents et, le cas échéant, leur situation familiale.</w:t>
      </w:r>
    </w:p>
    <w:p w:rsidR="00454C3B" w:rsidRPr="00B41E62" w:rsidRDefault="00454C3B" w:rsidP="00454C3B">
      <w:pPr>
        <w:pStyle w:val="VuConsidrant"/>
        <w:spacing w:after="0"/>
        <w:rPr>
          <w:rFonts w:ascii="Times New Roman" w:hAnsi="Times New Roman" w:cs="Times New Roman"/>
          <w:bCs/>
          <w:sz w:val="24"/>
          <w:szCs w:val="24"/>
        </w:rPr>
      </w:pPr>
    </w:p>
    <w:p w:rsidR="00454C3B" w:rsidRPr="00B41E62" w:rsidRDefault="00454C3B" w:rsidP="00454C3B">
      <w:pPr>
        <w:pStyle w:val="VuConsidrant"/>
        <w:spacing w:after="0"/>
        <w:rPr>
          <w:rFonts w:ascii="Times New Roman" w:hAnsi="Times New Roman" w:cs="Times New Roman"/>
          <w:bCs/>
          <w:i/>
          <w:sz w:val="24"/>
          <w:szCs w:val="24"/>
        </w:rPr>
      </w:pPr>
      <w:r w:rsidRPr="00B41E62">
        <w:rPr>
          <w:rFonts w:ascii="Times New Roman" w:hAnsi="Times New Roman" w:cs="Times New Roman"/>
          <w:bCs/>
          <w:sz w:val="24"/>
          <w:szCs w:val="24"/>
        </w:rPr>
        <w:t xml:space="preserve">En application des critères retenus, le montant </w:t>
      </w:r>
      <w:r w:rsidRPr="00B41E62">
        <w:rPr>
          <w:rFonts w:ascii="Times New Roman" w:hAnsi="Times New Roman" w:cs="Times New Roman"/>
          <w:bCs/>
          <w:i/>
          <w:sz w:val="24"/>
          <w:szCs w:val="24"/>
        </w:rPr>
        <w:t>annuel (ou mensuel)</w:t>
      </w:r>
      <w:r w:rsidRPr="00B41E62">
        <w:rPr>
          <w:rFonts w:ascii="Times New Roman" w:hAnsi="Times New Roman" w:cs="Times New Roman"/>
          <w:bCs/>
          <w:sz w:val="24"/>
          <w:szCs w:val="24"/>
        </w:rPr>
        <w:t xml:space="preserve"> de la participation est fixé comme suit : </w:t>
      </w:r>
      <w:r w:rsidRPr="00B41E62">
        <w:rPr>
          <w:rFonts w:ascii="Times New Roman" w:hAnsi="Times New Roman" w:cs="Times New Roman"/>
          <w:bCs/>
          <w:i/>
          <w:sz w:val="24"/>
          <w:szCs w:val="24"/>
        </w:rPr>
        <w:t>(exemple)</w:t>
      </w:r>
    </w:p>
    <w:p w:rsidR="00454C3B" w:rsidRPr="00B41E62" w:rsidRDefault="00454C3B" w:rsidP="00454C3B">
      <w:pPr>
        <w:pStyle w:val="VuConsidrant"/>
        <w:spacing w:after="0"/>
        <w:rPr>
          <w:rFonts w:ascii="Times New Roman" w:hAnsi="Times New Roman" w:cs="Times New Roman"/>
          <w:bCs/>
          <w:sz w:val="24"/>
          <w:szCs w:val="24"/>
        </w:rPr>
      </w:pPr>
    </w:p>
    <w:tbl>
      <w:tblPr>
        <w:tblStyle w:val="Grilledutableau"/>
        <w:tblW w:w="0" w:type="auto"/>
        <w:jc w:val="center"/>
        <w:tblLook w:val="04A0" w:firstRow="1" w:lastRow="0" w:firstColumn="1" w:lastColumn="0" w:noHBand="0" w:noVBand="1"/>
      </w:tblPr>
      <w:tblGrid>
        <w:gridCol w:w="3070"/>
        <w:gridCol w:w="3071"/>
      </w:tblGrid>
      <w:tr w:rsidR="00454C3B" w:rsidRPr="00B41E62" w:rsidTr="0066296E">
        <w:trPr>
          <w:trHeight w:val="367"/>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rsidR="00454C3B" w:rsidRPr="00B41E62" w:rsidRDefault="00454C3B" w:rsidP="00454C3B">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SANTE</w:t>
            </w:r>
          </w:p>
        </w:tc>
        <w:tc>
          <w:tcPr>
            <w:tcW w:w="3071" w:type="dxa"/>
            <w:tcBorders>
              <w:top w:val="single" w:sz="4" w:space="0" w:color="auto"/>
              <w:left w:val="single" w:sz="4" w:space="0" w:color="auto"/>
              <w:bottom w:val="single" w:sz="4" w:space="0" w:color="auto"/>
              <w:right w:val="single" w:sz="4" w:space="0" w:color="auto"/>
            </w:tcBorders>
            <w:vAlign w:val="center"/>
            <w:hideMark/>
          </w:tcPr>
          <w:p w:rsidR="00454C3B" w:rsidRPr="00B41E62" w:rsidRDefault="00454C3B" w:rsidP="00454C3B">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Forfait Proposé (€)</w:t>
            </w:r>
          </w:p>
        </w:tc>
      </w:tr>
      <w:tr w:rsidR="00454C3B" w:rsidRPr="00B41E62" w:rsidTr="0066296E">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rsidR="00454C3B" w:rsidRPr="00B41E62" w:rsidRDefault="00454C3B" w:rsidP="00454C3B">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1 personne</w:t>
            </w:r>
          </w:p>
        </w:tc>
        <w:tc>
          <w:tcPr>
            <w:tcW w:w="3071" w:type="dxa"/>
            <w:tcBorders>
              <w:top w:val="single" w:sz="4" w:space="0" w:color="auto"/>
              <w:left w:val="single" w:sz="4" w:space="0" w:color="auto"/>
              <w:bottom w:val="single" w:sz="4" w:space="0" w:color="auto"/>
              <w:right w:val="single" w:sz="4" w:space="0" w:color="auto"/>
            </w:tcBorders>
            <w:vAlign w:val="center"/>
            <w:hideMark/>
          </w:tcPr>
          <w:p w:rsidR="00454C3B" w:rsidRPr="00B41E62" w:rsidRDefault="00454C3B" w:rsidP="00454C3B">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xx</w:t>
            </w:r>
          </w:p>
        </w:tc>
      </w:tr>
      <w:tr w:rsidR="00454C3B" w:rsidRPr="00B41E62" w:rsidTr="0066296E">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rsidR="00454C3B" w:rsidRPr="00B41E62" w:rsidRDefault="00454C3B" w:rsidP="00454C3B">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1 couple</w:t>
            </w:r>
          </w:p>
        </w:tc>
        <w:tc>
          <w:tcPr>
            <w:tcW w:w="3071" w:type="dxa"/>
            <w:tcBorders>
              <w:top w:val="single" w:sz="4" w:space="0" w:color="auto"/>
              <w:left w:val="single" w:sz="4" w:space="0" w:color="auto"/>
              <w:bottom w:val="single" w:sz="4" w:space="0" w:color="auto"/>
              <w:right w:val="single" w:sz="4" w:space="0" w:color="auto"/>
            </w:tcBorders>
            <w:vAlign w:val="center"/>
            <w:hideMark/>
          </w:tcPr>
          <w:p w:rsidR="00454C3B" w:rsidRPr="00B41E62" w:rsidRDefault="00454C3B" w:rsidP="00454C3B">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Xx</w:t>
            </w:r>
          </w:p>
        </w:tc>
      </w:tr>
      <w:tr w:rsidR="00454C3B" w:rsidRPr="00B41E62" w:rsidTr="0066296E">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rsidR="00454C3B" w:rsidRPr="00B41E62" w:rsidRDefault="00454C3B" w:rsidP="00454C3B">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1 couple + 1 enfant</w:t>
            </w:r>
          </w:p>
        </w:tc>
        <w:tc>
          <w:tcPr>
            <w:tcW w:w="3071" w:type="dxa"/>
            <w:tcBorders>
              <w:top w:val="single" w:sz="4" w:space="0" w:color="auto"/>
              <w:left w:val="single" w:sz="4" w:space="0" w:color="auto"/>
              <w:bottom w:val="single" w:sz="4" w:space="0" w:color="auto"/>
              <w:right w:val="single" w:sz="4" w:space="0" w:color="auto"/>
            </w:tcBorders>
            <w:vAlign w:val="center"/>
            <w:hideMark/>
          </w:tcPr>
          <w:p w:rsidR="00454C3B" w:rsidRPr="00B41E62" w:rsidRDefault="00454C3B" w:rsidP="00454C3B">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Xx</w:t>
            </w:r>
          </w:p>
        </w:tc>
      </w:tr>
      <w:tr w:rsidR="00454C3B" w:rsidRPr="00B41E62" w:rsidTr="0066296E">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rsidR="00454C3B" w:rsidRPr="00B41E62" w:rsidRDefault="00454C3B" w:rsidP="00454C3B">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1 couple + 2 enfants et +</w:t>
            </w:r>
          </w:p>
        </w:tc>
        <w:tc>
          <w:tcPr>
            <w:tcW w:w="3071" w:type="dxa"/>
            <w:tcBorders>
              <w:top w:val="single" w:sz="4" w:space="0" w:color="auto"/>
              <w:left w:val="single" w:sz="4" w:space="0" w:color="auto"/>
              <w:bottom w:val="single" w:sz="4" w:space="0" w:color="auto"/>
              <w:right w:val="single" w:sz="4" w:space="0" w:color="auto"/>
            </w:tcBorders>
            <w:vAlign w:val="center"/>
            <w:hideMark/>
          </w:tcPr>
          <w:p w:rsidR="00454C3B" w:rsidRPr="00B41E62" w:rsidRDefault="00454C3B" w:rsidP="00454C3B">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Xx</w:t>
            </w:r>
          </w:p>
        </w:tc>
      </w:tr>
      <w:tr w:rsidR="00454C3B" w:rsidRPr="00B41E62" w:rsidTr="0066296E">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rsidR="00454C3B" w:rsidRPr="00B41E62" w:rsidRDefault="00454C3B" w:rsidP="00454C3B">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1 personne + 1 enfant</w:t>
            </w:r>
          </w:p>
        </w:tc>
        <w:tc>
          <w:tcPr>
            <w:tcW w:w="3071" w:type="dxa"/>
            <w:tcBorders>
              <w:top w:val="single" w:sz="4" w:space="0" w:color="auto"/>
              <w:left w:val="single" w:sz="4" w:space="0" w:color="auto"/>
              <w:bottom w:val="single" w:sz="4" w:space="0" w:color="auto"/>
              <w:right w:val="single" w:sz="4" w:space="0" w:color="auto"/>
            </w:tcBorders>
            <w:vAlign w:val="center"/>
            <w:hideMark/>
          </w:tcPr>
          <w:p w:rsidR="00454C3B" w:rsidRPr="00B41E62" w:rsidRDefault="00454C3B" w:rsidP="00454C3B">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Xx</w:t>
            </w:r>
          </w:p>
        </w:tc>
      </w:tr>
      <w:tr w:rsidR="00454C3B" w:rsidRPr="00B41E62" w:rsidTr="0066296E">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rsidR="00454C3B" w:rsidRPr="00B41E62" w:rsidRDefault="00454C3B" w:rsidP="00454C3B">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1 personne + 2 enfants et +</w:t>
            </w:r>
          </w:p>
        </w:tc>
        <w:tc>
          <w:tcPr>
            <w:tcW w:w="3071" w:type="dxa"/>
            <w:tcBorders>
              <w:top w:val="single" w:sz="4" w:space="0" w:color="auto"/>
              <w:left w:val="single" w:sz="4" w:space="0" w:color="auto"/>
              <w:bottom w:val="single" w:sz="4" w:space="0" w:color="auto"/>
              <w:right w:val="single" w:sz="4" w:space="0" w:color="auto"/>
            </w:tcBorders>
            <w:vAlign w:val="center"/>
            <w:hideMark/>
          </w:tcPr>
          <w:p w:rsidR="00454C3B" w:rsidRPr="00B41E62" w:rsidRDefault="00454C3B" w:rsidP="00454C3B">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xx</w:t>
            </w:r>
          </w:p>
        </w:tc>
      </w:tr>
    </w:tbl>
    <w:p w:rsidR="00454C3B" w:rsidRPr="00B41E62" w:rsidRDefault="00454C3B" w:rsidP="00454C3B">
      <w:pPr>
        <w:pStyle w:val="VuConsidrant"/>
        <w:spacing w:after="0"/>
        <w:rPr>
          <w:rFonts w:ascii="Times New Roman" w:hAnsi="Times New Roman" w:cs="Times New Roman"/>
          <w:bCs/>
          <w:sz w:val="24"/>
          <w:szCs w:val="24"/>
        </w:rPr>
      </w:pPr>
    </w:p>
    <w:tbl>
      <w:tblPr>
        <w:tblStyle w:val="Grilledutableau"/>
        <w:tblW w:w="0" w:type="auto"/>
        <w:jc w:val="center"/>
        <w:tblLook w:val="04A0" w:firstRow="1" w:lastRow="0" w:firstColumn="1" w:lastColumn="0" w:noHBand="0" w:noVBand="1"/>
      </w:tblPr>
      <w:tblGrid>
        <w:gridCol w:w="3070"/>
        <w:gridCol w:w="3071"/>
      </w:tblGrid>
      <w:tr w:rsidR="00454C3B" w:rsidRPr="00B41E62" w:rsidTr="0066296E">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rsidR="00454C3B" w:rsidRPr="00B41E62" w:rsidRDefault="00454C3B" w:rsidP="00454C3B">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PREVOYANCE</w:t>
            </w:r>
          </w:p>
          <w:p w:rsidR="00454C3B" w:rsidRPr="00B41E62" w:rsidRDefault="00454C3B" w:rsidP="00454C3B">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base annuelle (€)</w:t>
            </w:r>
          </w:p>
        </w:tc>
        <w:tc>
          <w:tcPr>
            <w:tcW w:w="3071" w:type="dxa"/>
            <w:tcBorders>
              <w:top w:val="single" w:sz="4" w:space="0" w:color="auto"/>
              <w:left w:val="single" w:sz="4" w:space="0" w:color="auto"/>
              <w:bottom w:val="single" w:sz="4" w:space="0" w:color="auto"/>
              <w:right w:val="single" w:sz="4" w:space="0" w:color="auto"/>
            </w:tcBorders>
            <w:vAlign w:val="center"/>
            <w:hideMark/>
          </w:tcPr>
          <w:p w:rsidR="00454C3B" w:rsidRPr="00B41E62" w:rsidRDefault="00454C3B" w:rsidP="00454C3B">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Forfait Proposé (€)</w:t>
            </w:r>
          </w:p>
        </w:tc>
      </w:tr>
      <w:tr w:rsidR="00454C3B" w:rsidRPr="00B41E62" w:rsidTr="0066296E">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rsidR="00454C3B" w:rsidRPr="00B41E62" w:rsidRDefault="00454C3B" w:rsidP="00454C3B">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&lt; 15 000 €</w:t>
            </w:r>
          </w:p>
        </w:tc>
        <w:tc>
          <w:tcPr>
            <w:tcW w:w="3071" w:type="dxa"/>
            <w:tcBorders>
              <w:top w:val="single" w:sz="4" w:space="0" w:color="auto"/>
              <w:left w:val="single" w:sz="4" w:space="0" w:color="auto"/>
              <w:bottom w:val="single" w:sz="4" w:space="0" w:color="auto"/>
              <w:right w:val="single" w:sz="4" w:space="0" w:color="auto"/>
            </w:tcBorders>
            <w:vAlign w:val="center"/>
            <w:hideMark/>
          </w:tcPr>
          <w:p w:rsidR="00454C3B" w:rsidRPr="00B41E62" w:rsidRDefault="00454C3B" w:rsidP="00454C3B">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Xx</w:t>
            </w:r>
          </w:p>
        </w:tc>
      </w:tr>
      <w:tr w:rsidR="00454C3B" w:rsidRPr="00B41E62" w:rsidTr="0066296E">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rsidR="00454C3B" w:rsidRPr="00B41E62" w:rsidRDefault="00454C3B" w:rsidP="00454C3B">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Entre 15 001 et 20 000 €</w:t>
            </w:r>
          </w:p>
        </w:tc>
        <w:tc>
          <w:tcPr>
            <w:tcW w:w="3071" w:type="dxa"/>
            <w:tcBorders>
              <w:top w:val="single" w:sz="4" w:space="0" w:color="auto"/>
              <w:left w:val="single" w:sz="4" w:space="0" w:color="auto"/>
              <w:bottom w:val="single" w:sz="4" w:space="0" w:color="auto"/>
              <w:right w:val="single" w:sz="4" w:space="0" w:color="auto"/>
            </w:tcBorders>
            <w:vAlign w:val="center"/>
            <w:hideMark/>
          </w:tcPr>
          <w:p w:rsidR="00454C3B" w:rsidRPr="00B41E62" w:rsidRDefault="00454C3B" w:rsidP="00454C3B">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xx</w:t>
            </w:r>
          </w:p>
        </w:tc>
      </w:tr>
      <w:tr w:rsidR="00454C3B" w:rsidRPr="00B41E62" w:rsidTr="0066296E">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rsidR="00454C3B" w:rsidRPr="00B41E62" w:rsidRDefault="00454C3B" w:rsidP="00454C3B">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Entre 20 001 et 25 000 €</w:t>
            </w:r>
          </w:p>
        </w:tc>
        <w:tc>
          <w:tcPr>
            <w:tcW w:w="3071" w:type="dxa"/>
            <w:tcBorders>
              <w:top w:val="single" w:sz="4" w:space="0" w:color="auto"/>
              <w:left w:val="single" w:sz="4" w:space="0" w:color="auto"/>
              <w:bottom w:val="single" w:sz="4" w:space="0" w:color="auto"/>
              <w:right w:val="single" w:sz="4" w:space="0" w:color="auto"/>
            </w:tcBorders>
            <w:vAlign w:val="center"/>
            <w:hideMark/>
          </w:tcPr>
          <w:p w:rsidR="00454C3B" w:rsidRPr="00B41E62" w:rsidRDefault="00454C3B" w:rsidP="00454C3B">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Xx</w:t>
            </w:r>
          </w:p>
        </w:tc>
      </w:tr>
      <w:tr w:rsidR="00454C3B" w:rsidRPr="00B41E62" w:rsidTr="0066296E">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rsidR="00454C3B" w:rsidRPr="00B41E62" w:rsidRDefault="00454C3B" w:rsidP="00454C3B">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Entre 25 001 et 30 000 €</w:t>
            </w:r>
          </w:p>
        </w:tc>
        <w:tc>
          <w:tcPr>
            <w:tcW w:w="3071" w:type="dxa"/>
            <w:tcBorders>
              <w:top w:val="single" w:sz="4" w:space="0" w:color="auto"/>
              <w:left w:val="single" w:sz="4" w:space="0" w:color="auto"/>
              <w:bottom w:val="single" w:sz="4" w:space="0" w:color="auto"/>
              <w:right w:val="single" w:sz="4" w:space="0" w:color="auto"/>
            </w:tcBorders>
            <w:vAlign w:val="center"/>
            <w:hideMark/>
          </w:tcPr>
          <w:p w:rsidR="00454C3B" w:rsidRPr="00B41E62" w:rsidRDefault="00454C3B" w:rsidP="00454C3B">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Xx</w:t>
            </w:r>
          </w:p>
        </w:tc>
      </w:tr>
      <w:tr w:rsidR="00454C3B" w:rsidRPr="00B41E62" w:rsidTr="0066296E">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rsidR="00454C3B" w:rsidRPr="00B41E62" w:rsidRDefault="00454C3B" w:rsidP="00454C3B">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lastRenderedPageBreak/>
              <w:t>Entre 30 001 et 40 000 €</w:t>
            </w:r>
          </w:p>
        </w:tc>
        <w:tc>
          <w:tcPr>
            <w:tcW w:w="3071" w:type="dxa"/>
            <w:tcBorders>
              <w:top w:val="single" w:sz="4" w:space="0" w:color="auto"/>
              <w:left w:val="single" w:sz="4" w:space="0" w:color="auto"/>
              <w:bottom w:val="single" w:sz="4" w:space="0" w:color="auto"/>
              <w:right w:val="single" w:sz="4" w:space="0" w:color="auto"/>
            </w:tcBorders>
            <w:vAlign w:val="center"/>
            <w:hideMark/>
          </w:tcPr>
          <w:p w:rsidR="00454C3B" w:rsidRPr="00B41E62" w:rsidRDefault="00454C3B" w:rsidP="00454C3B">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Xx</w:t>
            </w:r>
          </w:p>
        </w:tc>
      </w:tr>
      <w:tr w:rsidR="00454C3B" w:rsidRPr="00B41E62" w:rsidTr="0066296E">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rsidR="00454C3B" w:rsidRPr="00B41E62" w:rsidRDefault="00454C3B" w:rsidP="00454C3B">
            <w:pPr>
              <w:pStyle w:val="VuConsidrant"/>
              <w:numPr>
                <w:ilvl w:val="0"/>
                <w:numId w:val="3"/>
              </w:numPr>
              <w:spacing w:after="0"/>
              <w:rPr>
                <w:rFonts w:ascii="Times New Roman" w:hAnsi="Times New Roman" w:cs="Times New Roman"/>
                <w:bCs/>
                <w:i/>
                <w:sz w:val="24"/>
                <w:szCs w:val="24"/>
              </w:rPr>
            </w:pPr>
            <w:r w:rsidRPr="00B41E62">
              <w:rPr>
                <w:rFonts w:ascii="Times New Roman" w:hAnsi="Times New Roman" w:cs="Times New Roman"/>
                <w:bCs/>
                <w:i/>
                <w:sz w:val="24"/>
                <w:szCs w:val="24"/>
              </w:rPr>
              <w:t>001 et 50 000 €</w:t>
            </w:r>
          </w:p>
        </w:tc>
        <w:tc>
          <w:tcPr>
            <w:tcW w:w="3071" w:type="dxa"/>
            <w:tcBorders>
              <w:top w:val="single" w:sz="4" w:space="0" w:color="auto"/>
              <w:left w:val="single" w:sz="4" w:space="0" w:color="auto"/>
              <w:bottom w:val="single" w:sz="4" w:space="0" w:color="auto"/>
              <w:right w:val="single" w:sz="4" w:space="0" w:color="auto"/>
            </w:tcBorders>
            <w:vAlign w:val="center"/>
            <w:hideMark/>
          </w:tcPr>
          <w:p w:rsidR="00454C3B" w:rsidRPr="00B41E62" w:rsidRDefault="00454C3B" w:rsidP="00454C3B">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Xx</w:t>
            </w:r>
          </w:p>
        </w:tc>
      </w:tr>
      <w:tr w:rsidR="00454C3B" w:rsidRPr="00B41E62" w:rsidTr="0066296E">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rsidR="00454C3B" w:rsidRPr="00B41E62" w:rsidRDefault="00454C3B" w:rsidP="00454C3B">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&gt; 50 000 €</w:t>
            </w:r>
          </w:p>
        </w:tc>
        <w:tc>
          <w:tcPr>
            <w:tcW w:w="3071" w:type="dxa"/>
            <w:tcBorders>
              <w:top w:val="single" w:sz="4" w:space="0" w:color="auto"/>
              <w:left w:val="single" w:sz="4" w:space="0" w:color="auto"/>
              <w:bottom w:val="single" w:sz="4" w:space="0" w:color="auto"/>
              <w:right w:val="single" w:sz="4" w:space="0" w:color="auto"/>
            </w:tcBorders>
            <w:vAlign w:val="center"/>
            <w:hideMark/>
          </w:tcPr>
          <w:p w:rsidR="00454C3B" w:rsidRPr="00B41E62" w:rsidRDefault="00454C3B" w:rsidP="00454C3B">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xx</w:t>
            </w:r>
          </w:p>
        </w:tc>
      </w:tr>
    </w:tbl>
    <w:p w:rsidR="00454C3B" w:rsidRPr="00B41E62" w:rsidRDefault="00454C3B" w:rsidP="00454C3B">
      <w:pPr>
        <w:pStyle w:val="VuConsidrant"/>
        <w:spacing w:after="0"/>
        <w:rPr>
          <w:rFonts w:ascii="Times New Roman" w:hAnsi="Times New Roman" w:cs="Times New Roman"/>
          <w:bCs/>
          <w:sz w:val="24"/>
          <w:szCs w:val="24"/>
        </w:rPr>
      </w:pPr>
    </w:p>
    <w:p w:rsidR="00454C3B" w:rsidRPr="00B41E62" w:rsidRDefault="00454C3B" w:rsidP="00454C3B">
      <w:pPr>
        <w:pStyle w:val="VuConsidrant"/>
        <w:numPr>
          <w:ilvl w:val="0"/>
          <w:numId w:val="2"/>
        </w:numPr>
        <w:spacing w:after="0"/>
        <w:rPr>
          <w:rFonts w:ascii="Times New Roman" w:hAnsi="Times New Roman" w:cs="Times New Roman"/>
          <w:bCs/>
          <w:sz w:val="24"/>
          <w:szCs w:val="24"/>
        </w:rPr>
      </w:pPr>
      <w:r w:rsidRPr="00B41E62">
        <w:rPr>
          <w:rFonts w:ascii="Times New Roman" w:hAnsi="Times New Roman" w:cs="Times New Roman"/>
          <w:bCs/>
          <w:sz w:val="24"/>
          <w:szCs w:val="24"/>
        </w:rPr>
        <w:t xml:space="preserve">De participer financièrement aux seules garanties labellisées, comme le prévoit la réglementation, sur présentation d’une attestation d’adhésion de l’agent, puis versera directement le montant de la participation à l’agent </w:t>
      </w:r>
      <w:r w:rsidRPr="00B41E62">
        <w:rPr>
          <w:rFonts w:ascii="Times New Roman" w:hAnsi="Times New Roman" w:cs="Times New Roman"/>
          <w:bCs/>
          <w:i/>
          <w:sz w:val="24"/>
          <w:szCs w:val="24"/>
        </w:rPr>
        <w:t>(ou à l’organisme)</w:t>
      </w:r>
      <w:r w:rsidRPr="00B41E62">
        <w:rPr>
          <w:rFonts w:ascii="Times New Roman" w:hAnsi="Times New Roman" w:cs="Times New Roman"/>
          <w:bCs/>
          <w:sz w:val="24"/>
          <w:szCs w:val="24"/>
        </w:rPr>
        <w:t>,</w:t>
      </w:r>
    </w:p>
    <w:p w:rsidR="00454C3B" w:rsidRPr="00B41E62" w:rsidRDefault="00454C3B" w:rsidP="00454C3B">
      <w:pPr>
        <w:pStyle w:val="VuConsidrant"/>
        <w:numPr>
          <w:ilvl w:val="0"/>
          <w:numId w:val="2"/>
        </w:numPr>
        <w:spacing w:after="0"/>
        <w:rPr>
          <w:rFonts w:ascii="Times New Roman" w:hAnsi="Times New Roman" w:cs="Times New Roman"/>
          <w:bCs/>
          <w:sz w:val="24"/>
          <w:szCs w:val="24"/>
        </w:rPr>
      </w:pPr>
      <w:r w:rsidRPr="00B41E62">
        <w:rPr>
          <w:rFonts w:ascii="Times New Roman" w:hAnsi="Times New Roman" w:cs="Times New Roman"/>
          <w:bCs/>
          <w:sz w:val="24"/>
          <w:szCs w:val="24"/>
        </w:rPr>
        <w:t>D’inscrire les crédits nécessaires aux budgets des exercices correspondants.</w:t>
      </w:r>
    </w:p>
    <w:p w:rsidR="00454C3B" w:rsidRPr="00B41E62" w:rsidRDefault="00454C3B" w:rsidP="00454C3B">
      <w:pPr>
        <w:pStyle w:val="VuConsidrant"/>
        <w:spacing w:after="0"/>
        <w:rPr>
          <w:rFonts w:ascii="Times New Roman" w:hAnsi="Times New Roman" w:cs="Times New Roman"/>
          <w:sz w:val="24"/>
          <w:szCs w:val="24"/>
        </w:rPr>
      </w:pPr>
    </w:p>
    <w:p w:rsidR="00454C3B" w:rsidRPr="00454C3B" w:rsidRDefault="00454C3B" w:rsidP="00454C3B">
      <w:pPr>
        <w:pStyle w:val="VuConsidrant"/>
        <w:spacing w:after="0"/>
        <w:ind w:left="1418" w:hanging="1418"/>
        <w:rPr>
          <w:rFonts w:ascii="Times New Roman" w:hAnsi="Times New Roman" w:cs="Times New Roman"/>
          <w:sz w:val="24"/>
          <w:szCs w:val="24"/>
        </w:rPr>
      </w:pPr>
      <w:r w:rsidRPr="00454C3B">
        <w:rPr>
          <w:rFonts w:ascii="Times New Roman" w:hAnsi="Times New Roman" w:cs="Times New Roman"/>
          <w:b/>
          <w:bCs/>
          <w:sz w:val="24"/>
          <w:szCs w:val="24"/>
        </w:rPr>
        <w:t xml:space="preserve">ADOPTÉ </w:t>
      </w:r>
      <w:r w:rsidRPr="00454C3B">
        <w:rPr>
          <w:rFonts w:ascii="Times New Roman" w:hAnsi="Times New Roman" w:cs="Times New Roman"/>
          <w:sz w:val="24"/>
          <w:szCs w:val="24"/>
        </w:rPr>
        <w:t xml:space="preserve">: </w:t>
      </w:r>
      <w:r w:rsidRPr="00454C3B">
        <w:rPr>
          <w:rFonts w:ascii="Times New Roman" w:hAnsi="Times New Roman" w:cs="Times New Roman"/>
          <w:sz w:val="24"/>
          <w:szCs w:val="24"/>
        </w:rPr>
        <w:tab/>
        <w:t>à l’unanimité des membres présents</w:t>
      </w:r>
    </w:p>
    <w:p w:rsidR="00454C3B" w:rsidRPr="00454C3B" w:rsidRDefault="00454C3B" w:rsidP="00454C3B">
      <w:pPr>
        <w:pStyle w:val="TiretVuConsidrant"/>
        <w:spacing w:after="0"/>
        <w:ind w:left="992" w:firstLine="424"/>
        <w:rPr>
          <w:rFonts w:ascii="Times New Roman" w:hAnsi="Times New Roman" w:cs="Times New Roman"/>
          <w:sz w:val="24"/>
          <w:szCs w:val="24"/>
        </w:rPr>
      </w:pPr>
      <w:proofErr w:type="gramStart"/>
      <w:r w:rsidRPr="00454C3B">
        <w:rPr>
          <w:rFonts w:ascii="Times New Roman" w:hAnsi="Times New Roman" w:cs="Times New Roman"/>
          <w:sz w:val="24"/>
          <w:szCs w:val="24"/>
        </w:rPr>
        <w:t>ou</w:t>
      </w:r>
      <w:proofErr w:type="gramEnd"/>
    </w:p>
    <w:p w:rsidR="00454C3B" w:rsidRPr="00454C3B" w:rsidRDefault="00454C3B" w:rsidP="00454C3B">
      <w:pPr>
        <w:pStyle w:val="TiretVuConsidrant"/>
        <w:spacing w:after="0"/>
        <w:ind w:left="992" w:firstLine="425"/>
        <w:rPr>
          <w:rFonts w:ascii="Times New Roman" w:hAnsi="Times New Roman" w:cs="Times New Roman"/>
          <w:sz w:val="24"/>
          <w:szCs w:val="24"/>
        </w:rPr>
      </w:pPr>
      <w:proofErr w:type="gramStart"/>
      <w:r w:rsidRPr="00454C3B">
        <w:rPr>
          <w:rFonts w:ascii="Times New Roman" w:hAnsi="Times New Roman" w:cs="Times New Roman"/>
          <w:sz w:val="24"/>
          <w:szCs w:val="24"/>
        </w:rPr>
        <w:t>à</w:t>
      </w:r>
      <w:proofErr w:type="gramEnd"/>
      <w:r w:rsidRPr="00454C3B">
        <w:rPr>
          <w:rFonts w:ascii="Times New Roman" w:hAnsi="Times New Roman" w:cs="Times New Roman"/>
          <w:sz w:val="24"/>
          <w:szCs w:val="24"/>
        </w:rPr>
        <w:t xml:space="preserve"> ... voix pour</w:t>
      </w:r>
    </w:p>
    <w:p w:rsidR="00454C3B" w:rsidRPr="00454C3B" w:rsidRDefault="00454C3B" w:rsidP="00454C3B">
      <w:pPr>
        <w:pStyle w:val="TiretVuConsidrant"/>
        <w:spacing w:after="0"/>
        <w:ind w:left="992" w:firstLine="425"/>
        <w:rPr>
          <w:rFonts w:ascii="Times New Roman" w:hAnsi="Times New Roman" w:cs="Times New Roman"/>
          <w:sz w:val="24"/>
          <w:szCs w:val="24"/>
        </w:rPr>
      </w:pPr>
      <w:proofErr w:type="gramStart"/>
      <w:r w:rsidRPr="00454C3B">
        <w:rPr>
          <w:rFonts w:ascii="Times New Roman" w:hAnsi="Times New Roman" w:cs="Times New Roman"/>
          <w:sz w:val="24"/>
          <w:szCs w:val="24"/>
        </w:rPr>
        <w:t>à</w:t>
      </w:r>
      <w:proofErr w:type="gramEnd"/>
      <w:r w:rsidRPr="00454C3B">
        <w:rPr>
          <w:rFonts w:ascii="Times New Roman" w:hAnsi="Times New Roman" w:cs="Times New Roman"/>
          <w:sz w:val="24"/>
          <w:szCs w:val="24"/>
        </w:rPr>
        <w:t xml:space="preserve"> ... voix contre</w:t>
      </w:r>
    </w:p>
    <w:p w:rsidR="00454C3B" w:rsidRPr="00454C3B" w:rsidRDefault="00454C3B" w:rsidP="00454C3B">
      <w:pPr>
        <w:pStyle w:val="TiretVuConsidrant"/>
        <w:spacing w:after="0"/>
        <w:ind w:left="992" w:firstLine="425"/>
        <w:rPr>
          <w:rFonts w:ascii="Times New Roman" w:hAnsi="Times New Roman" w:cs="Times New Roman"/>
          <w:i/>
          <w:iCs/>
          <w:sz w:val="24"/>
          <w:szCs w:val="24"/>
        </w:rPr>
      </w:pPr>
      <w:proofErr w:type="gramStart"/>
      <w:r w:rsidRPr="00454C3B">
        <w:rPr>
          <w:rFonts w:ascii="Times New Roman" w:hAnsi="Times New Roman" w:cs="Times New Roman"/>
          <w:sz w:val="24"/>
          <w:szCs w:val="24"/>
        </w:rPr>
        <w:t>à</w:t>
      </w:r>
      <w:proofErr w:type="gramEnd"/>
      <w:r w:rsidRPr="00454C3B">
        <w:rPr>
          <w:rFonts w:ascii="Times New Roman" w:hAnsi="Times New Roman" w:cs="Times New Roman"/>
          <w:sz w:val="24"/>
          <w:szCs w:val="24"/>
        </w:rPr>
        <w:t xml:space="preserve"> ... abstention</w:t>
      </w:r>
      <w:r w:rsidRPr="00454C3B">
        <w:rPr>
          <w:rFonts w:ascii="Times New Roman" w:hAnsi="Times New Roman" w:cs="Times New Roman"/>
          <w:i/>
          <w:iCs/>
          <w:sz w:val="24"/>
          <w:szCs w:val="24"/>
        </w:rPr>
        <w:t>(s)</w:t>
      </w:r>
    </w:p>
    <w:p w:rsidR="00454C3B" w:rsidRPr="00454C3B" w:rsidRDefault="00454C3B" w:rsidP="00454C3B">
      <w:pPr>
        <w:pStyle w:val="TiretVuConsidrant"/>
        <w:spacing w:after="0"/>
        <w:ind w:left="0" w:firstLine="0"/>
        <w:rPr>
          <w:rFonts w:ascii="Times New Roman" w:hAnsi="Times New Roman" w:cs="Times New Roman"/>
          <w:iCs/>
          <w:sz w:val="24"/>
          <w:szCs w:val="24"/>
        </w:rPr>
      </w:pPr>
    </w:p>
    <w:p w:rsidR="00454C3B" w:rsidRPr="00454C3B" w:rsidRDefault="00454C3B" w:rsidP="00454C3B">
      <w:pPr>
        <w:pStyle w:val="TiretVuConsidrant"/>
        <w:spacing w:after="0"/>
        <w:ind w:left="992" w:firstLine="425"/>
        <w:rPr>
          <w:rFonts w:ascii="Times New Roman" w:hAnsi="Times New Roman" w:cs="Times New Roman"/>
          <w:i/>
          <w:iCs/>
          <w:sz w:val="24"/>
          <w:szCs w:val="24"/>
        </w:rPr>
      </w:pPr>
    </w:p>
    <w:p w:rsidR="00454C3B" w:rsidRPr="00454C3B" w:rsidRDefault="00454C3B" w:rsidP="00454C3B">
      <w:pPr>
        <w:pStyle w:val="Signature"/>
        <w:tabs>
          <w:tab w:val="left" w:pos="4820"/>
        </w:tabs>
        <w:ind w:left="0"/>
        <w:jc w:val="left"/>
        <w:rPr>
          <w:rFonts w:ascii="Times New Roman" w:hAnsi="Times New Roman"/>
          <w:sz w:val="24"/>
          <w:szCs w:val="24"/>
        </w:rPr>
      </w:pPr>
      <w:r w:rsidRPr="00454C3B">
        <w:rPr>
          <w:rFonts w:ascii="Times New Roman" w:hAnsi="Times New Roman"/>
          <w:sz w:val="24"/>
          <w:szCs w:val="24"/>
        </w:rPr>
        <w:tab/>
        <w:t xml:space="preserve">Fait à. ..., </w:t>
      </w:r>
    </w:p>
    <w:p w:rsidR="00454C3B" w:rsidRPr="00454C3B" w:rsidRDefault="00454C3B" w:rsidP="00454C3B">
      <w:pPr>
        <w:pStyle w:val="Signature"/>
        <w:tabs>
          <w:tab w:val="left" w:pos="4820"/>
        </w:tabs>
        <w:ind w:left="0"/>
        <w:jc w:val="left"/>
        <w:rPr>
          <w:rFonts w:ascii="Times New Roman" w:hAnsi="Times New Roman"/>
          <w:sz w:val="24"/>
          <w:szCs w:val="24"/>
        </w:rPr>
      </w:pPr>
      <w:r w:rsidRPr="00454C3B">
        <w:rPr>
          <w:rFonts w:ascii="Times New Roman" w:hAnsi="Times New Roman"/>
          <w:sz w:val="24"/>
          <w:szCs w:val="24"/>
        </w:rPr>
        <w:tab/>
      </w:r>
      <w:proofErr w:type="gramStart"/>
      <w:r w:rsidRPr="00454C3B">
        <w:rPr>
          <w:rFonts w:ascii="Times New Roman" w:hAnsi="Times New Roman"/>
          <w:sz w:val="24"/>
          <w:szCs w:val="24"/>
        </w:rPr>
        <w:t>le</w:t>
      </w:r>
      <w:proofErr w:type="gramEnd"/>
      <w:r w:rsidRPr="00454C3B">
        <w:rPr>
          <w:rFonts w:ascii="Times New Roman" w:hAnsi="Times New Roman"/>
          <w:sz w:val="24"/>
          <w:szCs w:val="24"/>
        </w:rPr>
        <w:t xml:space="preserve"> …,</w:t>
      </w:r>
    </w:p>
    <w:p w:rsidR="00454C3B" w:rsidRPr="00454C3B" w:rsidRDefault="00454C3B" w:rsidP="00454C3B">
      <w:pPr>
        <w:pStyle w:val="Signature"/>
        <w:tabs>
          <w:tab w:val="left" w:pos="4820"/>
        </w:tabs>
        <w:ind w:left="0"/>
        <w:jc w:val="left"/>
        <w:rPr>
          <w:rFonts w:ascii="Times New Roman" w:hAnsi="Times New Roman"/>
          <w:i/>
          <w:iCs/>
          <w:sz w:val="24"/>
          <w:szCs w:val="24"/>
          <w:u w:val="single"/>
        </w:rPr>
      </w:pPr>
      <w:r w:rsidRPr="00454C3B">
        <w:rPr>
          <w:rFonts w:ascii="Times New Roman" w:hAnsi="Times New Roman"/>
          <w:sz w:val="24"/>
          <w:szCs w:val="24"/>
        </w:rPr>
        <w:tab/>
      </w:r>
      <w:r w:rsidRPr="00454C3B">
        <w:rPr>
          <w:rFonts w:ascii="Times New Roman" w:hAnsi="Times New Roman"/>
          <w:sz w:val="24"/>
          <w:szCs w:val="24"/>
          <w:u w:val="single"/>
        </w:rPr>
        <w:t>Prénom, nom et qualité du signataire</w:t>
      </w:r>
    </w:p>
    <w:p w:rsidR="00454C3B" w:rsidRPr="00454C3B" w:rsidRDefault="00454C3B" w:rsidP="00454C3B">
      <w:pPr>
        <w:pStyle w:val="Signature"/>
        <w:ind w:left="0"/>
        <w:jc w:val="left"/>
        <w:rPr>
          <w:rFonts w:ascii="Times New Roman" w:hAnsi="Times New Roman"/>
          <w:i/>
          <w:iCs/>
          <w:sz w:val="24"/>
          <w:szCs w:val="24"/>
        </w:rPr>
      </w:pPr>
    </w:p>
    <w:p w:rsidR="00454C3B" w:rsidRPr="00454C3B" w:rsidRDefault="00454C3B" w:rsidP="00454C3B">
      <w:pPr>
        <w:pStyle w:val="Signature"/>
        <w:ind w:left="0"/>
        <w:jc w:val="left"/>
        <w:rPr>
          <w:rFonts w:ascii="Times New Roman" w:hAnsi="Times New Roman"/>
          <w:i/>
          <w:iCs/>
          <w:sz w:val="24"/>
          <w:szCs w:val="24"/>
        </w:rPr>
      </w:pPr>
    </w:p>
    <w:p w:rsidR="00454C3B" w:rsidRPr="00454C3B" w:rsidRDefault="00454C3B" w:rsidP="00454C3B">
      <w:pPr>
        <w:pStyle w:val="Signature"/>
        <w:ind w:left="0"/>
        <w:jc w:val="left"/>
        <w:rPr>
          <w:rFonts w:ascii="Times New Roman" w:hAnsi="Times New Roman"/>
          <w:sz w:val="24"/>
          <w:szCs w:val="24"/>
        </w:rPr>
      </w:pPr>
    </w:p>
    <w:p w:rsidR="00454C3B" w:rsidRPr="00454C3B" w:rsidRDefault="00454C3B" w:rsidP="00454C3B">
      <w:pPr>
        <w:pStyle w:val="notifi"/>
        <w:numPr>
          <w:ilvl w:val="0"/>
          <w:numId w:val="1"/>
        </w:numPr>
        <w:rPr>
          <w:rFonts w:ascii="Times New Roman" w:hAnsi="Times New Roman" w:cs="Times New Roman"/>
          <w:sz w:val="24"/>
          <w:szCs w:val="24"/>
        </w:rPr>
      </w:pPr>
      <w:r w:rsidRPr="00454C3B">
        <w:rPr>
          <w:rFonts w:ascii="Times New Roman" w:hAnsi="Times New Roman" w:cs="Times New Roman"/>
          <w:sz w:val="24"/>
          <w:szCs w:val="24"/>
        </w:rPr>
        <w:t>Transmis au représentant de l’Etat le : …</w:t>
      </w:r>
    </w:p>
    <w:p w:rsidR="00454C3B" w:rsidRPr="00454C3B" w:rsidRDefault="00454C3B" w:rsidP="00454C3B">
      <w:pPr>
        <w:pStyle w:val="notifi"/>
        <w:numPr>
          <w:ilvl w:val="0"/>
          <w:numId w:val="1"/>
        </w:numPr>
        <w:rPr>
          <w:rFonts w:ascii="Times New Roman" w:hAnsi="Times New Roman" w:cs="Times New Roman"/>
          <w:sz w:val="24"/>
          <w:szCs w:val="24"/>
        </w:rPr>
      </w:pPr>
      <w:r w:rsidRPr="00454C3B">
        <w:rPr>
          <w:rFonts w:ascii="Times New Roman" w:hAnsi="Times New Roman" w:cs="Times New Roman"/>
          <w:sz w:val="24"/>
          <w:szCs w:val="24"/>
        </w:rPr>
        <w:t>Publié le : …</w:t>
      </w:r>
    </w:p>
    <w:p w:rsidR="00454C3B" w:rsidRPr="00454C3B" w:rsidRDefault="00454C3B" w:rsidP="00454C3B">
      <w:pPr>
        <w:shd w:val="clear" w:color="auto" w:fill="FFFFFF"/>
        <w:tabs>
          <w:tab w:val="left" w:pos="3420"/>
        </w:tabs>
        <w:jc w:val="both"/>
        <w:rPr>
          <w:szCs w:val="24"/>
        </w:rPr>
      </w:pPr>
    </w:p>
    <w:p w:rsidR="00454C3B" w:rsidRPr="00454C3B" w:rsidRDefault="00454C3B" w:rsidP="00454C3B">
      <w:pPr>
        <w:shd w:val="clear" w:color="auto" w:fill="FFFFFF"/>
        <w:tabs>
          <w:tab w:val="left" w:pos="3420"/>
        </w:tabs>
        <w:jc w:val="both"/>
        <w:rPr>
          <w:szCs w:val="24"/>
        </w:rPr>
      </w:pPr>
    </w:p>
    <w:p w:rsidR="00454C3B" w:rsidRPr="00454C3B" w:rsidRDefault="00454C3B" w:rsidP="00454C3B">
      <w:pPr>
        <w:shd w:val="clear" w:color="auto" w:fill="FFFFFF"/>
        <w:tabs>
          <w:tab w:val="left" w:pos="3420"/>
        </w:tabs>
        <w:jc w:val="both"/>
        <w:rPr>
          <w:szCs w:val="24"/>
        </w:rPr>
      </w:pPr>
    </w:p>
    <w:p w:rsidR="00454C3B" w:rsidRPr="00454C3B" w:rsidRDefault="00454C3B" w:rsidP="00454C3B">
      <w:pPr>
        <w:shd w:val="clear" w:color="auto" w:fill="FFFFFF"/>
        <w:tabs>
          <w:tab w:val="left" w:pos="3420"/>
        </w:tabs>
        <w:jc w:val="both"/>
        <w:rPr>
          <w:szCs w:val="24"/>
        </w:rPr>
      </w:pPr>
    </w:p>
    <w:p w:rsidR="0083221A" w:rsidRPr="00454C3B" w:rsidRDefault="0083221A" w:rsidP="00454C3B">
      <w:pPr>
        <w:rPr>
          <w:szCs w:val="24"/>
        </w:rPr>
      </w:pPr>
    </w:p>
    <w:sectPr w:rsidR="0083221A" w:rsidRPr="00454C3B" w:rsidSect="0048396A">
      <w:footerReference w:type="default" r:id="rId5"/>
      <w:pgSz w:w="11909" w:h="16834" w:code="9"/>
      <w:pgMar w:top="1276" w:right="1136" w:bottom="1418" w:left="1418" w:header="567" w:footer="567"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375" w:rsidRPr="006D6375" w:rsidRDefault="00E43976" w:rsidP="006D6375">
    <w:pPr>
      <w:pStyle w:val="Pieddepage"/>
      <w:jc w:val="center"/>
      <w:rPr>
        <w:sz w:val="22"/>
      </w:rPr>
    </w:pPr>
    <w:r w:rsidRPr="006D6375">
      <w:rPr>
        <w:sz w:val="22"/>
      </w:rPr>
      <w:t xml:space="preserve">Pôle juridique et carrières CDG60 – </w:t>
    </w:r>
    <w:r>
      <w:rPr>
        <w:sz w:val="22"/>
      </w:rPr>
      <w:t xml:space="preserve">octobre </w:t>
    </w:r>
    <w:r w:rsidRPr="006D6375">
      <w:rPr>
        <w:sz w:val="22"/>
      </w:rPr>
      <w:t>2017</w:t>
    </w:r>
  </w:p>
  <w:p w:rsidR="006D6375" w:rsidRDefault="00E43976">
    <w:pPr>
      <w:pStyle w:val="Pieddepage"/>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E3F59"/>
    <w:multiLevelType w:val="hybridMultilevel"/>
    <w:tmpl w:val="93221922"/>
    <w:lvl w:ilvl="0" w:tplc="987C4DAE">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303F1BF1"/>
    <w:multiLevelType w:val="hybridMultilevel"/>
    <w:tmpl w:val="E48EAF7C"/>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5407603"/>
    <w:multiLevelType w:val="hybridMultilevel"/>
    <w:tmpl w:val="15885684"/>
    <w:lvl w:ilvl="0" w:tplc="6BB43D10">
      <w:start w:val="4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C3B"/>
    <w:rsid w:val="00454C3B"/>
    <w:rsid w:val="0083221A"/>
    <w:rsid w:val="00B41E62"/>
    <w:rsid w:val="00E439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FB7D8-002E-4E21-AC87-E35E1C032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C3B"/>
    <w:pPr>
      <w:widowControl w:val="0"/>
      <w:spacing w:after="0" w:line="240" w:lineRule="auto"/>
      <w:ind w:firstLine="567"/>
    </w:pPr>
    <w:rPr>
      <w:rFonts w:ascii="Times New Roman" w:eastAsia="Times New Roman" w:hAnsi="Times New Roman" w:cs="Times New Roman"/>
      <w:snapToGrid w:val="0"/>
      <w:sz w:val="24"/>
      <w:szCs w:val="20"/>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semiHidden/>
    <w:rsid w:val="00454C3B"/>
    <w:pPr>
      <w:shd w:val="clear" w:color="auto" w:fill="FFFFFF"/>
      <w:spacing w:before="238" w:line="288" w:lineRule="exact"/>
      <w:ind w:left="130" w:firstLine="338"/>
    </w:pPr>
    <w:rPr>
      <w:color w:val="000000"/>
      <w:spacing w:val="-9"/>
      <w:sz w:val="25"/>
    </w:rPr>
  </w:style>
  <w:style w:type="character" w:customStyle="1" w:styleId="RetraitcorpsdetexteCar">
    <w:name w:val="Retrait corps de texte Car"/>
    <w:basedOn w:val="Policepardfaut"/>
    <w:link w:val="Retraitcorpsdetexte"/>
    <w:semiHidden/>
    <w:rsid w:val="00454C3B"/>
    <w:rPr>
      <w:rFonts w:ascii="Times New Roman" w:eastAsia="Times New Roman" w:hAnsi="Times New Roman" w:cs="Times New Roman"/>
      <w:snapToGrid w:val="0"/>
      <w:color w:val="000000"/>
      <w:spacing w:val="-9"/>
      <w:sz w:val="25"/>
      <w:szCs w:val="20"/>
      <w:shd w:val="clear" w:color="auto" w:fill="FFFFFF"/>
      <w:lang w:eastAsia="fr-FR"/>
    </w:rPr>
  </w:style>
  <w:style w:type="paragraph" w:customStyle="1" w:styleId="articleRI">
    <w:name w:val="article RI"/>
    <w:basedOn w:val="Normal"/>
    <w:rsid w:val="00454C3B"/>
    <w:pPr>
      <w:tabs>
        <w:tab w:val="right" w:pos="6237"/>
      </w:tabs>
      <w:spacing w:before="120"/>
      <w:ind w:right="2977"/>
    </w:pPr>
    <w:rPr>
      <w:b/>
      <w:bCs/>
      <w:sz w:val="28"/>
    </w:rPr>
  </w:style>
  <w:style w:type="paragraph" w:customStyle="1" w:styleId="paragrapheri">
    <w:name w:val="paragraphe ri"/>
    <w:basedOn w:val="Retraitcorpsdetexte"/>
    <w:rsid w:val="00454C3B"/>
    <w:pPr>
      <w:shd w:val="clear" w:color="auto" w:fill="auto"/>
      <w:spacing w:before="60"/>
      <w:ind w:left="0" w:firstLine="567"/>
      <w:jc w:val="both"/>
    </w:pPr>
    <w:rPr>
      <w:sz w:val="24"/>
    </w:rPr>
  </w:style>
  <w:style w:type="character" w:styleId="lev">
    <w:name w:val="Strong"/>
    <w:uiPriority w:val="22"/>
    <w:qFormat/>
    <w:rsid w:val="00454C3B"/>
    <w:rPr>
      <w:b/>
      <w:bCs/>
    </w:rPr>
  </w:style>
  <w:style w:type="paragraph" w:customStyle="1" w:styleId="Ontvotladelib">
    <w:name w:val="Ont voté la delib"/>
    <w:basedOn w:val="Normal"/>
    <w:rsid w:val="00454C3B"/>
    <w:pPr>
      <w:widowControl/>
      <w:autoSpaceDE w:val="0"/>
      <w:autoSpaceDN w:val="0"/>
      <w:spacing w:after="140"/>
      <w:ind w:firstLine="0"/>
      <w:jc w:val="both"/>
    </w:pPr>
    <w:rPr>
      <w:rFonts w:ascii="Arial" w:hAnsi="Arial" w:cs="Arial"/>
      <w:snapToGrid/>
      <w:sz w:val="20"/>
    </w:rPr>
  </w:style>
  <w:style w:type="paragraph" w:styleId="Pieddepage">
    <w:name w:val="footer"/>
    <w:basedOn w:val="Normal"/>
    <w:link w:val="PieddepageCar"/>
    <w:uiPriority w:val="99"/>
    <w:unhideWhenUsed/>
    <w:rsid w:val="00454C3B"/>
    <w:pPr>
      <w:tabs>
        <w:tab w:val="center" w:pos="4536"/>
        <w:tab w:val="right" w:pos="9072"/>
      </w:tabs>
    </w:pPr>
  </w:style>
  <w:style w:type="character" w:customStyle="1" w:styleId="PieddepageCar">
    <w:name w:val="Pied de page Car"/>
    <w:basedOn w:val="Policepardfaut"/>
    <w:link w:val="Pieddepage"/>
    <w:uiPriority w:val="99"/>
    <w:rsid w:val="00454C3B"/>
    <w:rPr>
      <w:rFonts w:ascii="Times New Roman" w:eastAsia="Times New Roman" w:hAnsi="Times New Roman" w:cs="Times New Roman"/>
      <w:snapToGrid w:val="0"/>
      <w:sz w:val="24"/>
      <w:szCs w:val="20"/>
      <w:lang w:eastAsia="fr-FR"/>
    </w:rPr>
  </w:style>
  <w:style w:type="paragraph" w:customStyle="1" w:styleId="VuConsidrant">
    <w:name w:val="Vu.Considérant"/>
    <w:basedOn w:val="Normal"/>
    <w:rsid w:val="00454C3B"/>
    <w:pPr>
      <w:widowControl/>
      <w:autoSpaceDE w:val="0"/>
      <w:autoSpaceDN w:val="0"/>
      <w:spacing w:after="140"/>
      <w:ind w:firstLine="0"/>
      <w:jc w:val="both"/>
    </w:pPr>
    <w:rPr>
      <w:rFonts w:ascii="Arial" w:hAnsi="Arial" w:cs="Arial"/>
      <w:snapToGrid/>
      <w:sz w:val="20"/>
    </w:rPr>
  </w:style>
  <w:style w:type="paragraph" w:styleId="Signature">
    <w:name w:val="Signature"/>
    <w:basedOn w:val="Normal"/>
    <w:link w:val="SignatureCar"/>
    <w:semiHidden/>
    <w:rsid w:val="00454C3B"/>
    <w:pPr>
      <w:widowControl/>
      <w:tabs>
        <w:tab w:val="right" w:pos="6663"/>
        <w:tab w:val="right" w:pos="9923"/>
      </w:tabs>
      <w:autoSpaceDE w:val="0"/>
      <w:autoSpaceDN w:val="0"/>
      <w:ind w:left="4252" w:firstLine="0"/>
      <w:jc w:val="center"/>
    </w:pPr>
    <w:rPr>
      <w:rFonts w:ascii="Arial" w:hAnsi="Arial"/>
      <w:snapToGrid/>
      <w:sz w:val="20"/>
    </w:rPr>
  </w:style>
  <w:style w:type="character" w:customStyle="1" w:styleId="SignatureCar">
    <w:name w:val="Signature Car"/>
    <w:basedOn w:val="Policepardfaut"/>
    <w:link w:val="Signature"/>
    <w:semiHidden/>
    <w:rsid w:val="00454C3B"/>
    <w:rPr>
      <w:rFonts w:ascii="Arial" w:eastAsia="Times New Roman" w:hAnsi="Arial" w:cs="Times New Roman"/>
      <w:sz w:val="20"/>
      <w:szCs w:val="20"/>
      <w:lang w:eastAsia="fr-FR"/>
    </w:rPr>
  </w:style>
  <w:style w:type="paragraph" w:customStyle="1" w:styleId="notifi">
    <w:name w:val="notifié à"/>
    <w:basedOn w:val="Normal"/>
    <w:rsid w:val="00454C3B"/>
    <w:pPr>
      <w:widowControl/>
      <w:autoSpaceDE w:val="0"/>
      <w:autoSpaceDN w:val="0"/>
      <w:ind w:left="567" w:firstLine="0"/>
      <w:jc w:val="both"/>
    </w:pPr>
    <w:rPr>
      <w:rFonts w:ascii="Arial" w:hAnsi="Arial" w:cs="Arial"/>
      <w:b/>
      <w:bCs/>
      <w:snapToGrid/>
      <w:sz w:val="20"/>
    </w:rPr>
  </w:style>
  <w:style w:type="paragraph" w:customStyle="1" w:styleId="TiretVuConsidrant">
    <w:name w:val="Tiret Vu.Considérant"/>
    <w:basedOn w:val="VuConsidrant"/>
    <w:rsid w:val="00454C3B"/>
    <w:pPr>
      <w:ind w:left="284" w:hanging="284"/>
    </w:pPr>
  </w:style>
  <w:style w:type="table" w:styleId="Grilledutableau">
    <w:name w:val="Table Grid"/>
    <w:basedOn w:val="TableauNormal"/>
    <w:uiPriority w:val="39"/>
    <w:rsid w:val="00454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805</Words>
  <Characters>4428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1</cp:revision>
  <dcterms:created xsi:type="dcterms:W3CDTF">2017-11-06T08:49:00Z</dcterms:created>
  <dcterms:modified xsi:type="dcterms:W3CDTF">2017-11-06T09:28:00Z</dcterms:modified>
</cp:coreProperties>
</file>