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338" w:rsidRPr="005438FA" w:rsidRDefault="00994338" w:rsidP="00027603">
      <w:pPr>
        <w:jc w:val="center"/>
        <w:rPr>
          <w:sz w:val="24"/>
          <w:szCs w:val="24"/>
        </w:rPr>
      </w:pPr>
    </w:p>
    <w:p w:rsidR="00DA23F8" w:rsidRPr="005438FA" w:rsidRDefault="00DA23F8" w:rsidP="00027603">
      <w:pPr>
        <w:jc w:val="center"/>
        <w:rPr>
          <w:vanish/>
          <w:sz w:val="24"/>
          <w:szCs w:val="24"/>
        </w:rPr>
      </w:pPr>
      <w:r w:rsidRPr="005438FA">
        <w:rPr>
          <w:vanish/>
          <w:sz w:val="24"/>
          <w:szCs w:val="24"/>
        </w:rPr>
        <w:t>MODELE MAJ le 11/05/2007</w:t>
      </w:r>
    </w:p>
    <w:p w:rsidR="00DA23F8" w:rsidRPr="005438FA" w:rsidRDefault="00DA23F8" w:rsidP="00027603">
      <w:pPr>
        <w:jc w:val="center"/>
        <w:rPr>
          <w:b/>
          <w:sz w:val="24"/>
          <w:szCs w:val="24"/>
        </w:rPr>
      </w:pPr>
      <w:r w:rsidRPr="005438FA">
        <w:rPr>
          <w:b/>
          <w:sz w:val="24"/>
          <w:szCs w:val="24"/>
        </w:rPr>
        <w:t>ARRETE DE NOMINATON STAGIAIRE APRES SELECTION PROFESSIONNELLE</w:t>
      </w:r>
    </w:p>
    <w:p w:rsidR="00F2272E" w:rsidRPr="005438FA" w:rsidRDefault="00F2272E" w:rsidP="00027603">
      <w:pPr>
        <w:jc w:val="center"/>
        <w:rPr>
          <w:b/>
          <w:sz w:val="24"/>
          <w:szCs w:val="24"/>
        </w:rPr>
      </w:pPr>
      <w:r w:rsidRPr="005438FA">
        <w:rPr>
          <w:b/>
          <w:sz w:val="24"/>
          <w:szCs w:val="24"/>
        </w:rPr>
        <w:t xml:space="preserve">DE MONSIEUR </w:t>
      </w:r>
      <w:r w:rsidRPr="005438FA">
        <w:rPr>
          <w:b/>
          <w:i/>
          <w:sz w:val="24"/>
          <w:szCs w:val="24"/>
        </w:rPr>
        <w:t>(OU MADAME)</w:t>
      </w:r>
      <w:r w:rsidRPr="005438FA">
        <w:rPr>
          <w:b/>
          <w:sz w:val="24"/>
          <w:szCs w:val="24"/>
        </w:rPr>
        <w:t xml:space="preserve"> …</w:t>
      </w:r>
    </w:p>
    <w:p w:rsidR="00F2272E" w:rsidRPr="005438FA" w:rsidRDefault="00F2272E" w:rsidP="00027603">
      <w:pPr>
        <w:jc w:val="center"/>
        <w:rPr>
          <w:b/>
          <w:sz w:val="24"/>
          <w:szCs w:val="24"/>
        </w:rPr>
      </w:pPr>
      <w:r w:rsidRPr="005438FA">
        <w:rPr>
          <w:b/>
          <w:sz w:val="24"/>
          <w:szCs w:val="24"/>
        </w:rPr>
        <w:t>DANS LE GRADE DE …</w:t>
      </w:r>
    </w:p>
    <w:p w:rsidR="005438FA" w:rsidRPr="005438FA" w:rsidRDefault="00DA23F8" w:rsidP="005438FA">
      <w:pPr>
        <w:jc w:val="center"/>
        <w:rPr>
          <w:b/>
          <w:sz w:val="24"/>
          <w:szCs w:val="24"/>
        </w:rPr>
      </w:pPr>
      <w:r w:rsidRPr="005438FA">
        <w:rPr>
          <w:b/>
          <w:sz w:val="24"/>
          <w:szCs w:val="24"/>
        </w:rPr>
        <w:t>Dispositif spécifique d’accès des agents co</w:t>
      </w:r>
      <w:r w:rsidR="002F7E6B" w:rsidRPr="005438FA">
        <w:rPr>
          <w:b/>
          <w:sz w:val="24"/>
          <w:szCs w:val="24"/>
        </w:rPr>
        <w:t>ntractuels à l’emploi titulaire</w:t>
      </w:r>
      <w:r w:rsidR="005438FA" w:rsidRPr="005438FA">
        <w:rPr>
          <w:b/>
          <w:sz w:val="24"/>
          <w:szCs w:val="24"/>
        </w:rPr>
        <w:t xml:space="preserve"> </w:t>
      </w:r>
    </w:p>
    <w:p w:rsidR="005438FA" w:rsidRPr="005438FA" w:rsidRDefault="005438FA" w:rsidP="005438FA">
      <w:pPr>
        <w:jc w:val="center"/>
        <w:rPr>
          <w:b/>
          <w:sz w:val="24"/>
          <w:szCs w:val="24"/>
        </w:rPr>
      </w:pPr>
      <w:proofErr w:type="gramStart"/>
      <w:r w:rsidRPr="005438FA">
        <w:rPr>
          <w:b/>
          <w:sz w:val="24"/>
          <w:szCs w:val="24"/>
        </w:rPr>
        <w:t>pour</w:t>
      </w:r>
      <w:proofErr w:type="gramEnd"/>
      <w:r w:rsidRPr="005438FA">
        <w:rPr>
          <w:b/>
          <w:sz w:val="24"/>
          <w:szCs w:val="24"/>
        </w:rPr>
        <w:t xml:space="preserve"> la période du 13/03/2016 au 12/03/2018 </w:t>
      </w:r>
    </w:p>
    <w:p w:rsidR="00DA23F8" w:rsidRPr="005438FA" w:rsidRDefault="005438FA" w:rsidP="005438FA">
      <w:pPr>
        <w:jc w:val="center"/>
        <w:rPr>
          <w:b/>
          <w:sz w:val="24"/>
          <w:szCs w:val="24"/>
        </w:rPr>
      </w:pPr>
      <w:proofErr w:type="gramStart"/>
      <w:r w:rsidRPr="005438FA">
        <w:rPr>
          <w:b/>
          <w:sz w:val="24"/>
          <w:szCs w:val="24"/>
        </w:rPr>
        <w:t>en</w:t>
      </w:r>
      <w:proofErr w:type="gramEnd"/>
      <w:r w:rsidRPr="005438FA">
        <w:rPr>
          <w:b/>
          <w:sz w:val="24"/>
          <w:szCs w:val="24"/>
        </w:rPr>
        <w:t xml:space="preserve"> application des articles 13 à 20 de la l</w:t>
      </w:r>
      <w:r w:rsidR="00DA23F8" w:rsidRPr="005438FA">
        <w:rPr>
          <w:b/>
          <w:sz w:val="24"/>
          <w:szCs w:val="24"/>
        </w:rPr>
        <w:t>oi n°2012-347 du 12 mars 2012</w:t>
      </w:r>
    </w:p>
    <w:p w:rsidR="00DA23F8" w:rsidRPr="005438FA" w:rsidRDefault="00DA23F8" w:rsidP="00DA23F8">
      <w:pPr>
        <w:ind w:right="7285"/>
        <w:jc w:val="both"/>
        <w:rPr>
          <w:sz w:val="24"/>
          <w:szCs w:val="24"/>
        </w:rPr>
      </w:pPr>
    </w:p>
    <w:p w:rsidR="00293F00" w:rsidRPr="005438FA" w:rsidRDefault="00293F00" w:rsidP="005438FA">
      <w:pPr>
        <w:jc w:val="center"/>
        <w:rPr>
          <w:b/>
          <w:sz w:val="24"/>
          <w:szCs w:val="24"/>
        </w:rPr>
      </w:pPr>
      <w:r w:rsidRPr="005438FA">
        <w:rPr>
          <w:b/>
          <w:i/>
          <w:iCs/>
          <w:sz w:val="24"/>
          <w:szCs w:val="24"/>
        </w:rPr>
        <w:t>Les mentions en italiques constituent des commentaires destinés à faciliter la rédaction de l’arrêté. Ils doivent être supprimés de l’arrêté définitif.</w:t>
      </w:r>
    </w:p>
    <w:p w:rsidR="00293F00" w:rsidRPr="005438FA" w:rsidRDefault="00293F00" w:rsidP="00DA23F8">
      <w:pPr>
        <w:jc w:val="both"/>
        <w:rPr>
          <w:b/>
          <w:sz w:val="24"/>
          <w:szCs w:val="24"/>
        </w:rPr>
      </w:pPr>
    </w:p>
    <w:p w:rsidR="00DA23F8" w:rsidRPr="005438FA" w:rsidRDefault="00DA23F8" w:rsidP="00DA23F8">
      <w:pPr>
        <w:jc w:val="both"/>
        <w:rPr>
          <w:b/>
          <w:sz w:val="24"/>
          <w:szCs w:val="24"/>
        </w:rPr>
      </w:pPr>
      <w:r w:rsidRPr="005438FA">
        <w:rPr>
          <w:b/>
          <w:sz w:val="24"/>
          <w:szCs w:val="24"/>
        </w:rPr>
        <w:t>Le Maire (</w:t>
      </w:r>
      <w:r w:rsidR="00434DAB" w:rsidRPr="005438FA">
        <w:rPr>
          <w:b/>
          <w:sz w:val="24"/>
          <w:szCs w:val="24"/>
        </w:rPr>
        <w:t xml:space="preserve">ou </w:t>
      </w:r>
      <w:r w:rsidRPr="005438FA">
        <w:rPr>
          <w:b/>
          <w:sz w:val="24"/>
          <w:szCs w:val="24"/>
        </w:rPr>
        <w:t>le Président)</w:t>
      </w:r>
      <w:r w:rsidR="00F2272E" w:rsidRPr="005438FA">
        <w:rPr>
          <w:b/>
          <w:sz w:val="24"/>
          <w:szCs w:val="24"/>
        </w:rPr>
        <w:t xml:space="preserve"> de …</w:t>
      </w:r>
      <w:r w:rsidRPr="005438FA">
        <w:rPr>
          <w:b/>
          <w:sz w:val="24"/>
          <w:szCs w:val="24"/>
        </w:rPr>
        <w:t>,</w:t>
      </w:r>
    </w:p>
    <w:p w:rsidR="00DA23F8" w:rsidRPr="005438FA" w:rsidRDefault="00DA23F8" w:rsidP="00DA23F8">
      <w:pPr>
        <w:jc w:val="both"/>
        <w:rPr>
          <w:b/>
          <w:sz w:val="24"/>
          <w:szCs w:val="24"/>
        </w:rPr>
      </w:pPr>
    </w:p>
    <w:p w:rsidR="00464366" w:rsidRPr="005438FA" w:rsidRDefault="006F41FD" w:rsidP="00DA23F8">
      <w:pPr>
        <w:pStyle w:val="Corpsdetexte2"/>
        <w:rPr>
          <w:sz w:val="24"/>
          <w:szCs w:val="24"/>
        </w:rPr>
      </w:pPr>
      <w:r w:rsidRPr="005438FA">
        <w:rPr>
          <w:sz w:val="24"/>
          <w:szCs w:val="24"/>
        </w:rPr>
        <w:t>Vu</w:t>
      </w:r>
      <w:r w:rsidR="00DA23F8" w:rsidRPr="005438FA">
        <w:rPr>
          <w:sz w:val="24"/>
          <w:szCs w:val="24"/>
        </w:rPr>
        <w:t xml:space="preserve"> la loi n° 83-634 du 13 juillet 1983 portant droits et</w:t>
      </w:r>
      <w:r w:rsidR="005438FA" w:rsidRPr="005438FA">
        <w:rPr>
          <w:sz w:val="24"/>
          <w:szCs w:val="24"/>
        </w:rPr>
        <w:t xml:space="preserve"> obligations des fonctionnaires ;</w:t>
      </w:r>
      <w:r w:rsidR="00DA23F8" w:rsidRPr="005438FA">
        <w:rPr>
          <w:sz w:val="24"/>
          <w:szCs w:val="24"/>
        </w:rPr>
        <w:t xml:space="preserve"> </w:t>
      </w:r>
    </w:p>
    <w:p w:rsidR="005438FA" w:rsidRPr="005438FA" w:rsidRDefault="005438FA" w:rsidP="00DA23F8">
      <w:pPr>
        <w:pStyle w:val="Corpsdetexte2"/>
        <w:rPr>
          <w:sz w:val="24"/>
          <w:szCs w:val="24"/>
        </w:rPr>
      </w:pPr>
    </w:p>
    <w:p w:rsidR="00DA23F8" w:rsidRDefault="00464366" w:rsidP="00DA23F8">
      <w:pPr>
        <w:pStyle w:val="Corpsdetexte2"/>
        <w:rPr>
          <w:sz w:val="24"/>
          <w:szCs w:val="24"/>
        </w:rPr>
      </w:pPr>
      <w:r w:rsidRPr="005438FA">
        <w:rPr>
          <w:sz w:val="24"/>
          <w:szCs w:val="24"/>
        </w:rPr>
        <w:t xml:space="preserve">Vu </w:t>
      </w:r>
      <w:r w:rsidR="00DA23F8" w:rsidRPr="005438FA">
        <w:rPr>
          <w:sz w:val="24"/>
          <w:szCs w:val="24"/>
        </w:rPr>
        <w:t xml:space="preserve">la loi n° 84-53 du 26 janvier 1984 modifiée portant dispositions statutaires relatives à la </w:t>
      </w:r>
      <w:r w:rsidR="005438FA" w:rsidRPr="005438FA">
        <w:rPr>
          <w:sz w:val="24"/>
          <w:szCs w:val="24"/>
        </w:rPr>
        <w:t>Fonction Publique Territoriale ;</w:t>
      </w:r>
    </w:p>
    <w:p w:rsidR="005438FA" w:rsidRDefault="005438FA" w:rsidP="00DA23F8">
      <w:pPr>
        <w:pStyle w:val="Corpsdetexte2"/>
        <w:rPr>
          <w:sz w:val="24"/>
          <w:szCs w:val="24"/>
        </w:rPr>
      </w:pPr>
    </w:p>
    <w:p w:rsidR="005438FA" w:rsidRDefault="005438FA" w:rsidP="005438FA">
      <w:pPr>
        <w:pStyle w:val="Corpsdetexte2"/>
        <w:rPr>
          <w:sz w:val="24"/>
          <w:szCs w:val="24"/>
        </w:rPr>
      </w:pPr>
      <w:r w:rsidRPr="005438FA">
        <w:rPr>
          <w:sz w:val="24"/>
          <w:szCs w:val="24"/>
        </w:rPr>
        <w:t>Vu la loi n° 2012-347 du 12 mars 2012 relative à l’accès à l’emploi titulaire et à l’amélioration des conditions d’emploi des agents contractuels dans la fonction publique, à la lutte contre les discriminations et portant diverses dispositions relatives à la fonction publique notamment les articles 13 à 20 ;</w:t>
      </w:r>
    </w:p>
    <w:p w:rsidR="005438FA" w:rsidRDefault="005438FA" w:rsidP="005438FA">
      <w:pPr>
        <w:pStyle w:val="Corpsdetexte2"/>
        <w:rPr>
          <w:sz w:val="24"/>
          <w:szCs w:val="24"/>
        </w:rPr>
      </w:pPr>
    </w:p>
    <w:p w:rsidR="005438FA" w:rsidRPr="005438FA" w:rsidRDefault="005438FA" w:rsidP="005438FA">
      <w:pPr>
        <w:pStyle w:val="Corpsdetexte2"/>
        <w:rPr>
          <w:sz w:val="24"/>
          <w:szCs w:val="24"/>
        </w:rPr>
      </w:pPr>
      <w:r w:rsidRPr="005438FA">
        <w:rPr>
          <w:sz w:val="24"/>
          <w:szCs w:val="24"/>
        </w:rPr>
        <w:t>Vu la loi n° 2016-483 du 20 avril 2016 relative à la déontologie et aux droits et obligations des fonctionnaires ;</w:t>
      </w:r>
    </w:p>
    <w:p w:rsidR="005438FA" w:rsidRDefault="005438FA" w:rsidP="005438FA">
      <w:pPr>
        <w:pStyle w:val="Corpsdetexte2"/>
        <w:rPr>
          <w:sz w:val="24"/>
          <w:szCs w:val="24"/>
        </w:rPr>
      </w:pPr>
    </w:p>
    <w:p w:rsidR="005438FA" w:rsidRPr="005438FA" w:rsidRDefault="005438FA" w:rsidP="005438FA">
      <w:pPr>
        <w:pStyle w:val="Corpsdetexte2"/>
        <w:rPr>
          <w:sz w:val="24"/>
          <w:szCs w:val="24"/>
        </w:rPr>
      </w:pPr>
      <w:r w:rsidRPr="005438FA">
        <w:rPr>
          <w:sz w:val="24"/>
          <w:szCs w:val="24"/>
        </w:rPr>
        <w:t>Vu le décret n° 2012-1293 du 22 novembre 2012 pris pour l’application du chapitre II du titre I de la loi n° 2012-347 du 12 mars 2012 susvisée,</w:t>
      </w:r>
    </w:p>
    <w:p w:rsidR="005438FA" w:rsidRPr="005438FA" w:rsidRDefault="005438FA" w:rsidP="005438FA">
      <w:pPr>
        <w:pStyle w:val="Corpsdetexte2"/>
        <w:rPr>
          <w:sz w:val="24"/>
          <w:szCs w:val="24"/>
        </w:rPr>
      </w:pPr>
    </w:p>
    <w:p w:rsidR="005438FA" w:rsidRPr="005438FA" w:rsidRDefault="005438FA" w:rsidP="005438FA">
      <w:pPr>
        <w:pStyle w:val="Corpsdetexte2"/>
        <w:rPr>
          <w:i/>
          <w:sz w:val="24"/>
          <w:szCs w:val="24"/>
        </w:rPr>
      </w:pPr>
      <w:r w:rsidRPr="005438FA">
        <w:rPr>
          <w:b/>
          <w:i/>
          <w:sz w:val="24"/>
          <w:szCs w:val="24"/>
        </w:rPr>
        <w:t>Les cas échéant pour les agents à temps non complet :</w:t>
      </w:r>
      <w:r w:rsidRPr="005438FA">
        <w:rPr>
          <w:i/>
          <w:sz w:val="24"/>
          <w:szCs w:val="24"/>
        </w:rPr>
        <w:t xml:space="preserve"> Vu le décret n° 91-298 du 20 mars 1991 modifié portant dispositions statutaires applicables aux fonctionnaires territoriaux nommés dans des emplois permanents à temps non complet ;</w:t>
      </w:r>
    </w:p>
    <w:p w:rsidR="005438FA" w:rsidRPr="005438FA" w:rsidRDefault="005438FA" w:rsidP="00DA23F8">
      <w:pPr>
        <w:pStyle w:val="Corpsdetexte2"/>
        <w:rPr>
          <w:sz w:val="24"/>
          <w:szCs w:val="24"/>
        </w:rPr>
      </w:pPr>
    </w:p>
    <w:p w:rsidR="00B779D1" w:rsidRPr="005438FA" w:rsidRDefault="00B779D1" w:rsidP="00DA23F8">
      <w:pPr>
        <w:pStyle w:val="Corpsdetexte2"/>
        <w:rPr>
          <w:i/>
          <w:sz w:val="24"/>
          <w:szCs w:val="24"/>
        </w:rPr>
      </w:pPr>
      <w:r w:rsidRPr="005438FA">
        <w:rPr>
          <w:b/>
          <w:i/>
          <w:sz w:val="24"/>
          <w:szCs w:val="24"/>
        </w:rPr>
        <w:t>Le cas échéant</w:t>
      </w:r>
      <w:r w:rsidR="005438FA" w:rsidRPr="005438FA">
        <w:rPr>
          <w:b/>
          <w:i/>
          <w:sz w:val="24"/>
          <w:szCs w:val="24"/>
        </w:rPr>
        <w:t xml:space="preserve"> pour la catégorie A</w:t>
      </w:r>
      <w:r w:rsidRPr="005438FA">
        <w:rPr>
          <w:b/>
          <w:i/>
          <w:sz w:val="24"/>
          <w:szCs w:val="24"/>
        </w:rPr>
        <w:t> :</w:t>
      </w:r>
      <w:r w:rsidRPr="005438FA">
        <w:rPr>
          <w:i/>
          <w:sz w:val="24"/>
          <w:szCs w:val="24"/>
        </w:rPr>
        <w:t xml:space="preserve"> Vu le décret n° 2006-1695 du 22 décembre 2006 fixant les dispositions statutaires communes applicables aux cadres d’emplois des fonctionnaires de la catégorie A de la fonction publique territoriale,</w:t>
      </w:r>
    </w:p>
    <w:p w:rsidR="005438FA" w:rsidRPr="005438FA" w:rsidRDefault="005438FA" w:rsidP="00DA23F8">
      <w:pPr>
        <w:pStyle w:val="Corpsdetexte2"/>
        <w:rPr>
          <w:i/>
          <w:sz w:val="24"/>
          <w:szCs w:val="24"/>
        </w:rPr>
      </w:pPr>
    </w:p>
    <w:p w:rsidR="005438FA" w:rsidRPr="005438FA" w:rsidRDefault="00B779D1" w:rsidP="00F2272E">
      <w:pPr>
        <w:pStyle w:val="Corpsdetexte2"/>
        <w:rPr>
          <w:b/>
          <w:i/>
          <w:sz w:val="24"/>
          <w:szCs w:val="24"/>
        </w:rPr>
      </w:pPr>
      <w:r w:rsidRPr="005438FA">
        <w:rPr>
          <w:b/>
          <w:i/>
          <w:sz w:val="24"/>
          <w:szCs w:val="24"/>
        </w:rPr>
        <w:t>Le cas échéant</w:t>
      </w:r>
      <w:r w:rsidR="005438FA" w:rsidRPr="005438FA">
        <w:rPr>
          <w:b/>
          <w:i/>
          <w:sz w:val="24"/>
          <w:szCs w:val="24"/>
        </w:rPr>
        <w:t xml:space="preserve"> pour la catégorie B</w:t>
      </w:r>
      <w:r w:rsidRPr="005438FA">
        <w:rPr>
          <w:b/>
          <w:i/>
          <w:sz w:val="24"/>
          <w:szCs w:val="24"/>
        </w:rPr>
        <w:t xml:space="preserve">: </w:t>
      </w:r>
    </w:p>
    <w:p w:rsidR="00F2272E" w:rsidRPr="005438FA" w:rsidRDefault="00B779D1" w:rsidP="00F2272E">
      <w:pPr>
        <w:pStyle w:val="Corpsdetexte2"/>
        <w:rPr>
          <w:i/>
          <w:sz w:val="24"/>
          <w:szCs w:val="24"/>
        </w:rPr>
      </w:pPr>
      <w:r w:rsidRPr="005438FA">
        <w:rPr>
          <w:i/>
          <w:sz w:val="24"/>
          <w:szCs w:val="24"/>
        </w:rPr>
        <w:t>Vu Décret n° 2010-329 du 22 mars 2010 portant dispositions statutaires communes à divers cadres d’emplois de fonctionnaires de la catégorie B de la fonction publique territoriale</w:t>
      </w:r>
      <w:r w:rsidR="00F2272E" w:rsidRPr="005438FA">
        <w:rPr>
          <w:i/>
          <w:sz w:val="24"/>
          <w:szCs w:val="24"/>
        </w:rPr>
        <w:t xml:space="preserve"> (</w:t>
      </w:r>
      <w:r w:rsidR="005438FA" w:rsidRPr="005438FA">
        <w:rPr>
          <w:i/>
          <w:sz w:val="24"/>
          <w:szCs w:val="24"/>
        </w:rPr>
        <w:t>catégorie B NES</w:t>
      </w:r>
      <w:r w:rsidR="00F2272E" w:rsidRPr="005438FA">
        <w:rPr>
          <w:i/>
          <w:iCs/>
        </w:rPr>
        <w:t xml:space="preserve"> </w:t>
      </w:r>
      <w:r w:rsidR="00F2272E" w:rsidRPr="005438FA">
        <w:rPr>
          <w:i/>
          <w:iCs/>
          <w:sz w:val="24"/>
          <w:szCs w:val="24"/>
        </w:rPr>
        <w:t>concernant les grades de rédacteur, technicien, animateur, éducateur des APS, Chef de service de Police Municipale, assistant de conservation du patrimoine et assistant d’enseignement artistique</w:t>
      </w:r>
      <w:r w:rsidR="00F2272E" w:rsidRPr="005438FA">
        <w:rPr>
          <w:i/>
          <w:sz w:val="24"/>
          <w:szCs w:val="24"/>
        </w:rPr>
        <w:t>).</w:t>
      </w:r>
    </w:p>
    <w:p w:rsidR="00F2272E" w:rsidRPr="005438FA" w:rsidRDefault="00F2272E" w:rsidP="00F2272E">
      <w:pPr>
        <w:jc w:val="both"/>
        <w:rPr>
          <w:b/>
          <w:i/>
          <w:sz w:val="24"/>
          <w:szCs w:val="24"/>
        </w:rPr>
      </w:pPr>
      <w:r w:rsidRPr="005438FA">
        <w:rPr>
          <w:b/>
          <w:i/>
          <w:sz w:val="24"/>
          <w:szCs w:val="24"/>
        </w:rPr>
        <w:t>Ou pour les autres grades :</w:t>
      </w:r>
    </w:p>
    <w:p w:rsidR="00F2272E" w:rsidRPr="005438FA" w:rsidRDefault="00F2272E" w:rsidP="00F2272E">
      <w:pPr>
        <w:jc w:val="both"/>
        <w:rPr>
          <w:sz w:val="24"/>
          <w:szCs w:val="24"/>
        </w:rPr>
      </w:pPr>
      <w:r w:rsidRPr="005438FA">
        <w:rPr>
          <w:sz w:val="24"/>
          <w:szCs w:val="24"/>
        </w:rPr>
        <w:t>Vu le décret n° 2002-870 du 3 mai 2002 modifié fixant les dispositions statutaires communes applicables aux cadres d’emplois des fonctionnaires de catégorie B</w:t>
      </w:r>
      <w:r w:rsidRPr="005438FA">
        <w:rPr>
          <w:b/>
          <w:sz w:val="24"/>
          <w:szCs w:val="24"/>
        </w:rPr>
        <w:t xml:space="preserve"> </w:t>
      </w:r>
      <w:r w:rsidRPr="005438FA">
        <w:rPr>
          <w:sz w:val="24"/>
          <w:szCs w:val="24"/>
        </w:rPr>
        <w:t>de la fonction publique territoriale ;</w:t>
      </w:r>
    </w:p>
    <w:p w:rsidR="005438FA" w:rsidRPr="005438FA" w:rsidRDefault="005438FA" w:rsidP="00DA23F8">
      <w:pPr>
        <w:pStyle w:val="Corpsdetexte2"/>
        <w:rPr>
          <w:b/>
          <w:i/>
          <w:sz w:val="24"/>
          <w:szCs w:val="24"/>
        </w:rPr>
      </w:pPr>
    </w:p>
    <w:p w:rsidR="00DA23F8" w:rsidRPr="005438FA" w:rsidRDefault="00B779D1" w:rsidP="00DA23F8">
      <w:pPr>
        <w:pStyle w:val="Corpsdetexte2"/>
        <w:rPr>
          <w:i/>
          <w:sz w:val="24"/>
          <w:szCs w:val="24"/>
        </w:rPr>
      </w:pPr>
      <w:r w:rsidRPr="005438FA">
        <w:rPr>
          <w:b/>
          <w:i/>
          <w:sz w:val="24"/>
          <w:szCs w:val="24"/>
        </w:rPr>
        <w:t>Le cas échéant</w:t>
      </w:r>
      <w:r w:rsidR="005438FA" w:rsidRPr="005438FA">
        <w:rPr>
          <w:b/>
          <w:i/>
          <w:sz w:val="24"/>
          <w:szCs w:val="24"/>
        </w:rPr>
        <w:t xml:space="preserve"> pour la catégorie C</w:t>
      </w:r>
      <w:r w:rsidRPr="005438FA">
        <w:rPr>
          <w:b/>
          <w:i/>
          <w:sz w:val="24"/>
          <w:szCs w:val="24"/>
        </w:rPr>
        <w:t> :</w:t>
      </w:r>
      <w:r w:rsidRPr="005438FA">
        <w:rPr>
          <w:i/>
          <w:sz w:val="24"/>
          <w:szCs w:val="24"/>
        </w:rPr>
        <w:t xml:space="preserve"> </w:t>
      </w:r>
    </w:p>
    <w:p w:rsidR="005438FA" w:rsidRPr="005438FA" w:rsidRDefault="005438FA" w:rsidP="005438FA">
      <w:pPr>
        <w:pStyle w:val="Corpsdetexte2"/>
        <w:rPr>
          <w:i/>
          <w:sz w:val="24"/>
          <w:szCs w:val="24"/>
        </w:rPr>
      </w:pPr>
      <w:r w:rsidRPr="005438FA">
        <w:rPr>
          <w:i/>
          <w:sz w:val="24"/>
          <w:szCs w:val="24"/>
        </w:rPr>
        <w:t>Vu le décret n° 2016-596 du 12 mai 2016 relatif à l’organisation des carrières des fonctionnaires de catégorie C de la fonction publique territoriale ;</w:t>
      </w:r>
    </w:p>
    <w:p w:rsidR="005438FA" w:rsidRDefault="005438FA" w:rsidP="005438FA">
      <w:pPr>
        <w:pStyle w:val="Corpsdetexte2"/>
        <w:rPr>
          <w:i/>
          <w:sz w:val="24"/>
          <w:szCs w:val="24"/>
        </w:rPr>
      </w:pPr>
      <w:r w:rsidRPr="005438FA">
        <w:rPr>
          <w:i/>
          <w:sz w:val="24"/>
          <w:szCs w:val="24"/>
        </w:rPr>
        <w:t>Vu le décret n° 2016-604 du 12 mai 2016 fixant les différentes échelles de rémunération pour les fonctionnaires de catégorie C de la fonction publique territoriale </w:t>
      </w:r>
    </w:p>
    <w:p w:rsidR="005438FA" w:rsidRPr="005438FA" w:rsidRDefault="005438FA" w:rsidP="005438FA">
      <w:pPr>
        <w:pStyle w:val="Corpsdetexte2"/>
        <w:rPr>
          <w:i/>
          <w:sz w:val="24"/>
          <w:szCs w:val="24"/>
        </w:rPr>
      </w:pPr>
    </w:p>
    <w:p w:rsidR="005438FA" w:rsidRPr="005438FA" w:rsidRDefault="005438FA" w:rsidP="005438FA">
      <w:pPr>
        <w:jc w:val="both"/>
        <w:rPr>
          <w:i/>
          <w:sz w:val="24"/>
          <w:szCs w:val="24"/>
        </w:rPr>
      </w:pPr>
      <w:r w:rsidRPr="005438FA">
        <w:rPr>
          <w:i/>
          <w:sz w:val="24"/>
          <w:szCs w:val="24"/>
        </w:rPr>
        <w:t>Vu le décret n°… portant statut particulier du cadre d’emploi des ...,</w:t>
      </w:r>
    </w:p>
    <w:p w:rsidR="005438FA" w:rsidRPr="005438FA" w:rsidRDefault="005438FA" w:rsidP="00DA23F8">
      <w:pPr>
        <w:pStyle w:val="Corpsdetexte2"/>
        <w:rPr>
          <w:i/>
          <w:sz w:val="24"/>
          <w:szCs w:val="24"/>
        </w:rPr>
      </w:pPr>
    </w:p>
    <w:p w:rsidR="00DA23F8" w:rsidRDefault="006F41FD" w:rsidP="00DA23F8">
      <w:pPr>
        <w:jc w:val="both"/>
        <w:rPr>
          <w:sz w:val="24"/>
          <w:szCs w:val="24"/>
        </w:rPr>
      </w:pPr>
      <w:r w:rsidRPr="005438FA">
        <w:rPr>
          <w:sz w:val="24"/>
          <w:szCs w:val="24"/>
        </w:rPr>
        <w:t>Vu</w:t>
      </w:r>
      <w:r w:rsidR="00DA23F8" w:rsidRPr="005438FA">
        <w:rPr>
          <w:sz w:val="24"/>
          <w:szCs w:val="24"/>
        </w:rPr>
        <w:t xml:space="preserve"> le décret n° 92-1194 du 4 novembre 1992 relatif aux fonctionnaires stagiaires de la Fonction Publique Territoriale, </w:t>
      </w:r>
    </w:p>
    <w:p w:rsidR="005438FA" w:rsidRPr="005438FA" w:rsidRDefault="005438FA" w:rsidP="00DA23F8">
      <w:pPr>
        <w:jc w:val="both"/>
        <w:rPr>
          <w:sz w:val="24"/>
          <w:szCs w:val="24"/>
        </w:rPr>
      </w:pPr>
    </w:p>
    <w:p w:rsidR="00DA23F8" w:rsidRDefault="006F41FD" w:rsidP="00DA23F8">
      <w:pPr>
        <w:jc w:val="both"/>
        <w:rPr>
          <w:sz w:val="24"/>
          <w:szCs w:val="24"/>
        </w:rPr>
      </w:pPr>
      <w:r w:rsidRPr="005438FA">
        <w:rPr>
          <w:sz w:val="24"/>
          <w:szCs w:val="24"/>
        </w:rPr>
        <w:t>Vu</w:t>
      </w:r>
      <w:r w:rsidR="00DA23F8" w:rsidRPr="005438FA">
        <w:rPr>
          <w:sz w:val="24"/>
          <w:szCs w:val="24"/>
        </w:rPr>
        <w:t xml:space="preserve"> le décret n°</w:t>
      </w:r>
      <w:r w:rsidR="00B779D1" w:rsidRPr="005438FA">
        <w:rPr>
          <w:sz w:val="24"/>
          <w:szCs w:val="24"/>
        </w:rPr>
        <w:t xml:space="preserve"> </w:t>
      </w:r>
      <w:r w:rsidR="00DA23F8" w:rsidRPr="005438FA">
        <w:rPr>
          <w:sz w:val="24"/>
          <w:szCs w:val="24"/>
        </w:rPr>
        <w:t>2008-329 du 28 mai 2008 modifié relatif à la formation statutaire obligatoire des fonctionnaires territoriaux,</w:t>
      </w:r>
    </w:p>
    <w:p w:rsidR="005438FA" w:rsidRPr="005438FA" w:rsidRDefault="005438FA" w:rsidP="00DA23F8">
      <w:pPr>
        <w:jc w:val="both"/>
        <w:rPr>
          <w:sz w:val="24"/>
          <w:szCs w:val="24"/>
        </w:rPr>
      </w:pPr>
    </w:p>
    <w:p w:rsidR="00DA23F8" w:rsidRDefault="006F41FD" w:rsidP="00DA23F8">
      <w:pPr>
        <w:jc w:val="both"/>
        <w:rPr>
          <w:sz w:val="24"/>
          <w:szCs w:val="24"/>
        </w:rPr>
      </w:pPr>
      <w:r w:rsidRPr="005438FA">
        <w:rPr>
          <w:sz w:val="24"/>
          <w:szCs w:val="24"/>
        </w:rPr>
        <w:t>Vu</w:t>
      </w:r>
      <w:r w:rsidR="00DA23F8" w:rsidRPr="005438FA">
        <w:rPr>
          <w:sz w:val="24"/>
          <w:szCs w:val="24"/>
        </w:rPr>
        <w:t xml:space="preserve"> la délibération fixant le tableau des emplois de la collectivité,</w:t>
      </w:r>
    </w:p>
    <w:p w:rsidR="005438FA" w:rsidRPr="005438FA" w:rsidRDefault="005438FA" w:rsidP="00DA23F8">
      <w:pPr>
        <w:jc w:val="both"/>
        <w:rPr>
          <w:sz w:val="24"/>
          <w:szCs w:val="24"/>
        </w:rPr>
      </w:pPr>
    </w:p>
    <w:p w:rsidR="00DA23F8" w:rsidRDefault="006F41FD" w:rsidP="00DA23F8">
      <w:pPr>
        <w:jc w:val="both"/>
        <w:rPr>
          <w:sz w:val="24"/>
          <w:szCs w:val="24"/>
        </w:rPr>
      </w:pPr>
      <w:r w:rsidRPr="005438FA">
        <w:rPr>
          <w:sz w:val="24"/>
          <w:szCs w:val="24"/>
        </w:rPr>
        <w:t>Vu</w:t>
      </w:r>
      <w:r w:rsidR="00DA23F8" w:rsidRPr="005438FA">
        <w:rPr>
          <w:sz w:val="24"/>
          <w:szCs w:val="24"/>
        </w:rPr>
        <w:t xml:space="preserve"> la délibération du ….approuvant le programme pluriannuel de titularisation</w:t>
      </w:r>
      <w:r w:rsidR="00645830">
        <w:rPr>
          <w:sz w:val="24"/>
          <w:szCs w:val="24"/>
        </w:rPr>
        <w:t xml:space="preserve"> </w:t>
      </w:r>
      <w:r w:rsidR="00645830" w:rsidRPr="00645830">
        <w:rPr>
          <w:sz w:val="24"/>
          <w:szCs w:val="24"/>
          <w:lang w:val="en-GB"/>
        </w:rPr>
        <w:t>pour la période du 13/03/2016 au 12/03/2018</w:t>
      </w:r>
      <w:r w:rsidR="00DA23F8" w:rsidRPr="005438FA">
        <w:rPr>
          <w:sz w:val="24"/>
          <w:szCs w:val="24"/>
        </w:rPr>
        <w:t xml:space="preserve">, après avis du </w:t>
      </w:r>
      <w:r w:rsidR="00F2272E" w:rsidRPr="005438FA">
        <w:rPr>
          <w:sz w:val="24"/>
          <w:szCs w:val="24"/>
        </w:rPr>
        <w:t>Comité technique Paritaire du…</w:t>
      </w:r>
      <w:r w:rsidR="00DA23F8" w:rsidRPr="005438FA">
        <w:rPr>
          <w:sz w:val="24"/>
          <w:szCs w:val="24"/>
        </w:rPr>
        <w:t xml:space="preserve">, </w:t>
      </w:r>
    </w:p>
    <w:p w:rsidR="005438FA" w:rsidRPr="005438FA" w:rsidRDefault="005438FA" w:rsidP="00DA23F8">
      <w:pPr>
        <w:jc w:val="both"/>
        <w:rPr>
          <w:sz w:val="24"/>
          <w:szCs w:val="24"/>
        </w:rPr>
      </w:pPr>
    </w:p>
    <w:p w:rsidR="00DA23F8" w:rsidRDefault="006F41FD" w:rsidP="00DA23F8">
      <w:pPr>
        <w:jc w:val="both"/>
        <w:rPr>
          <w:sz w:val="24"/>
          <w:szCs w:val="24"/>
        </w:rPr>
      </w:pPr>
      <w:r w:rsidRPr="005438FA">
        <w:rPr>
          <w:sz w:val="24"/>
          <w:szCs w:val="24"/>
        </w:rPr>
        <w:t>Vu</w:t>
      </w:r>
      <w:r w:rsidR="00DA23F8" w:rsidRPr="005438FA">
        <w:rPr>
          <w:sz w:val="24"/>
          <w:szCs w:val="24"/>
        </w:rPr>
        <w:t xml:space="preserve"> la décl</w:t>
      </w:r>
      <w:r w:rsidR="00F2272E" w:rsidRPr="005438FA">
        <w:rPr>
          <w:sz w:val="24"/>
          <w:szCs w:val="24"/>
        </w:rPr>
        <w:t>aration de vacance de poste n°…</w:t>
      </w:r>
      <w:r w:rsidR="00DA23F8" w:rsidRPr="005438FA">
        <w:rPr>
          <w:sz w:val="24"/>
          <w:szCs w:val="24"/>
        </w:rPr>
        <w:t xml:space="preserve">  faite aupr</w:t>
      </w:r>
      <w:r w:rsidR="00C2265E" w:rsidRPr="005438FA">
        <w:rPr>
          <w:sz w:val="24"/>
          <w:szCs w:val="24"/>
        </w:rPr>
        <w:t>ès du Centre de gestion de l'Oise</w:t>
      </w:r>
      <w:r w:rsidR="00F2272E" w:rsidRPr="005438FA">
        <w:rPr>
          <w:sz w:val="24"/>
          <w:szCs w:val="24"/>
        </w:rPr>
        <w:t xml:space="preserve"> en date du ...</w:t>
      </w:r>
      <w:r w:rsidR="00DA23F8" w:rsidRPr="005438FA">
        <w:rPr>
          <w:sz w:val="24"/>
          <w:szCs w:val="24"/>
        </w:rPr>
        <w:t>,</w:t>
      </w:r>
    </w:p>
    <w:p w:rsidR="005438FA" w:rsidRPr="005438FA" w:rsidRDefault="005438FA" w:rsidP="00DA23F8">
      <w:pPr>
        <w:jc w:val="both"/>
        <w:rPr>
          <w:sz w:val="24"/>
          <w:szCs w:val="24"/>
        </w:rPr>
      </w:pPr>
    </w:p>
    <w:p w:rsidR="00DA23F8" w:rsidRDefault="006F41FD" w:rsidP="00DA23F8">
      <w:pPr>
        <w:jc w:val="both"/>
        <w:rPr>
          <w:sz w:val="24"/>
          <w:szCs w:val="24"/>
        </w:rPr>
      </w:pPr>
      <w:r w:rsidRPr="005438FA">
        <w:rPr>
          <w:sz w:val="24"/>
          <w:szCs w:val="24"/>
        </w:rPr>
        <w:t>Vu</w:t>
      </w:r>
      <w:r w:rsidR="00DA23F8" w:rsidRPr="005438FA">
        <w:rPr>
          <w:sz w:val="24"/>
          <w:szCs w:val="24"/>
        </w:rPr>
        <w:t xml:space="preserve"> le certificat médical attestant l'aptitude physiq</w:t>
      </w:r>
      <w:r w:rsidR="00F2272E" w:rsidRPr="005438FA">
        <w:rPr>
          <w:sz w:val="24"/>
          <w:szCs w:val="24"/>
        </w:rPr>
        <w:t>ue à l'emploi en date du…</w:t>
      </w:r>
      <w:r w:rsidR="00DA23F8" w:rsidRPr="005438FA">
        <w:rPr>
          <w:sz w:val="24"/>
          <w:szCs w:val="24"/>
        </w:rPr>
        <w:t>,</w:t>
      </w:r>
    </w:p>
    <w:p w:rsidR="005438FA" w:rsidRPr="005438FA" w:rsidRDefault="005438FA" w:rsidP="00DA23F8">
      <w:pPr>
        <w:jc w:val="both"/>
        <w:rPr>
          <w:sz w:val="24"/>
          <w:szCs w:val="24"/>
        </w:rPr>
      </w:pPr>
    </w:p>
    <w:p w:rsidR="00DA23F8" w:rsidRDefault="00DA23F8" w:rsidP="00DA23F8">
      <w:pPr>
        <w:jc w:val="both"/>
        <w:rPr>
          <w:i/>
          <w:sz w:val="24"/>
          <w:szCs w:val="24"/>
        </w:rPr>
      </w:pPr>
      <w:r w:rsidRPr="005438FA">
        <w:rPr>
          <w:sz w:val="24"/>
          <w:szCs w:val="24"/>
        </w:rPr>
        <w:t>C</w:t>
      </w:r>
      <w:r w:rsidR="006F41FD" w:rsidRPr="005438FA">
        <w:rPr>
          <w:sz w:val="24"/>
          <w:szCs w:val="24"/>
        </w:rPr>
        <w:t>onsidérant</w:t>
      </w:r>
      <w:r w:rsidRPr="005438FA">
        <w:rPr>
          <w:sz w:val="24"/>
          <w:szCs w:val="24"/>
        </w:rPr>
        <w:t xml:space="preserve"> que </w:t>
      </w:r>
      <w:r w:rsidR="00F2272E" w:rsidRPr="005438FA">
        <w:rPr>
          <w:sz w:val="24"/>
          <w:szCs w:val="24"/>
        </w:rPr>
        <w:t xml:space="preserve">Monsieur </w:t>
      </w:r>
      <w:r w:rsidR="00F2272E" w:rsidRPr="005438FA">
        <w:rPr>
          <w:i/>
          <w:sz w:val="24"/>
          <w:szCs w:val="24"/>
        </w:rPr>
        <w:t>(ou Madame)</w:t>
      </w:r>
      <w:r w:rsidR="00F2272E" w:rsidRPr="005438FA">
        <w:rPr>
          <w:sz w:val="24"/>
          <w:szCs w:val="24"/>
        </w:rPr>
        <w:t xml:space="preserve"> … </w:t>
      </w:r>
      <w:r w:rsidRPr="005438FA">
        <w:rPr>
          <w:sz w:val="24"/>
          <w:szCs w:val="24"/>
        </w:rPr>
        <w:t xml:space="preserve">figure sur la liste, établie le … </w:t>
      </w:r>
      <w:r w:rsidRPr="005438FA">
        <w:rPr>
          <w:i/>
          <w:sz w:val="24"/>
          <w:szCs w:val="24"/>
        </w:rPr>
        <w:t xml:space="preserve">(date) </w:t>
      </w:r>
      <w:r w:rsidRPr="005438FA">
        <w:rPr>
          <w:sz w:val="24"/>
          <w:szCs w:val="24"/>
        </w:rPr>
        <w:t xml:space="preserve"> par la commission d’évaluation professionnelle, des agents </w:t>
      </w:r>
      <w:r w:rsidR="005438FA">
        <w:rPr>
          <w:sz w:val="24"/>
          <w:szCs w:val="24"/>
        </w:rPr>
        <w:t>contractuels</w:t>
      </w:r>
      <w:r w:rsidRPr="005438FA">
        <w:rPr>
          <w:sz w:val="24"/>
          <w:szCs w:val="24"/>
        </w:rPr>
        <w:t xml:space="preserve"> candidats aux recrutements réservés, aptes à être intégrés avant le 31 décembre </w:t>
      </w:r>
      <w:r w:rsidRPr="005438FA">
        <w:rPr>
          <w:i/>
          <w:sz w:val="24"/>
          <w:szCs w:val="24"/>
        </w:rPr>
        <w:t>…. (</w:t>
      </w:r>
      <w:proofErr w:type="gramStart"/>
      <w:r w:rsidRPr="005438FA">
        <w:rPr>
          <w:i/>
          <w:sz w:val="24"/>
          <w:szCs w:val="24"/>
        </w:rPr>
        <w:t>année</w:t>
      </w:r>
      <w:proofErr w:type="gramEnd"/>
      <w:r w:rsidRPr="005438FA">
        <w:rPr>
          <w:i/>
          <w:sz w:val="24"/>
          <w:szCs w:val="24"/>
        </w:rPr>
        <w:t xml:space="preserve"> au titre de laquelle le recrutement réservé est organisé)</w:t>
      </w:r>
      <w:r w:rsidRPr="005438FA">
        <w:rPr>
          <w:sz w:val="24"/>
          <w:szCs w:val="24"/>
        </w:rPr>
        <w:t xml:space="preserve"> au grade de ...</w:t>
      </w:r>
      <w:r w:rsidRPr="005438FA">
        <w:rPr>
          <w:i/>
          <w:sz w:val="24"/>
          <w:szCs w:val="24"/>
        </w:rPr>
        <w:t>,</w:t>
      </w:r>
    </w:p>
    <w:p w:rsidR="005438FA" w:rsidRPr="005438FA" w:rsidRDefault="005438FA" w:rsidP="00DA23F8">
      <w:pPr>
        <w:jc w:val="both"/>
        <w:rPr>
          <w:i/>
          <w:sz w:val="24"/>
          <w:szCs w:val="24"/>
        </w:rPr>
      </w:pPr>
    </w:p>
    <w:p w:rsidR="00DA23F8" w:rsidRDefault="006F41FD" w:rsidP="00DA23F8">
      <w:pPr>
        <w:jc w:val="both"/>
        <w:rPr>
          <w:sz w:val="24"/>
          <w:szCs w:val="24"/>
        </w:rPr>
      </w:pPr>
      <w:r w:rsidRPr="005438FA">
        <w:rPr>
          <w:sz w:val="24"/>
          <w:szCs w:val="24"/>
        </w:rPr>
        <w:t>Vu</w:t>
      </w:r>
      <w:r w:rsidR="00DA23F8" w:rsidRPr="005438FA">
        <w:rPr>
          <w:sz w:val="24"/>
          <w:szCs w:val="24"/>
        </w:rPr>
        <w:t xml:space="preserve"> les services publics accomplis en qualité d’agent non-titulaire par </w:t>
      </w:r>
      <w:r w:rsidR="00F2272E" w:rsidRPr="005438FA">
        <w:rPr>
          <w:sz w:val="24"/>
          <w:szCs w:val="24"/>
        </w:rPr>
        <w:t xml:space="preserve">Monsieur </w:t>
      </w:r>
      <w:r w:rsidR="00F2272E" w:rsidRPr="005438FA">
        <w:rPr>
          <w:i/>
          <w:sz w:val="24"/>
          <w:szCs w:val="24"/>
        </w:rPr>
        <w:t>(ou Madame)</w:t>
      </w:r>
      <w:r w:rsidR="00F2272E" w:rsidRPr="005438FA">
        <w:rPr>
          <w:sz w:val="24"/>
          <w:szCs w:val="24"/>
        </w:rPr>
        <w:t xml:space="preserve"> … d’une durée de…</w:t>
      </w:r>
      <w:r w:rsidR="00DA23F8" w:rsidRPr="005438FA">
        <w:rPr>
          <w:sz w:val="24"/>
          <w:szCs w:val="24"/>
        </w:rPr>
        <w:t xml:space="preserve"> </w:t>
      </w:r>
    </w:p>
    <w:p w:rsidR="005438FA" w:rsidRPr="005438FA" w:rsidRDefault="005438FA" w:rsidP="00DA23F8">
      <w:pPr>
        <w:jc w:val="both"/>
        <w:rPr>
          <w:sz w:val="24"/>
          <w:szCs w:val="24"/>
        </w:rPr>
      </w:pPr>
    </w:p>
    <w:p w:rsidR="00464366" w:rsidRPr="005438FA" w:rsidRDefault="006F41FD" w:rsidP="00DA23F8">
      <w:pPr>
        <w:jc w:val="both"/>
        <w:rPr>
          <w:sz w:val="24"/>
          <w:szCs w:val="24"/>
        </w:rPr>
      </w:pPr>
      <w:r w:rsidRPr="005438FA">
        <w:rPr>
          <w:sz w:val="24"/>
          <w:szCs w:val="24"/>
        </w:rPr>
        <w:t>Vu</w:t>
      </w:r>
      <w:r w:rsidR="00DA23F8" w:rsidRPr="005438FA">
        <w:rPr>
          <w:sz w:val="24"/>
          <w:szCs w:val="24"/>
        </w:rPr>
        <w:t xml:space="preserve"> le contrat de droit public à durée </w:t>
      </w:r>
      <w:r w:rsidR="00DA23F8" w:rsidRPr="005438FA">
        <w:rPr>
          <w:i/>
          <w:sz w:val="24"/>
          <w:szCs w:val="24"/>
        </w:rPr>
        <w:t>… (indéterminée ou déterminée</w:t>
      </w:r>
      <w:r w:rsidR="00F2272E" w:rsidRPr="005438FA">
        <w:rPr>
          <w:sz w:val="24"/>
          <w:szCs w:val="24"/>
        </w:rPr>
        <w:t>) établi le …</w:t>
      </w:r>
      <w:r w:rsidR="00DA23F8" w:rsidRPr="005438FA">
        <w:rPr>
          <w:sz w:val="24"/>
          <w:szCs w:val="24"/>
        </w:rPr>
        <w:t xml:space="preserve"> entre </w:t>
      </w:r>
      <w:r w:rsidR="00F2272E" w:rsidRPr="005438FA">
        <w:rPr>
          <w:sz w:val="24"/>
          <w:szCs w:val="24"/>
        </w:rPr>
        <w:t xml:space="preserve">Monsieur </w:t>
      </w:r>
      <w:r w:rsidR="00F2272E" w:rsidRPr="005438FA">
        <w:rPr>
          <w:i/>
          <w:sz w:val="24"/>
          <w:szCs w:val="24"/>
        </w:rPr>
        <w:t>(ou Madame)</w:t>
      </w:r>
      <w:r w:rsidR="00F2272E" w:rsidRPr="005438FA">
        <w:rPr>
          <w:sz w:val="24"/>
          <w:szCs w:val="24"/>
        </w:rPr>
        <w:t xml:space="preserve"> … </w:t>
      </w:r>
      <w:r w:rsidR="00DA23F8" w:rsidRPr="005438FA">
        <w:rPr>
          <w:sz w:val="24"/>
          <w:szCs w:val="24"/>
        </w:rPr>
        <w:t>et la collectivité.</w:t>
      </w:r>
    </w:p>
    <w:p w:rsidR="00DB5A4C" w:rsidRPr="005438FA" w:rsidRDefault="00DB5A4C" w:rsidP="00DA23F8">
      <w:pPr>
        <w:jc w:val="both"/>
        <w:rPr>
          <w:sz w:val="24"/>
          <w:szCs w:val="24"/>
        </w:rPr>
      </w:pPr>
    </w:p>
    <w:p w:rsidR="00645830" w:rsidRPr="00645830" w:rsidRDefault="00645830" w:rsidP="00645830">
      <w:pPr>
        <w:jc w:val="both"/>
        <w:rPr>
          <w:sz w:val="24"/>
          <w:szCs w:val="24"/>
        </w:rPr>
      </w:pPr>
      <w:r w:rsidRPr="00645830">
        <w:rPr>
          <w:sz w:val="24"/>
          <w:szCs w:val="24"/>
        </w:rPr>
        <w:t xml:space="preserve">Considérant que l’agent a accompli des services en qualité d’agent contractuel de droit public d’une durée de </w:t>
      </w:r>
      <w:r>
        <w:rPr>
          <w:sz w:val="24"/>
          <w:szCs w:val="24"/>
        </w:rPr>
        <w:t>…</w:t>
      </w:r>
      <w:r w:rsidRPr="00645830">
        <w:rPr>
          <w:sz w:val="24"/>
          <w:szCs w:val="24"/>
        </w:rPr>
        <w:t xml:space="preserve"> repris conformément aux règles de classement prévues par </w:t>
      </w:r>
      <w:r>
        <w:rPr>
          <w:sz w:val="24"/>
          <w:szCs w:val="24"/>
        </w:rPr>
        <w:t xml:space="preserve">les dispositions réglementaires </w:t>
      </w:r>
      <w:r w:rsidRPr="00645830">
        <w:rPr>
          <w:sz w:val="24"/>
          <w:szCs w:val="24"/>
        </w:rPr>
        <w:t>;</w:t>
      </w:r>
    </w:p>
    <w:p w:rsidR="00645830" w:rsidRDefault="00645830" w:rsidP="00645830">
      <w:pPr>
        <w:jc w:val="both"/>
        <w:rPr>
          <w:sz w:val="24"/>
          <w:szCs w:val="24"/>
        </w:rPr>
      </w:pPr>
    </w:p>
    <w:p w:rsidR="00645830" w:rsidRDefault="00645830" w:rsidP="00645830">
      <w:pPr>
        <w:jc w:val="both"/>
        <w:rPr>
          <w:sz w:val="24"/>
          <w:szCs w:val="24"/>
        </w:rPr>
      </w:pPr>
      <w:r w:rsidRPr="00645830">
        <w:rPr>
          <w:sz w:val="24"/>
          <w:szCs w:val="24"/>
        </w:rPr>
        <w:t>Considérant que l’agent a accompli son service national (ou service civique ou volontariat international) d’une durée de … et qu’il convient de le reprendre dès la nomination ;</w:t>
      </w:r>
    </w:p>
    <w:p w:rsidR="006A7883" w:rsidRDefault="006A7883" w:rsidP="00645830">
      <w:pPr>
        <w:jc w:val="both"/>
        <w:rPr>
          <w:sz w:val="24"/>
          <w:szCs w:val="24"/>
        </w:rPr>
      </w:pPr>
    </w:p>
    <w:p w:rsidR="006A7883" w:rsidRPr="0014713C" w:rsidRDefault="006A7883" w:rsidP="006A7883">
      <w:pPr>
        <w:spacing w:before="40" w:after="40"/>
        <w:jc w:val="both"/>
        <w:rPr>
          <w:i/>
          <w:sz w:val="24"/>
          <w:szCs w:val="24"/>
        </w:rPr>
      </w:pPr>
      <w:r w:rsidRPr="0014713C">
        <w:rPr>
          <w:i/>
          <w:sz w:val="24"/>
          <w:szCs w:val="24"/>
        </w:rPr>
        <w:t>(</w:t>
      </w:r>
      <w:r w:rsidRPr="0014713C">
        <w:rPr>
          <w:b/>
          <w:i/>
          <w:sz w:val="24"/>
          <w:szCs w:val="24"/>
        </w:rPr>
        <w:t>Eventuellement</w:t>
      </w:r>
      <w:r w:rsidRPr="0014713C">
        <w:rPr>
          <w:i/>
          <w:sz w:val="24"/>
          <w:szCs w:val="24"/>
        </w:rPr>
        <w:t xml:space="preserve"> pour les catégories A et B) Considérant que le traitement indiciaire obtenu à l’issue du classement est inférieur à la rémunération antérieure détenue par l’agent, il a été fait application de l’article 16 du décret 2012-1293 du 22 novembre 2012 pour déterminer l’indice de rémunération ;</w:t>
      </w:r>
    </w:p>
    <w:p w:rsidR="006A7883" w:rsidRDefault="006A7883" w:rsidP="006A7883">
      <w:pPr>
        <w:pStyle w:val="Corpsdetexte"/>
        <w:ind w:right="17"/>
        <w:rPr>
          <w:rFonts w:ascii="Verdana" w:hAnsi="Verdana"/>
          <w:sz w:val="12"/>
          <w:szCs w:val="12"/>
        </w:rPr>
      </w:pPr>
    </w:p>
    <w:p w:rsidR="002F7E6B" w:rsidRPr="005438FA" w:rsidRDefault="002F7E6B" w:rsidP="00994338">
      <w:pPr>
        <w:rPr>
          <w:b/>
          <w:sz w:val="24"/>
          <w:szCs w:val="24"/>
          <w:u w:val="single"/>
        </w:rPr>
      </w:pPr>
    </w:p>
    <w:p w:rsidR="00DA23F8" w:rsidRPr="005438FA" w:rsidRDefault="00EB0428" w:rsidP="004713AD">
      <w:pPr>
        <w:ind w:left="2268" w:hanging="2268"/>
        <w:jc w:val="center"/>
        <w:rPr>
          <w:b/>
          <w:sz w:val="28"/>
          <w:szCs w:val="28"/>
          <w:u w:val="single"/>
        </w:rPr>
      </w:pPr>
      <w:r w:rsidRPr="005438FA">
        <w:rPr>
          <w:b/>
          <w:sz w:val="28"/>
          <w:szCs w:val="28"/>
          <w:u w:val="single"/>
        </w:rPr>
        <w:t>ARRÊT</w:t>
      </w:r>
      <w:r w:rsidR="00DA23F8" w:rsidRPr="005438FA">
        <w:rPr>
          <w:b/>
          <w:sz w:val="28"/>
          <w:szCs w:val="28"/>
          <w:u w:val="single"/>
        </w:rPr>
        <w:t>E</w:t>
      </w:r>
    </w:p>
    <w:p w:rsidR="004713AD" w:rsidRPr="005438FA" w:rsidRDefault="004713AD" w:rsidP="00DA23F8">
      <w:pPr>
        <w:jc w:val="both"/>
        <w:rPr>
          <w:b/>
          <w:sz w:val="24"/>
          <w:szCs w:val="24"/>
          <w:u w:val="single"/>
        </w:rPr>
      </w:pPr>
    </w:p>
    <w:p w:rsidR="00DA23F8" w:rsidRPr="005438FA" w:rsidRDefault="00DA23F8" w:rsidP="00DA23F8">
      <w:pPr>
        <w:jc w:val="both"/>
        <w:rPr>
          <w:sz w:val="24"/>
          <w:szCs w:val="24"/>
        </w:rPr>
      </w:pPr>
      <w:r w:rsidRPr="005438FA">
        <w:rPr>
          <w:b/>
          <w:sz w:val="24"/>
          <w:szCs w:val="24"/>
          <w:u w:val="single"/>
        </w:rPr>
        <w:t>Article 1</w:t>
      </w:r>
      <w:r w:rsidRPr="005438FA">
        <w:rPr>
          <w:sz w:val="24"/>
          <w:szCs w:val="24"/>
        </w:rPr>
        <w:t xml:space="preserve"> :</w:t>
      </w:r>
      <w:r w:rsidRPr="005438FA">
        <w:rPr>
          <w:sz w:val="24"/>
          <w:szCs w:val="24"/>
        </w:rPr>
        <w:tab/>
      </w:r>
    </w:p>
    <w:p w:rsidR="00DA23F8" w:rsidRPr="005438FA" w:rsidRDefault="00F2272E" w:rsidP="00DA23F8">
      <w:pPr>
        <w:jc w:val="both"/>
        <w:rPr>
          <w:sz w:val="24"/>
          <w:szCs w:val="24"/>
        </w:rPr>
      </w:pPr>
      <w:r w:rsidRPr="005438FA">
        <w:rPr>
          <w:sz w:val="24"/>
          <w:szCs w:val="24"/>
        </w:rPr>
        <w:t xml:space="preserve">Monsieur </w:t>
      </w:r>
      <w:r w:rsidRPr="005438FA">
        <w:rPr>
          <w:i/>
          <w:sz w:val="24"/>
          <w:szCs w:val="24"/>
        </w:rPr>
        <w:t>(ou Madame)</w:t>
      </w:r>
      <w:r w:rsidRPr="005438FA">
        <w:rPr>
          <w:sz w:val="24"/>
          <w:szCs w:val="24"/>
        </w:rPr>
        <w:t xml:space="preserve"> … né(e) le ...</w:t>
      </w:r>
      <w:r w:rsidR="00DA23F8" w:rsidRPr="005438FA">
        <w:rPr>
          <w:sz w:val="24"/>
          <w:szCs w:val="24"/>
        </w:rPr>
        <w:t xml:space="preserve"> est nommé</w:t>
      </w:r>
      <w:r w:rsidR="00DA23F8" w:rsidRPr="005438FA">
        <w:rPr>
          <w:i/>
          <w:sz w:val="24"/>
          <w:szCs w:val="24"/>
        </w:rPr>
        <w:t>(e)</w:t>
      </w:r>
      <w:r w:rsidRPr="005438FA">
        <w:rPr>
          <w:sz w:val="24"/>
          <w:szCs w:val="24"/>
        </w:rPr>
        <w:t xml:space="preserve"> au grade de ...</w:t>
      </w:r>
      <w:r w:rsidR="00DA23F8" w:rsidRPr="005438FA">
        <w:rPr>
          <w:sz w:val="24"/>
          <w:szCs w:val="24"/>
        </w:rPr>
        <w:t xml:space="preserve"> stagiaire pour une durée hebdomad</w:t>
      </w:r>
      <w:r w:rsidRPr="005438FA">
        <w:rPr>
          <w:sz w:val="24"/>
          <w:szCs w:val="24"/>
        </w:rPr>
        <w:t>aire de… à compter du ...</w:t>
      </w:r>
      <w:r w:rsidR="00DA23F8" w:rsidRPr="005438FA">
        <w:rPr>
          <w:sz w:val="24"/>
          <w:szCs w:val="24"/>
        </w:rPr>
        <w:t xml:space="preserve"> pour une période de six mois </w:t>
      </w:r>
      <w:r w:rsidRPr="005438FA">
        <w:rPr>
          <w:sz w:val="24"/>
          <w:szCs w:val="24"/>
        </w:rPr>
        <w:t xml:space="preserve"> pour exercer les fonctions de…</w:t>
      </w:r>
      <w:r w:rsidR="00DA23F8" w:rsidRPr="005438FA">
        <w:rPr>
          <w:sz w:val="24"/>
          <w:szCs w:val="24"/>
        </w:rPr>
        <w:t xml:space="preserve"> </w:t>
      </w:r>
    </w:p>
    <w:p w:rsidR="00994338" w:rsidRPr="005438FA" w:rsidRDefault="00994338" w:rsidP="00DA23F8">
      <w:pPr>
        <w:ind w:left="1418" w:hanging="1418"/>
        <w:jc w:val="both"/>
        <w:rPr>
          <w:sz w:val="24"/>
          <w:szCs w:val="24"/>
        </w:rPr>
      </w:pPr>
    </w:p>
    <w:p w:rsidR="00DA23F8" w:rsidRPr="005438FA" w:rsidRDefault="00DA23F8" w:rsidP="00DA23F8">
      <w:pPr>
        <w:ind w:left="1418" w:hanging="1418"/>
        <w:jc w:val="both"/>
        <w:rPr>
          <w:sz w:val="24"/>
          <w:szCs w:val="24"/>
        </w:rPr>
      </w:pPr>
      <w:r w:rsidRPr="005438FA">
        <w:rPr>
          <w:b/>
          <w:sz w:val="24"/>
          <w:szCs w:val="24"/>
          <w:u w:val="single"/>
        </w:rPr>
        <w:t>Article 2</w:t>
      </w:r>
      <w:r w:rsidRPr="005438FA">
        <w:rPr>
          <w:sz w:val="24"/>
          <w:szCs w:val="24"/>
        </w:rPr>
        <w:t xml:space="preserve"> :</w:t>
      </w:r>
      <w:r w:rsidRPr="005438FA">
        <w:rPr>
          <w:sz w:val="24"/>
          <w:szCs w:val="24"/>
        </w:rPr>
        <w:tab/>
      </w:r>
    </w:p>
    <w:p w:rsidR="00DA23F8" w:rsidRDefault="00DA23F8" w:rsidP="00DA23F8">
      <w:pPr>
        <w:jc w:val="both"/>
        <w:rPr>
          <w:sz w:val="24"/>
          <w:szCs w:val="24"/>
        </w:rPr>
      </w:pPr>
      <w:r w:rsidRPr="005438FA">
        <w:rPr>
          <w:sz w:val="24"/>
          <w:szCs w:val="24"/>
        </w:rPr>
        <w:t>Pendant la période de stage et compte tenu de la durée de ses services de…</w:t>
      </w:r>
      <w:r w:rsidRPr="005438FA">
        <w:rPr>
          <w:i/>
          <w:sz w:val="24"/>
          <w:szCs w:val="24"/>
        </w:rPr>
        <w:t>,</w:t>
      </w:r>
      <w:r w:rsidRPr="005438FA">
        <w:rPr>
          <w:sz w:val="24"/>
          <w:szCs w:val="24"/>
        </w:rPr>
        <w:t xml:space="preserve"> </w:t>
      </w:r>
      <w:r w:rsidR="00F2272E" w:rsidRPr="005438FA">
        <w:rPr>
          <w:sz w:val="24"/>
          <w:szCs w:val="24"/>
        </w:rPr>
        <w:t xml:space="preserve">Monsieur </w:t>
      </w:r>
      <w:r w:rsidR="00F2272E" w:rsidRPr="005438FA">
        <w:rPr>
          <w:i/>
          <w:sz w:val="24"/>
          <w:szCs w:val="24"/>
        </w:rPr>
        <w:t>(ou Madame)</w:t>
      </w:r>
      <w:r w:rsidR="00F2272E" w:rsidRPr="005438FA">
        <w:rPr>
          <w:sz w:val="24"/>
          <w:szCs w:val="24"/>
        </w:rPr>
        <w:t xml:space="preserve"> … </w:t>
      </w:r>
      <w:r w:rsidRPr="005438FA">
        <w:rPr>
          <w:sz w:val="24"/>
          <w:szCs w:val="24"/>
        </w:rPr>
        <w:t xml:space="preserve">sera classé(e) </w:t>
      </w:r>
      <w:r w:rsidRPr="005438FA">
        <w:rPr>
          <w:i/>
          <w:sz w:val="24"/>
          <w:szCs w:val="24"/>
        </w:rPr>
        <w:t>(sur la base de la durée max</w:t>
      </w:r>
      <w:bookmarkStart w:id="0" w:name="_GoBack"/>
      <w:bookmarkEnd w:id="0"/>
      <w:r w:rsidRPr="005438FA">
        <w:rPr>
          <w:i/>
          <w:sz w:val="24"/>
          <w:szCs w:val="24"/>
        </w:rPr>
        <w:t xml:space="preserve">imale de chacun des échelons du grade) </w:t>
      </w:r>
      <w:r w:rsidR="00F2272E" w:rsidRPr="005438FA">
        <w:rPr>
          <w:sz w:val="24"/>
          <w:szCs w:val="24"/>
        </w:rPr>
        <w:t>au … échelon de l'échelle ...</w:t>
      </w:r>
      <w:r w:rsidRPr="005438FA">
        <w:rPr>
          <w:sz w:val="24"/>
          <w:szCs w:val="24"/>
        </w:rPr>
        <w:t xml:space="preserve"> </w:t>
      </w:r>
      <w:r w:rsidRPr="005438FA">
        <w:rPr>
          <w:i/>
          <w:sz w:val="24"/>
          <w:szCs w:val="24"/>
        </w:rPr>
        <w:t>(éventuellement)</w:t>
      </w:r>
      <w:r w:rsidRPr="005438FA">
        <w:rPr>
          <w:sz w:val="24"/>
          <w:szCs w:val="24"/>
        </w:rPr>
        <w:t xml:space="preserve"> avec un reliquat de…</w:t>
      </w:r>
      <w:r w:rsidRPr="005438FA">
        <w:rPr>
          <w:i/>
          <w:sz w:val="24"/>
          <w:szCs w:val="24"/>
        </w:rPr>
        <w:t xml:space="preserve"> et </w:t>
      </w:r>
      <w:r w:rsidRPr="005438FA">
        <w:rPr>
          <w:sz w:val="24"/>
          <w:szCs w:val="24"/>
        </w:rPr>
        <w:t>percevra une rémunérati</w:t>
      </w:r>
      <w:r w:rsidR="00F2272E" w:rsidRPr="005438FA">
        <w:rPr>
          <w:sz w:val="24"/>
          <w:szCs w:val="24"/>
        </w:rPr>
        <w:t>on calculée sur la base de .../35ème de la valeur de l'IB ... - IM ...</w:t>
      </w:r>
    </w:p>
    <w:p w:rsidR="0014713C" w:rsidRDefault="0014713C" w:rsidP="006A7883">
      <w:pPr>
        <w:jc w:val="both"/>
        <w:rPr>
          <w:rFonts w:eastAsia="Times"/>
          <w:i/>
          <w:color w:val="FF0000"/>
          <w:sz w:val="24"/>
          <w:szCs w:val="24"/>
        </w:rPr>
      </w:pPr>
    </w:p>
    <w:p w:rsidR="006A7883" w:rsidRPr="0014713C" w:rsidRDefault="006A7883" w:rsidP="006A7883">
      <w:pPr>
        <w:jc w:val="both"/>
        <w:rPr>
          <w:rFonts w:eastAsia="Times"/>
          <w:i/>
          <w:sz w:val="24"/>
          <w:szCs w:val="24"/>
        </w:rPr>
      </w:pPr>
      <w:r w:rsidRPr="0014713C">
        <w:rPr>
          <w:rFonts w:eastAsia="Times"/>
          <w:i/>
          <w:sz w:val="24"/>
          <w:szCs w:val="24"/>
        </w:rPr>
        <w:t>(</w:t>
      </w:r>
      <w:r w:rsidRPr="0014713C">
        <w:rPr>
          <w:rFonts w:eastAsia="Times"/>
          <w:b/>
          <w:i/>
          <w:sz w:val="24"/>
          <w:szCs w:val="24"/>
        </w:rPr>
        <w:t>Le cas éch</w:t>
      </w:r>
      <w:r w:rsidR="0014713C" w:rsidRPr="0014713C">
        <w:rPr>
          <w:rFonts w:eastAsia="Times"/>
          <w:b/>
          <w:i/>
          <w:sz w:val="24"/>
          <w:szCs w:val="24"/>
        </w:rPr>
        <w:t>éant pour les catégories A et B</w:t>
      </w:r>
      <w:r w:rsidR="0014713C">
        <w:rPr>
          <w:rFonts w:eastAsia="Times"/>
          <w:i/>
          <w:sz w:val="24"/>
          <w:szCs w:val="24"/>
        </w:rPr>
        <w:t> :</w:t>
      </w:r>
      <w:r w:rsidRPr="0014713C">
        <w:rPr>
          <w:rFonts w:eastAsia="Times"/>
          <w:i/>
          <w:sz w:val="24"/>
          <w:szCs w:val="24"/>
        </w:rPr>
        <w:t xml:space="preserve"> Dans la mesure où le traitement indiciaire obtenu à l’issue du classement est inférieur à la rémunération antérieure détenue par l’agent, l’intéressé(e) </w:t>
      </w:r>
      <w:r w:rsidRPr="0014713C">
        <w:rPr>
          <w:i/>
          <w:sz w:val="24"/>
          <w:szCs w:val="24"/>
        </w:rPr>
        <w:t xml:space="preserve">est </w:t>
      </w:r>
      <w:r w:rsidRPr="0014713C">
        <w:rPr>
          <w:i/>
          <w:sz w:val="24"/>
          <w:szCs w:val="24"/>
        </w:rPr>
        <w:lastRenderedPageBreak/>
        <w:t>rémunéré</w:t>
      </w:r>
      <w:r w:rsidR="0014713C">
        <w:rPr>
          <w:i/>
          <w:sz w:val="24"/>
          <w:szCs w:val="24"/>
        </w:rPr>
        <w:t>(e) sur la base indice majoré …</w:t>
      </w:r>
      <w:r w:rsidRPr="0014713C">
        <w:rPr>
          <w:i/>
          <w:sz w:val="24"/>
          <w:szCs w:val="24"/>
        </w:rPr>
        <w:t xml:space="preserve">, maintenu à titre personnel dans les limites fixées par le </w:t>
      </w:r>
      <w:r w:rsidRPr="0014713C">
        <w:rPr>
          <w:rFonts w:eastAsia="Times"/>
          <w:i/>
          <w:sz w:val="24"/>
          <w:szCs w:val="24"/>
        </w:rPr>
        <w:t>décret n°2012-1293 du 22 novembre 2012.)</w:t>
      </w:r>
    </w:p>
    <w:p w:rsidR="006A7883" w:rsidRPr="0014713C" w:rsidRDefault="006A7883" w:rsidP="006A7883">
      <w:pPr>
        <w:jc w:val="both"/>
        <w:rPr>
          <w:rFonts w:eastAsia="Times"/>
          <w:i/>
          <w:sz w:val="24"/>
          <w:szCs w:val="24"/>
        </w:rPr>
      </w:pPr>
    </w:p>
    <w:p w:rsidR="006A7883" w:rsidRPr="0014713C" w:rsidRDefault="006A7883" w:rsidP="006A7883">
      <w:pPr>
        <w:jc w:val="both"/>
        <w:rPr>
          <w:rFonts w:ascii="Verdana" w:eastAsia="Times" w:hAnsi="Verdana"/>
          <w:i/>
        </w:rPr>
      </w:pPr>
      <w:r w:rsidRPr="0014713C">
        <w:rPr>
          <w:rFonts w:eastAsia="Times"/>
          <w:i/>
          <w:sz w:val="24"/>
          <w:szCs w:val="24"/>
        </w:rPr>
        <w:t>(</w:t>
      </w:r>
      <w:r w:rsidRPr="0014713C">
        <w:rPr>
          <w:rFonts w:eastAsia="Times"/>
          <w:b/>
          <w:i/>
          <w:sz w:val="24"/>
          <w:szCs w:val="24"/>
        </w:rPr>
        <w:t>Le cas échéant pour la catégorie C</w:t>
      </w:r>
      <w:r w:rsidR="0014713C">
        <w:rPr>
          <w:rFonts w:eastAsia="Times"/>
          <w:b/>
          <w:i/>
          <w:sz w:val="24"/>
          <w:szCs w:val="24"/>
        </w:rPr>
        <w:t> </w:t>
      </w:r>
      <w:r w:rsidR="0014713C">
        <w:rPr>
          <w:rFonts w:eastAsia="Times"/>
          <w:i/>
          <w:sz w:val="24"/>
          <w:szCs w:val="24"/>
        </w:rPr>
        <w:t>:</w:t>
      </w:r>
      <w:r w:rsidRPr="0014713C">
        <w:rPr>
          <w:rFonts w:eastAsia="Times"/>
          <w:i/>
          <w:sz w:val="24"/>
          <w:szCs w:val="24"/>
        </w:rPr>
        <w:t xml:space="preserve"> Compte tenu de sa situation antérieure, l’intéressé(e) percevra la rémunération antérieure correspondant à l’I.B. …. IM ... (Limite : dernier échelon du grade de nomination).</w:t>
      </w:r>
    </w:p>
    <w:p w:rsidR="00DA23F8" w:rsidRPr="005438FA" w:rsidRDefault="00DA23F8" w:rsidP="00645830">
      <w:pPr>
        <w:jc w:val="both"/>
        <w:rPr>
          <w:i/>
          <w:sz w:val="24"/>
          <w:szCs w:val="24"/>
        </w:rPr>
      </w:pPr>
    </w:p>
    <w:p w:rsidR="00DA23F8" w:rsidRPr="005438FA" w:rsidRDefault="00DA23F8" w:rsidP="00DA23F8">
      <w:pPr>
        <w:ind w:left="1418" w:hanging="1418"/>
        <w:jc w:val="both"/>
        <w:rPr>
          <w:sz w:val="24"/>
          <w:szCs w:val="24"/>
        </w:rPr>
      </w:pPr>
      <w:r w:rsidRPr="005438FA">
        <w:rPr>
          <w:b/>
          <w:sz w:val="24"/>
          <w:szCs w:val="24"/>
          <w:u w:val="single"/>
        </w:rPr>
        <w:t>Article 3</w:t>
      </w:r>
      <w:r w:rsidRPr="005438FA">
        <w:rPr>
          <w:sz w:val="24"/>
          <w:szCs w:val="24"/>
        </w:rPr>
        <w:t xml:space="preserve"> : </w:t>
      </w:r>
    </w:p>
    <w:p w:rsidR="00DA23F8" w:rsidRPr="005438FA" w:rsidRDefault="00F2272E" w:rsidP="00DA23F8">
      <w:pPr>
        <w:jc w:val="both"/>
        <w:rPr>
          <w:i/>
          <w:sz w:val="24"/>
          <w:szCs w:val="24"/>
        </w:rPr>
      </w:pPr>
      <w:r w:rsidRPr="005438FA">
        <w:rPr>
          <w:sz w:val="24"/>
          <w:szCs w:val="24"/>
        </w:rPr>
        <w:t xml:space="preserve">Monsieur </w:t>
      </w:r>
      <w:r w:rsidRPr="005438FA">
        <w:rPr>
          <w:i/>
          <w:sz w:val="24"/>
          <w:szCs w:val="24"/>
        </w:rPr>
        <w:t>(ou Madame)</w:t>
      </w:r>
      <w:r w:rsidRPr="005438FA">
        <w:rPr>
          <w:sz w:val="24"/>
          <w:szCs w:val="24"/>
        </w:rPr>
        <w:t xml:space="preserve"> … </w:t>
      </w:r>
      <w:r w:rsidR="00DA23F8" w:rsidRPr="005438FA">
        <w:rPr>
          <w:sz w:val="24"/>
          <w:szCs w:val="24"/>
        </w:rPr>
        <w:t>est soumis(e) au régime spécial de Sécurité Sociale des Fonctionnaires et est affilié(e) à la Caisse Nationale de Retraite des Agents des Colle</w:t>
      </w:r>
      <w:r w:rsidR="00250E3F" w:rsidRPr="005438FA">
        <w:rPr>
          <w:sz w:val="24"/>
          <w:szCs w:val="24"/>
        </w:rPr>
        <w:t xml:space="preserve">ctivités Territoriales (CNRACL) </w:t>
      </w:r>
      <w:r w:rsidR="00645830">
        <w:rPr>
          <w:b/>
          <w:i/>
          <w:sz w:val="24"/>
          <w:szCs w:val="24"/>
        </w:rPr>
        <w:t>ou</w:t>
      </w:r>
      <w:r w:rsidR="00250E3F" w:rsidRPr="00645830">
        <w:rPr>
          <w:b/>
          <w:i/>
          <w:sz w:val="24"/>
          <w:szCs w:val="24"/>
        </w:rPr>
        <w:t xml:space="preserve"> le cas échéant</w:t>
      </w:r>
      <w:r w:rsidR="00250E3F" w:rsidRPr="005438FA">
        <w:rPr>
          <w:sz w:val="24"/>
          <w:szCs w:val="24"/>
        </w:rPr>
        <w:t xml:space="preserve"> </w:t>
      </w:r>
      <w:r w:rsidR="00250E3F" w:rsidRPr="005438FA">
        <w:rPr>
          <w:i/>
          <w:sz w:val="24"/>
          <w:szCs w:val="24"/>
        </w:rPr>
        <w:t>est soumis au régime général</w:t>
      </w:r>
      <w:r w:rsidR="00B5130D" w:rsidRPr="005438FA">
        <w:rPr>
          <w:i/>
          <w:sz w:val="24"/>
          <w:szCs w:val="24"/>
        </w:rPr>
        <w:t xml:space="preserve"> de sécurité Sociale</w:t>
      </w:r>
      <w:r w:rsidR="00250E3F" w:rsidRPr="005438FA">
        <w:rPr>
          <w:i/>
          <w:sz w:val="24"/>
          <w:szCs w:val="24"/>
        </w:rPr>
        <w:t xml:space="preserve"> et est affilié à l’</w:t>
      </w:r>
      <w:r w:rsidR="00250E3F" w:rsidRPr="005438FA">
        <w:rPr>
          <w:i/>
          <w:color w:val="000000"/>
          <w:sz w:val="24"/>
          <w:szCs w:val="24"/>
        </w:rPr>
        <w:t>institution de retraite complémentaire des agents non titulaires de l'État et des collectivités publiques (IRCANTEC)</w:t>
      </w:r>
      <w:r w:rsidR="00250E3F" w:rsidRPr="005438FA">
        <w:rPr>
          <w:i/>
          <w:sz w:val="24"/>
          <w:szCs w:val="24"/>
        </w:rPr>
        <w:t>.</w:t>
      </w:r>
    </w:p>
    <w:p w:rsidR="00DA23F8" w:rsidRPr="005438FA" w:rsidRDefault="00DA23F8" w:rsidP="00DA23F8">
      <w:pPr>
        <w:ind w:left="1418" w:hanging="1418"/>
        <w:jc w:val="both"/>
        <w:rPr>
          <w:sz w:val="24"/>
          <w:szCs w:val="24"/>
        </w:rPr>
      </w:pPr>
    </w:p>
    <w:p w:rsidR="00DA23F8" w:rsidRPr="005438FA" w:rsidRDefault="00DA23F8" w:rsidP="00DA23F8">
      <w:pPr>
        <w:tabs>
          <w:tab w:val="left" w:pos="431"/>
          <w:tab w:val="left" w:pos="709"/>
          <w:tab w:val="left" w:pos="2302"/>
        </w:tabs>
        <w:ind w:left="1418" w:right="-142" w:hanging="1418"/>
        <w:jc w:val="both"/>
        <w:rPr>
          <w:sz w:val="24"/>
          <w:szCs w:val="24"/>
        </w:rPr>
      </w:pPr>
      <w:r w:rsidRPr="005438FA">
        <w:rPr>
          <w:b/>
          <w:sz w:val="24"/>
          <w:szCs w:val="24"/>
          <w:u w:val="single"/>
        </w:rPr>
        <w:t>Article 4</w:t>
      </w:r>
      <w:r w:rsidRPr="005438FA">
        <w:rPr>
          <w:sz w:val="24"/>
          <w:szCs w:val="24"/>
        </w:rPr>
        <w:t xml:space="preserve"> :</w:t>
      </w:r>
      <w:r w:rsidRPr="005438FA">
        <w:rPr>
          <w:sz w:val="24"/>
          <w:szCs w:val="24"/>
        </w:rPr>
        <w:tab/>
      </w:r>
    </w:p>
    <w:p w:rsidR="00DA23F8" w:rsidRPr="005438FA" w:rsidRDefault="00DA23F8" w:rsidP="00DA23F8">
      <w:pPr>
        <w:tabs>
          <w:tab w:val="left" w:pos="431"/>
          <w:tab w:val="left" w:pos="709"/>
          <w:tab w:val="left" w:pos="2302"/>
        </w:tabs>
        <w:ind w:right="-142"/>
        <w:jc w:val="both"/>
        <w:rPr>
          <w:sz w:val="24"/>
          <w:szCs w:val="24"/>
        </w:rPr>
      </w:pPr>
      <w:r w:rsidRPr="005438FA">
        <w:rPr>
          <w:sz w:val="24"/>
          <w:szCs w:val="24"/>
        </w:rPr>
        <w:t xml:space="preserve">Pendant la durée de son stage, </w:t>
      </w:r>
      <w:r w:rsidR="00F2272E" w:rsidRPr="005438FA">
        <w:rPr>
          <w:sz w:val="24"/>
          <w:szCs w:val="24"/>
        </w:rPr>
        <w:t xml:space="preserve">Monsieur </w:t>
      </w:r>
      <w:r w:rsidR="00F2272E" w:rsidRPr="005438FA">
        <w:rPr>
          <w:i/>
          <w:sz w:val="24"/>
          <w:szCs w:val="24"/>
        </w:rPr>
        <w:t>(ou Madame)</w:t>
      </w:r>
      <w:r w:rsidR="00F2272E" w:rsidRPr="005438FA">
        <w:rPr>
          <w:sz w:val="24"/>
          <w:szCs w:val="24"/>
        </w:rPr>
        <w:t xml:space="preserve"> … </w:t>
      </w:r>
      <w:r w:rsidRPr="005438FA">
        <w:rPr>
          <w:sz w:val="24"/>
          <w:szCs w:val="24"/>
        </w:rPr>
        <w:t>sera placé(e), au titre de son contrat, en congé sans rémunération, et sera soumis(e) aux dispositions du décret du 4 novembre 1992 susvisé, à l’exception de celles relatives à la durée du stage.</w:t>
      </w:r>
    </w:p>
    <w:p w:rsidR="00DA23F8" w:rsidRPr="005438FA" w:rsidRDefault="00DA23F8" w:rsidP="00DA23F8">
      <w:pPr>
        <w:tabs>
          <w:tab w:val="left" w:pos="431"/>
          <w:tab w:val="left" w:pos="709"/>
          <w:tab w:val="left" w:pos="2302"/>
        </w:tabs>
        <w:ind w:left="1418" w:right="-142" w:hanging="1418"/>
        <w:jc w:val="both"/>
        <w:rPr>
          <w:sz w:val="24"/>
          <w:szCs w:val="24"/>
        </w:rPr>
      </w:pPr>
    </w:p>
    <w:p w:rsidR="00DA23F8" w:rsidRPr="005438FA" w:rsidRDefault="00DA23F8" w:rsidP="00DA23F8">
      <w:pPr>
        <w:tabs>
          <w:tab w:val="left" w:pos="431"/>
          <w:tab w:val="left" w:pos="1418"/>
        </w:tabs>
        <w:ind w:left="1418" w:hanging="1418"/>
        <w:jc w:val="both"/>
        <w:rPr>
          <w:sz w:val="24"/>
          <w:szCs w:val="24"/>
        </w:rPr>
      </w:pPr>
      <w:r w:rsidRPr="005438FA">
        <w:rPr>
          <w:b/>
          <w:sz w:val="24"/>
          <w:szCs w:val="24"/>
          <w:u w:val="single"/>
        </w:rPr>
        <w:t>Article 5</w:t>
      </w:r>
      <w:r w:rsidRPr="005438FA">
        <w:rPr>
          <w:sz w:val="24"/>
          <w:szCs w:val="24"/>
        </w:rPr>
        <w:t xml:space="preserve"> :</w:t>
      </w:r>
      <w:r w:rsidRPr="005438FA">
        <w:rPr>
          <w:sz w:val="24"/>
          <w:szCs w:val="24"/>
        </w:rPr>
        <w:tab/>
      </w:r>
    </w:p>
    <w:p w:rsidR="00DA23F8" w:rsidRPr="005438FA" w:rsidRDefault="00DA23F8" w:rsidP="00DA23F8">
      <w:pPr>
        <w:tabs>
          <w:tab w:val="left" w:pos="142"/>
          <w:tab w:val="left" w:pos="431"/>
        </w:tabs>
        <w:jc w:val="both"/>
        <w:rPr>
          <w:sz w:val="24"/>
          <w:szCs w:val="24"/>
        </w:rPr>
      </w:pPr>
      <w:r w:rsidRPr="005438FA">
        <w:rPr>
          <w:sz w:val="24"/>
          <w:szCs w:val="24"/>
        </w:rPr>
        <w:t xml:space="preserve">A l’issue de la période de stage, </w:t>
      </w:r>
      <w:r w:rsidR="00F2272E" w:rsidRPr="005438FA">
        <w:rPr>
          <w:sz w:val="24"/>
          <w:szCs w:val="24"/>
        </w:rPr>
        <w:t xml:space="preserve">Monsieur </w:t>
      </w:r>
      <w:r w:rsidR="00F2272E" w:rsidRPr="005438FA">
        <w:rPr>
          <w:i/>
          <w:sz w:val="24"/>
          <w:szCs w:val="24"/>
        </w:rPr>
        <w:t>(ou Madame)</w:t>
      </w:r>
      <w:r w:rsidR="00F2272E" w:rsidRPr="005438FA">
        <w:rPr>
          <w:sz w:val="24"/>
          <w:szCs w:val="24"/>
        </w:rPr>
        <w:t xml:space="preserve"> … </w:t>
      </w:r>
      <w:r w:rsidRPr="005438FA">
        <w:rPr>
          <w:sz w:val="24"/>
          <w:szCs w:val="24"/>
        </w:rPr>
        <w:t>sera ti</w:t>
      </w:r>
      <w:r w:rsidR="00F2272E" w:rsidRPr="005438FA">
        <w:rPr>
          <w:sz w:val="24"/>
          <w:szCs w:val="24"/>
        </w:rPr>
        <w:t>tularisé(e) au grade de …</w:t>
      </w:r>
      <w:r w:rsidRPr="005438FA">
        <w:rPr>
          <w:sz w:val="24"/>
          <w:szCs w:val="24"/>
        </w:rPr>
        <w:t>, ou à défaut, sera réintégré(e) dans son emploi contractuel d’origine.</w:t>
      </w:r>
    </w:p>
    <w:p w:rsidR="00DA23F8" w:rsidRPr="005438FA" w:rsidRDefault="00DA23F8" w:rsidP="00DA23F8">
      <w:pPr>
        <w:tabs>
          <w:tab w:val="left" w:pos="431"/>
          <w:tab w:val="left" w:pos="1418"/>
        </w:tabs>
        <w:ind w:left="1418" w:hanging="1418"/>
        <w:jc w:val="both"/>
        <w:rPr>
          <w:sz w:val="24"/>
          <w:szCs w:val="24"/>
        </w:rPr>
      </w:pPr>
    </w:p>
    <w:p w:rsidR="00DA23F8" w:rsidRPr="005438FA" w:rsidRDefault="00DA23F8" w:rsidP="00DA23F8">
      <w:pPr>
        <w:tabs>
          <w:tab w:val="left" w:pos="431"/>
          <w:tab w:val="left" w:pos="709"/>
          <w:tab w:val="left" w:pos="2302"/>
        </w:tabs>
        <w:ind w:left="1418" w:hanging="1418"/>
        <w:jc w:val="both"/>
        <w:rPr>
          <w:sz w:val="24"/>
          <w:szCs w:val="24"/>
        </w:rPr>
      </w:pPr>
      <w:r w:rsidRPr="005438FA">
        <w:rPr>
          <w:b/>
          <w:sz w:val="24"/>
          <w:szCs w:val="24"/>
          <w:u w:val="single"/>
        </w:rPr>
        <w:t>Article 6</w:t>
      </w:r>
      <w:r w:rsidRPr="005438FA">
        <w:rPr>
          <w:sz w:val="24"/>
          <w:szCs w:val="24"/>
        </w:rPr>
        <w:t xml:space="preserve"> : </w:t>
      </w:r>
    </w:p>
    <w:p w:rsidR="00DA23F8" w:rsidRPr="005438FA" w:rsidRDefault="00F2272E" w:rsidP="00DA23F8">
      <w:pPr>
        <w:tabs>
          <w:tab w:val="left" w:pos="142"/>
          <w:tab w:val="left" w:pos="709"/>
          <w:tab w:val="left" w:pos="2302"/>
        </w:tabs>
        <w:jc w:val="both"/>
        <w:rPr>
          <w:sz w:val="24"/>
          <w:szCs w:val="24"/>
        </w:rPr>
      </w:pPr>
      <w:r w:rsidRPr="005438FA">
        <w:rPr>
          <w:sz w:val="24"/>
          <w:szCs w:val="24"/>
        </w:rPr>
        <w:t xml:space="preserve">Monsieur </w:t>
      </w:r>
      <w:r w:rsidRPr="005438FA">
        <w:rPr>
          <w:i/>
          <w:sz w:val="24"/>
          <w:szCs w:val="24"/>
        </w:rPr>
        <w:t>(ou Madame)</w:t>
      </w:r>
      <w:r w:rsidRPr="005438FA">
        <w:rPr>
          <w:sz w:val="24"/>
          <w:szCs w:val="24"/>
        </w:rPr>
        <w:t xml:space="preserve"> … </w:t>
      </w:r>
      <w:r w:rsidR="00DA23F8" w:rsidRPr="005438FA">
        <w:rPr>
          <w:sz w:val="24"/>
          <w:szCs w:val="24"/>
        </w:rPr>
        <w:t>sera astreint à suivre :</w:t>
      </w:r>
    </w:p>
    <w:p w:rsidR="00645830" w:rsidRDefault="00DA23F8" w:rsidP="00645830">
      <w:pPr>
        <w:pStyle w:val="Paragraphedeliste"/>
        <w:numPr>
          <w:ilvl w:val="0"/>
          <w:numId w:val="1"/>
        </w:numPr>
        <w:tabs>
          <w:tab w:val="left" w:pos="431"/>
          <w:tab w:val="left" w:pos="709"/>
          <w:tab w:val="left" w:pos="1418"/>
          <w:tab w:val="left" w:pos="1560"/>
        </w:tabs>
        <w:ind w:left="993"/>
        <w:jc w:val="both"/>
        <w:rPr>
          <w:sz w:val="24"/>
          <w:szCs w:val="24"/>
        </w:rPr>
      </w:pPr>
      <w:r w:rsidRPr="00645830">
        <w:rPr>
          <w:sz w:val="24"/>
          <w:szCs w:val="24"/>
        </w:rPr>
        <w:t>une formation d’une durée de trois jours s’il accède à un poste à responsabilité, dans un délai de six mois à compter de son affectation sur le poste considéré.</w:t>
      </w:r>
    </w:p>
    <w:p w:rsidR="00DA23F8" w:rsidRPr="00645830" w:rsidRDefault="00DA23F8" w:rsidP="00645830">
      <w:pPr>
        <w:pStyle w:val="Paragraphedeliste"/>
        <w:numPr>
          <w:ilvl w:val="0"/>
          <w:numId w:val="1"/>
        </w:numPr>
        <w:tabs>
          <w:tab w:val="left" w:pos="431"/>
          <w:tab w:val="left" w:pos="709"/>
          <w:tab w:val="left" w:pos="1418"/>
          <w:tab w:val="left" w:pos="1560"/>
        </w:tabs>
        <w:ind w:left="993"/>
        <w:jc w:val="both"/>
        <w:rPr>
          <w:sz w:val="24"/>
          <w:szCs w:val="24"/>
        </w:rPr>
      </w:pPr>
      <w:r w:rsidRPr="00645830">
        <w:rPr>
          <w:sz w:val="24"/>
          <w:szCs w:val="24"/>
        </w:rPr>
        <w:t>une formation de professionnalisation tout au long de la carrière, à raison de deux jours par période de cinq ans, dans les conditions prévues par le décret du 29 mai 2008 susvisé.</w:t>
      </w:r>
    </w:p>
    <w:p w:rsidR="00B779D1" w:rsidRPr="005438FA" w:rsidRDefault="00B779D1" w:rsidP="00B779D1">
      <w:pPr>
        <w:tabs>
          <w:tab w:val="left" w:pos="431"/>
          <w:tab w:val="left" w:pos="709"/>
          <w:tab w:val="left" w:pos="993"/>
          <w:tab w:val="left" w:pos="1701"/>
        </w:tabs>
        <w:jc w:val="both"/>
        <w:rPr>
          <w:sz w:val="24"/>
          <w:szCs w:val="24"/>
        </w:rPr>
      </w:pPr>
    </w:p>
    <w:p w:rsidR="00DA23F8" w:rsidRPr="005438FA" w:rsidRDefault="00DA23F8" w:rsidP="00DA23F8">
      <w:pPr>
        <w:tabs>
          <w:tab w:val="left" w:pos="431"/>
          <w:tab w:val="left" w:pos="709"/>
          <w:tab w:val="left" w:pos="993"/>
        </w:tabs>
        <w:ind w:left="1418" w:hanging="1418"/>
        <w:jc w:val="both"/>
        <w:rPr>
          <w:sz w:val="24"/>
          <w:szCs w:val="24"/>
        </w:rPr>
      </w:pPr>
      <w:r w:rsidRPr="005438FA">
        <w:rPr>
          <w:b/>
          <w:sz w:val="24"/>
          <w:szCs w:val="24"/>
          <w:u w:val="single"/>
        </w:rPr>
        <w:t>Article 7</w:t>
      </w:r>
      <w:r w:rsidRPr="005438FA">
        <w:rPr>
          <w:sz w:val="24"/>
          <w:szCs w:val="24"/>
        </w:rPr>
        <w:t> :</w:t>
      </w:r>
      <w:r w:rsidRPr="005438FA">
        <w:rPr>
          <w:sz w:val="24"/>
          <w:szCs w:val="24"/>
        </w:rPr>
        <w:tab/>
      </w:r>
    </w:p>
    <w:p w:rsidR="00DA23F8" w:rsidRPr="005438FA" w:rsidRDefault="00DA23F8" w:rsidP="00DA23F8">
      <w:pPr>
        <w:tabs>
          <w:tab w:val="left" w:pos="431"/>
          <w:tab w:val="left" w:pos="709"/>
          <w:tab w:val="left" w:pos="993"/>
        </w:tabs>
        <w:jc w:val="both"/>
        <w:rPr>
          <w:sz w:val="24"/>
          <w:szCs w:val="24"/>
        </w:rPr>
      </w:pPr>
      <w:r w:rsidRPr="005438FA">
        <w:rPr>
          <w:sz w:val="24"/>
          <w:szCs w:val="24"/>
        </w:rPr>
        <w:t xml:space="preserve">Les services publics accomplis en qualité d’agent non titulaire dans un emploi de même niveau que celui dans lequel  </w:t>
      </w:r>
      <w:r w:rsidR="00F2272E" w:rsidRPr="005438FA">
        <w:rPr>
          <w:sz w:val="24"/>
          <w:szCs w:val="24"/>
        </w:rPr>
        <w:t xml:space="preserve">Monsieur </w:t>
      </w:r>
      <w:r w:rsidR="00F2272E" w:rsidRPr="005438FA">
        <w:rPr>
          <w:i/>
          <w:sz w:val="24"/>
          <w:szCs w:val="24"/>
        </w:rPr>
        <w:t>(ou Madame)</w:t>
      </w:r>
      <w:r w:rsidR="00F2272E" w:rsidRPr="005438FA">
        <w:rPr>
          <w:sz w:val="24"/>
          <w:szCs w:val="24"/>
        </w:rPr>
        <w:t xml:space="preserve"> … </w:t>
      </w:r>
      <w:r w:rsidRPr="005438FA">
        <w:rPr>
          <w:sz w:val="24"/>
          <w:szCs w:val="24"/>
        </w:rPr>
        <w:t>est nommé</w:t>
      </w:r>
      <w:r w:rsidRPr="005438FA">
        <w:rPr>
          <w:i/>
          <w:sz w:val="24"/>
          <w:szCs w:val="24"/>
        </w:rPr>
        <w:t>(e)</w:t>
      </w:r>
      <w:r w:rsidRPr="005438FA">
        <w:rPr>
          <w:sz w:val="24"/>
          <w:szCs w:val="24"/>
        </w:rPr>
        <w:t xml:space="preserve"> sont considérés comme services effectifs accomplis dans le cadre d’emplois d’accueil et le grade d’intégration pour l’avancement de grade.</w:t>
      </w:r>
    </w:p>
    <w:p w:rsidR="002F7E6B" w:rsidRPr="005438FA" w:rsidRDefault="002F7E6B" w:rsidP="00361320">
      <w:pPr>
        <w:jc w:val="both"/>
        <w:rPr>
          <w:sz w:val="24"/>
          <w:szCs w:val="24"/>
        </w:rPr>
      </w:pPr>
    </w:p>
    <w:p w:rsidR="00F2272E" w:rsidRPr="005438FA" w:rsidRDefault="00F2272E" w:rsidP="00F2272E">
      <w:pPr>
        <w:tabs>
          <w:tab w:val="left" w:pos="0"/>
        </w:tabs>
        <w:jc w:val="both"/>
        <w:rPr>
          <w:b/>
          <w:sz w:val="24"/>
          <w:szCs w:val="24"/>
        </w:rPr>
      </w:pPr>
      <w:r w:rsidRPr="005438FA">
        <w:rPr>
          <w:b/>
          <w:sz w:val="24"/>
          <w:szCs w:val="24"/>
          <w:u w:val="single"/>
        </w:rPr>
        <w:t>Article 8</w:t>
      </w:r>
      <w:r w:rsidRPr="005438FA">
        <w:rPr>
          <w:b/>
          <w:sz w:val="24"/>
          <w:szCs w:val="24"/>
        </w:rPr>
        <w:t> :</w:t>
      </w:r>
    </w:p>
    <w:p w:rsidR="00F2272E" w:rsidRPr="005438FA" w:rsidRDefault="00F2272E" w:rsidP="00F2272E">
      <w:pPr>
        <w:tabs>
          <w:tab w:val="right" w:pos="1656"/>
          <w:tab w:val="left" w:pos="2127"/>
          <w:tab w:val="left" w:pos="6216"/>
        </w:tabs>
        <w:jc w:val="both"/>
        <w:rPr>
          <w:b/>
          <w:sz w:val="24"/>
          <w:szCs w:val="24"/>
          <w:u w:val="single"/>
        </w:rPr>
      </w:pPr>
      <w:r w:rsidRPr="005438FA">
        <w:rPr>
          <w:sz w:val="22"/>
          <w:szCs w:val="22"/>
        </w:rPr>
        <w:tab/>
      </w:r>
      <w:r w:rsidRPr="005438FA">
        <w:rPr>
          <w:sz w:val="24"/>
          <w:szCs w:val="24"/>
        </w:rPr>
        <w:t>Le Directeur Général des Services</w:t>
      </w:r>
      <w:r w:rsidRPr="005438FA">
        <w:rPr>
          <w:i/>
          <w:sz w:val="24"/>
          <w:szCs w:val="24"/>
        </w:rPr>
        <w:t xml:space="preserve"> (ou la secrétaire de mairie, le Directeur…)</w:t>
      </w:r>
      <w:r w:rsidRPr="005438FA">
        <w:rPr>
          <w:sz w:val="24"/>
          <w:szCs w:val="24"/>
        </w:rPr>
        <w:t xml:space="preserve"> est chargé de l’exécution du présent arrêté qui sera notifié à Monsieur </w:t>
      </w:r>
      <w:r w:rsidRPr="005438FA">
        <w:rPr>
          <w:i/>
          <w:sz w:val="24"/>
          <w:szCs w:val="24"/>
        </w:rPr>
        <w:t>(ou Madame)</w:t>
      </w:r>
      <w:r w:rsidRPr="005438FA">
        <w:rPr>
          <w:sz w:val="24"/>
          <w:szCs w:val="24"/>
        </w:rPr>
        <w:t>...</w:t>
      </w:r>
    </w:p>
    <w:p w:rsidR="00F2272E" w:rsidRPr="005438FA" w:rsidRDefault="00F2272E" w:rsidP="00F2272E">
      <w:pPr>
        <w:jc w:val="both"/>
        <w:rPr>
          <w:sz w:val="24"/>
          <w:szCs w:val="24"/>
        </w:rPr>
      </w:pPr>
    </w:p>
    <w:p w:rsidR="00F2272E" w:rsidRPr="005438FA" w:rsidRDefault="00F2272E" w:rsidP="00F2272E">
      <w:pPr>
        <w:pStyle w:val="Retraitcorpsdetexte2"/>
        <w:spacing w:after="0" w:line="240" w:lineRule="auto"/>
        <w:ind w:left="0"/>
        <w:jc w:val="both"/>
        <w:rPr>
          <w:b/>
          <w:sz w:val="24"/>
          <w:szCs w:val="24"/>
        </w:rPr>
      </w:pPr>
      <w:r w:rsidRPr="005438FA">
        <w:rPr>
          <w:b/>
          <w:sz w:val="24"/>
          <w:szCs w:val="24"/>
          <w:u w:val="single"/>
        </w:rPr>
        <w:t>Article 9</w:t>
      </w:r>
      <w:r w:rsidRPr="005438FA">
        <w:rPr>
          <w:b/>
          <w:sz w:val="24"/>
          <w:szCs w:val="24"/>
        </w:rPr>
        <w:t xml:space="preserve"> : </w:t>
      </w:r>
    </w:p>
    <w:p w:rsidR="00F2272E" w:rsidRPr="005438FA" w:rsidRDefault="00F2272E" w:rsidP="00F2272E">
      <w:pPr>
        <w:tabs>
          <w:tab w:val="left" w:pos="0"/>
        </w:tabs>
        <w:jc w:val="both"/>
        <w:rPr>
          <w:sz w:val="24"/>
          <w:szCs w:val="24"/>
        </w:rPr>
      </w:pPr>
      <w:r w:rsidRPr="005438FA">
        <w:rPr>
          <w:sz w:val="24"/>
          <w:szCs w:val="24"/>
        </w:rPr>
        <w:t xml:space="preserve">Le Maire </w:t>
      </w:r>
      <w:r w:rsidRPr="005438FA">
        <w:rPr>
          <w:i/>
          <w:sz w:val="24"/>
          <w:szCs w:val="24"/>
        </w:rPr>
        <w:t>(ou le Président)</w:t>
      </w:r>
      <w:r w:rsidRPr="005438FA">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F2272E" w:rsidRPr="005438FA" w:rsidRDefault="00F2272E" w:rsidP="00F2272E">
      <w:pPr>
        <w:tabs>
          <w:tab w:val="left" w:pos="1276"/>
        </w:tabs>
        <w:jc w:val="both"/>
        <w:rPr>
          <w:b/>
          <w:color w:val="000000" w:themeColor="text1"/>
          <w:sz w:val="24"/>
          <w:szCs w:val="24"/>
          <w:u w:val="single"/>
        </w:rPr>
      </w:pPr>
    </w:p>
    <w:p w:rsidR="00F2272E" w:rsidRPr="005438FA" w:rsidRDefault="00F2272E" w:rsidP="00F2272E">
      <w:pPr>
        <w:tabs>
          <w:tab w:val="left" w:pos="1276"/>
        </w:tabs>
        <w:jc w:val="both"/>
        <w:rPr>
          <w:b/>
          <w:color w:val="000000" w:themeColor="text1"/>
          <w:sz w:val="24"/>
          <w:szCs w:val="24"/>
        </w:rPr>
      </w:pPr>
      <w:r w:rsidRPr="005438FA">
        <w:rPr>
          <w:b/>
          <w:color w:val="000000" w:themeColor="text1"/>
          <w:sz w:val="24"/>
          <w:szCs w:val="24"/>
          <w:u w:val="single"/>
        </w:rPr>
        <w:t>Article 10</w:t>
      </w:r>
      <w:r w:rsidRPr="005438FA">
        <w:rPr>
          <w:b/>
          <w:i/>
          <w:color w:val="000000" w:themeColor="text1"/>
          <w:sz w:val="24"/>
          <w:szCs w:val="24"/>
        </w:rPr>
        <w:t xml:space="preserve"> </w:t>
      </w:r>
      <w:r w:rsidRPr="005438FA">
        <w:rPr>
          <w:color w:val="000000" w:themeColor="text1"/>
          <w:sz w:val="24"/>
          <w:szCs w:val="24"/>
        </w:rPr>
        <w:t>:</w:t>
      </w:r>
      <w:r w:rsidRPr="005438FA">
        <w:rPr>
          <w:b/>
          <w:color w:val="000000" w:themeColor="text1"/>
          <w:sz w:val="24"/>
          <w:szCs w:val="24"/>
        </w:rPr>
        <w:t xml:space="preserve"> </w:t>
      </w:r>
    </w:p>
    <w:p w:rsidR="00F2272E" w:rsidRPr="005438FA" w:rsidRDefault="00F2272E" w:rsidP="00F2272E">
      <w:pPr>
        <w:jc w:val="both"/>
        <w:rPr>
          <w:sz w:val="24"/>
          <w:szCs w:val="24"/>
        </w:rPr>
      </w:pPr>
      <w:r w:rsidRPr="005438FA">
        <w:rPr>
          <w:color w:val="000000" w:themeColor="text1"/>
          <w:sz w:val="24"/>
          <w:szCs w:val="24"/>
        </w:rPr>
        <w:t xml:space="preserve">Ampliation du présent arrêté sera transmise au Préfet, au Président du Centre de Gestion de l’Oise et au </w:t>
      </w:r>
      <w:r w:rsidRPr="005438FA">
        <w:rPr>
          <w:sz w:val="24"/>
          <w:szCs w:val="24"/>
        </w:rPr>
        <w:t>comptable de la collectivité</w:t>
      </w:r>
      <w:r w:rsidRPr="005438FA">
        <w:rPr>
          <w:color w:val="000000" w:themeColor="text1"/>
          <w:sz w:val="24"/>
          <w:szCs w:val="24"/>
        </w:rPr>
        <w:t>.</w:t>
      </w:r>
    </w:p>
    <w:p w:rsidR="00645830" w:rsidRPr="00645830" w:rsidRDefault="00645830" w:rsidP="00645830">
      <w:pPr>
        <w:tabs>
          <w:tab w:val="left" w:pos="4500"/>
        </w:tabs>
        <w:rPr>
          <w:bCs/>
          <w:sz w:val="24"/>
          <w:szCs w:val="24"/>
        </w:rPr>
      </w:pPr>
    </w:p>
    <w:p w:rsidR="00645830" w:rsidRDefault="00645830" w:rsidP="00645830">
      <w:pPr>
        <w:tabs>
          <w:tab w:val="left" w:pos="0"/>
        </w:tabs>
        <w:rPr>
          <w:sz w:val="24"/>
          <w:szCs w:val="24"/>
        </w:rPr>
      </w:pPr>
      <w:r>
        <w:rPr>
          <w:sz w:val="24"/>
          <w:szCs w:val="24"/>
        </w:rPr>
        <w:tab/>
      </w:r>
      <w:r>
        <w:rPr>
          <w:sz w:val="24"/>
          <w:szCs w:val="24"/>
        </w:rPr>
        <w:tab/>
        <w:t>Notifié à l'agent le :</w:t>
      </w:r>
      <w:r>
        <w:rPr>
          <w:sz w:val="24"/>
          <w:szCs w:val="24"/>
        </w:rPr>
        <w:tab/>
      </w:r>
      <w:r>
        <w:rPr>
          <w:sz w:val="24"/>
          <w:szCs w:val="24"/>
        </w:rPr>
        <w:tab/>
      </w:r>
      <w:r>
        <w:rPr>
          <w:sz w:val="24"/>
          <w:szCs w:val="24"/>
        </w:rPr>
        <w:tab/>
      </w:r>
      <w:r>
        <w:rPr>
          <w:sz w:val="24"/>
          <w:szCs w:val="24"/>
        </w:rPr>
        <w:tab/>
      </w:r>
      <w:r w:rsidRPr="00645830">
        <w:rPr>
          <w:sz w:val="24"/>
          <w:szCs w:val="24"/>
        </w:rPr>
        <w:t>Fait à ..., le ...</w:t>
      </w:r>
    </w:p>
    <w:p w:rsidR="00645830" w:rsidRPr="00645830" w:rsidRDefault="00645830" w:rsidP="00645830">
      <w:pPr>
        <w:tabs>
          <w:tab w:val="left" w:pos="0"/>
        </w:tabs>
        <w:rPr>
          <w:sz w:val="24"/>
          <w:szCs w:val="24"/>
        </w:rPr>
      </w:pPr>
      <w:r>
        <w:rPr>
          <w:sz w:val="24"/>
          <w:szCs w:val="24"/>
        </w:rPr>
        <w:tab/>
      </w:r>
      <w:r>
        <w:rPr>
          <w:sz w:val="24"/>
          <w:szCs w:val="24"/>
        </w:rPr>
        <w:tab/>
        <w:t>(Date et signature)</w:t>
      </w:r>
      <w:r>
        <w:rPr>
          <w:sz w:val="24"/>
          <w:szCs w:val="24"/>
        </w:rPr>
        <w:tab/>
      </w:r>
      <w:r>
        <w:rPr>
          <w:sz w:val="24"/>
          <w:szCs w:val="24"/>
        </w:rPr>
        <w:tab/>
      </w:r>
      <w:r>
        <w:rPr>
          <w:sz w:val="24"/>
          <w:szCs w:val="24"/>
        </w:rPr>
        <w:tab/>
      </w:r>
      <w:r>
        <w:rPr>
          <w:sz w:val="24"/>
          <w:szCs w:val="24"/>
        </w:rPr>
        <w:tab/>
      </w:r>
      <w:r w:rsidRPr="00645830">
        <w:rPr>
          <w:sz w:val="24"/>
          <w:szCs w:val="24"/>
        </w:rPr>
        <w:t xml:space="preserve">Le Maire </w:t>
      </w:r>
      <w:r w:rsidRPr="00645830">
        <w:rPr>
          <w:i/>
          <w:sz w:val="24"/>
          <w:szCs w:val="24"/>
        </w:rPr>
        <w:t>(ou le Président)</w:t>
      </w:r>
      <w:r w:rsidRPr="00645830">
        <w:rPr>
          <w:sz w:val="24"/>
          <w:szCs w:val="24"/>
        </w:rPr>
        <w:t>,</w:t>
      </w:r>
    </w:p>
    <w:p w:rsidR="00DA23F8" w:rsidRPr="005438FA" w:rsidRDefault="00DA23F8" w:rsidP="00994338">
      <w:pPr>
        <w:tabs>
          <w:tab w:val="left" w:pos="4500"/>
        </w:tabs>
        <w:rPr>
          <w:sz w:val="24"/>
          <w:szCs w:val="24"/>
        </w:rPr>
      </w:pPr>
    </w:p>
    <w:sectPr w:rsidR="00DA23F8" w:rsidRPr="005438FA" w:rsidSect="000C677F">
      <w:headerReference w:type="default" r:id="rId8"/>
      <w:footerReference w:type="default" r:id="rId9"/>
      <w:type w:val="continuous"/>
      <w:pgSz w:w="11907" w:h="16840"/>
      <w:pgMar w:top="1101" w:right="992" w:bottom="851" w:left="993" w:header="0" w:footer="72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9D1" w:rsidRDefault="00B779D1" w:rsidP="00994338">
      <w:r>
        <w:separator/>
      </w:r>
    </w:p>
  </w:endnote>
  <w:endnote w:type="continuationSeparator" w:id="0">
    <w:p w:rsidR="00B779D1" w:rsidRDefault="00B779D1" w:rsidP="0099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7F" w:rsidRDefault="000C677F" w:rsidP="000C677F">
    <w:pPr>
      <w:pStyle w:val="Pieddepage"/>
      <w:jc w:val="center"/>
    </w:pPr>
    <w:r>
      <w:t>Pôle juridique et carrières CDG60 – octobre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9D1" w:rsidRDefault="00B779D1" w:rsidP="00994338">
      <w:r>
        <w:separator/>
      </w:r>
    </w:p>
  </w:footnote>
  <w:footnote w:type="continuationSeparator" w:id="0">
    <w:p w:rsidR="00B779D1" w:rsidRDefault="00B779D1" w:rsidP="00994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D1" w:rsidRDefault="00B779D1">
    <w:pPr>
      <w:pStyle w:val="En-tte"/>
    </w:pPr>
  </w:p>
  <w:p w:rsidR="00B779D1" w:rsidRDefault="00B779D1">
    <w:pPr>
      <w:pStyle w:val="En-tte"/>
    </w:pPr>
    <w:r>
      <w:t xml:space="preserve">Logo de la collectivité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800F9E"/>
    <w:multiLevelType w:val="hybridMultilevel"/>
    <w:tmpl w:val="8DFA3198"/>
    <w:lvl w:ilvl="0" w:tplc="02B64B48">
      <w:start w:val="91"/>
      <w:numFmt w:val="bullet"/>
      <w:lvlText w:val="-"/>
      <w:lvlJc w:val="left"/>
      <w:pPr>
        <w:ind w:left="1724" w:hanging="360"/>
      </w:pPr>
      <w:rPr>
        <w:rFonts w:ascii="Times New Roman" w:eastAsia="Times New Roman" w:hAnsi="Times New Roman" w:cs="Times New Roman"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23F8"/>
    <w:rsid w:val="00027603"/>
    <w:rsid w:val="000C677F"/>
    <w:rsid w:val="00120737"/>
    <w:rsid w:val="0014713C"/>
    <w:rsid w:val="0023306F"/>
    <w:rsid w:val="00250E3F"/>
    <w:rsid w:val="00293F00"/>
    <w:rsid w:val="002F7E6B"/>
    <w:rsid w:val="003128E3"/>
    <w:rsid w:val="00361320"/>
    <w:rsid w:val="00434DAB"/>
    <w:rsid w:val="00464366"/>
    <w:rsid w:val="004713AD"/>
    <w:rsid w:val="005438FA"/>
    <w:rsid w:val="00645830"/>
    <w:rsid w:val="006A7883"/>
    <w:rsid w:val="006F41FD"/>
    <w:rsid w:val="00994338"/>
    <w:rsid w:val="00A36AF4"/>
    <w:rsid w:val="00AA4463"/>
    <w:rsid w:val="00B5130D"/>
    <w:rsid w:val="00B779D1"/>
    <w:rsid w:val="00C2265E"/>
    <w:rsid w:val="00CB28A7"/>
    <w:rsid w:val="00DA23F8"/>
    <w:rsid w:val="00DB5A4C"/>
    <w:rsid w:val="00EB0428"/>
    <w:rsid w:val="00EB18C4"/>
    <w:rsid w:val="00F2272E"/>
    <w:rsid w:val="00F418DC"/>
    <w:rsid w:val="00FE0C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8CC182-7D69-464C-8E71-CCE080D0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3F8"/>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DA23F8"/>
    <w:pPr>
      <w:keepNext/>
      <w:jc w:val="center"/>
      <w:outlineLvl w:val="1"/>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A23F8"/>
    <w:rPr>
      <w:rFonts w:ascii="Times New Roman" w:eastAsia="Times New Roman" w:hAnsi="Times New Roman" w:cs="Times New Roman"/>
      <w:b/>
      <w:szCs w:val="20"/>
      <w:lang w:eastAsia="fr-FR"/>
    </w:rPr>
  </w:style>
  <w:style w:type="paragraph" w:styleId="Corpsdetexte2">
    <w:name w:val="Body Text 2"/>
    <w:basedOn w:val="Normal"/>
    <w:link w:val="Corpsdetexte2Car"/>
    <w:rsid w:val="00DA23F8"/>
    <w:pPr>
      <w:jc w:val="both"/>
    </w:pPr>
    <w:rPr>
      <w:sz w:val="22"/>
    </w:rPr>
  </w:style>
  <w:style w:type="character" w:customStyle="1" w:styleId="Corpsdetexte2Car">
    <w:name w:val="Corps de texte 2 Car"/>
    <w:basedOn w:val="Policepardfaut"/>
    <w:link w:val="Corpsdetexte2"/>
    <w:rsid w:val="00DA23F8"/>
    <w:rPr>
      <w:rFonts w:ascii="Times New Roman" w:eastAsia="Times New Roman" w:hAnsi="Times New Roman" w:cs="Times New Roman"/>
      <w:szCs w:val="20"/>
      <w:lang w:eastAsia="fr-FR"/>
    </w:rPr>
  </w:style>
  <w:style w:type="paragraph" w:styleId="Textedebulles">
    <w:name w:val="Balloon Text"/>
    <w:basedOn w:val="Normal"/>
    <w:link w:val="TextedebullesCar"/>
    <w:uiPriority w:val="99"/>
    <w:semiHidden/>
    <w:unhideWhenUsed/>
    <w:rsid w:val="006F41FD"/>
    <w:rPr>
      <w:rFonts w:ascii="Tahoma" w:hAnsi="Tahoma" w:cs="Tahoma"/>
      <w:sz w:val="16"/>
      <w:szCs w:val="16"/>
    </w:rPr>
  </w:style>
  <w:style w:type="character" w:customStyle="1" w:styleId="TextedebullesCar">
    <w:name w:val="Texte de bulles Car"/>
    <w:basedOn w:val="Policepardfaut"/>
    <w:link w:val="Textedebulles"/>
    <w:uiPriority w:val="99"/>
    <w:semiHidden/>
    <w:rsid w:val="006F41FD"/>
    <w:rPr>
      <w:rFonts w:ascii="Tahoma" w:eastAsia="Times New Roman" w:hAnsi="Tahoma" w:cs="Tahoma"/>
      <w:sz w:val="16"/>
      <w:szCs w:val="16"/>
      <w:lang w:eastAsia="fr-FR"/>
    </w:rPr>
  </w:style>
  <w:style w:type="paragraph" w:styleId="Retraitcorpsdetexte2">
    <w:name w:val="Body Text Indent 2"/>
    <w:basedOn w:val="Normal"/>
    <w:link w:val="Retraitcorpsdetexte2Car"/>
    <w:uiPriority w:val="99"/>
    <w:unhideWhenUsed/>
    <w:rsid w:val="00361320"/>
    <w:pPr>
      <w:spacing w:after="120" w:line="480" w:lineRule="auto"/>
      <w:ind w:left="283"/>
    </w:pPr>
  </w:style>
  <w:style w:type="character" w:customStyle="1" w:styleId="Retraitcorpsdetexte2Car">
    <w:name w:val="Retrait corps de texte 2 Car"/>
    <w:basedOn w:val="Policepardfaut"/>
    <w:link w:val="Retraitcorpsdetexte2"/>
    <w:uiPriority w:val="99"/>
    <w:rsid w:val="00361320"/>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994338"/>
    <w:pPr>
      <w:tabs>
        <w:tab w:val="center" w:pos="4536"/>
        <w:tab w:val="right" w:pos="9072"/>
      </w:tabs>
    </w:pPr>
  </w:style>
  <w:style w:type="character" w:customStyle="1" w:styleId="En-tteCar">
    <w:name w:val="En-tête Car"/>
    <w:basedOn w:val="Policepardfaut"/>
    <w:link w:val="En-tte"/>
    <w:uiPriority w:val="99"/>
    <w:rsid w:val="0099433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994338"/>
    <w:pPr>
      <w:tabs>
        <w:tab w:val="center" w:pos="4536"/>
        <w:tab w:val="right" w:pos="9072"/>
      </w:tabs>
    </w:pPr>
  </w:style>
  <w:style w:type="character" w:customStyle="1" w:styleId="PieddepageCar">
    <w:name w:val="Pied de page Car"/>
    <w:basedOn w:val="Policepardfaut"/>
    <w:link w:val="Pieddepage"/>
    <w:uiPriority w:val="99"/>
    <w:rsid w:val="00994338"/>
    <w:rPr>
      <w:rFonts w:ascii="Times New Roman" w:eastAsia="Times New Roman" w:hAnsi="Times New Roman" w:cs="Times New Roman"/>
      <w:sz w:val="20"/>
      <w:szCs w:val="20"/>
      <w:lang w:eastAsia="fr-FR"/>
    </w:rPr>
  </w:style>
  <w:style w:type="character" w:styleId="lev">
    <w:name w:val="Strong"/>
    <w:basedOn w:val="Policepardfaut"/>
    <w:uiPriority w:val="22"/>
    <w:qFormat/>
    <w:rsid w:val="00464366"/>
    <w:rPr>
      <w:b/>
      <w:bCs/>
    </w:rPr>
  </w:style>
  <w:style w:type="paragraph" w:styleId="Corpsdetexte">
    <w:name w:val="Body Text"/>
    <w:basedOn w:val="Normal"/>
    <w:link w:val="CorpsdetexteCar"/>
    <w:uiPriority w:val="99"/>
    <w:semiHidden/>
    <w:unhideWhenUsed/>
    <w:rsid w:val="005438FA"/>
    <w:pPr>
      <w:spacing w:after="120"/>
    </w:pPr>
  </w:style>
  <w:style w:type="character" w:customStyle="1" w:styleId="CorpsdetexteCar">
    <w:name w:val="Corps de texte Car"/>
    <w:basedOn w:val="Policepardfaut"/>
    <w:link w:val="Corpsdetexte"/>
    <w:uiPriority w:val="99"/>
    <w:semiHidden/>
    <w:rsid w:val="005438FA"/>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645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83650">
      <w:bodyDiv w:val="1"/>
      <w:marLeft w:val="0"/>
      <w:marRight w:val="0"/>
      <w:marTop w:val="0"/>
      <w:marBottom w:val="0"/>
      <w:divBdr>
        <w:top w:val="none" w:sz="0" w:space="0" w:color="auto"/>
        <w:left w:val="none" w:sz="0" w:space="0" w:color="auto"/>
        <w:bottom w:val="none" w:sz="0" w:space="0" w:color="auto"/>
        <w:right w:val="none" w:sz="0" w:space="0" w:color="auto"/>
      </w:divBdr>
    </w:div>
    <w:div w:id="155793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EE9DA-19C4-443C-A35C-5E830B94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1263</Words>
  <Characters>6952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13</cp:revision>
  <dcterms:created xsi:type="dcterms:W3CDTF">2013-03-20T15:45:00Z</dcterms:created>
  <dcterms:modified xsi:type="dcterms:W3CDTF">2017-11-03T08:49:00Z</dcterms:modified>
</cp:coreProperties>
</file>