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42C2BF" w14:textId="77777777" w:rsidR="004877A1" w:rsidRDefault="00A74162" w:rsidP="00A74162">
      <w:pPr>
        <w:pStyle w:val="Titre3"/>
        <w:rPr>
          <w:sz w:val="28"/>
          <w:szCs w:val="28"/>
        </w:rPr>
      </w:pPr>
      <w:r w:rsidRPr="00400EF5">
        <w:rPr>
          <w:sz w:val="28"/>
          <w:szCs w:val="28"/>
        </w:rPr>
        <w:t xml:space="preserve">ARRETE PORTANT REINTEGRATION </w:t>
      </w:r>
    </w:p>
    <w:p w14:paraId="14360FA0" w14:textId="77777777" w:rsidR="00A74162" w:rsidRDefault="00A74162" w:rsidP="00A74162">
      <w:pPr>
        <w:pStyle w:val="Titre3"/>
        <w:rPr>
          <w:sz w:val="28"/>
          <w:szCs w:val="28"/>
        </w:rPr>
      </w:pPr>
      <w:r>
        <w:rPr>
          <w:sz w:val="28"/>
          <w:szCs w:val="28"/>
        </w:rPr>
        <w:t xml:space="preserve">APRES </w:t>
      </w:r>
      <w:r w:rsidR="004877A1">
        <w:rPr>
          <w:sz w:val="28"/>
          <w:szCs w:val="28"/>
        </w:rPr>
        <w:t xml:space="preserve">UN CONGE DE </w:t>
      </w:r>
      <w:r w:rsidR="00A26612">
        <w:rPr>
          <w:sz w:val="28"/>
          <w:szCs w:val="28"/>
        </w:rPr>
        <w:t>MALADIE</w:t>
      </w:r>
    </w:p>
    <w:p w14:paraId="790238B9" w14:textId="77777777" w:rsidR="00A74162" w:rsidRPr="00616366" w:rsidRDefault="00A74162" w:rsidP="00A74162">
      <w:pPr>
        <w:jc w:val="center"/>
        <w:rPr>
          <w:b/>
          <w:sz w:val="28"/>
          <w:szCs w:val="28"/>
        </w:rPr>
      </w:pPr>
      <w:r>
        <w:rPr>
          <w:b/>
          <w:sz w:val="28"/>
          <w:szCs w:val="28"/>
        </w:rPr>
        <w:t xml:space="preserve">De </w:t>
      </w:r>
      <w:r w:rsidRPr="00616366">
        <w:rPr>
          <w:b/>
          <w:sz w:val="28"/>
          <w:szCs w:val="28"/>
        </w:rPr>
        <w:t>Monsieur</w:t>
      </w:r>
      <w:r>
        <w:rPr>
          <w:b/>
          <w:sz w:val="28"/>
          <w:szCs w:val="28"/>
        </w:rPr>
        <w:t xml:space="preserve"> </w:t>
      </w:r>
      <w:r w:rsidRPr="00616366">
        <w:rPr>
          <w:b/>
          <w:i/>
          <w:sz w:val="28"/>
          <w:szCs w:val="28"/>
        </w:rPr>
        <w:t>(ou Madame) …, (Grade) …</w:t>
      </w:r>
    </w:p>
    <w:p w14:paraId="65471BF9" w14:textId="77777777" w:rsidR="00A74162" w:rsidRPr="00EB2A91" w:rsidRDefault="00A74162" w:rsidP="00A74162">
      <w:pPr>
        <w:tabs>
          <w:tab w:val="left" w:pos="284"/>
          <w:tab w:val="left" w:pos="2552"/>
        </w:tabs>
        <w:rPr>
          <w:iCs/>
          <w:sz w:val="24"/>
          <w:szCs w:val="24"/>
        </w:rPr>
      </w:pPr>
    </w:p>
    <w:p w14:paraId="74090894" w14:textId="77777777" w:rsidR="00A74162" w:rsidRPr="00874507" w:rsidRDefault="00A74162" w:rsidP="00A74162">
      <w:pPr>
        <w:tabs>
          <w:tab w:val="left" w:pos="284"/>
          <w:tab w:val="left" w:pos="2552"/>
        </w:tabs>
        <w:jc w:val="center"/>
        <w:rPr>
          <w:b/>
          <w:bCs/>
          <w:sz w:val="24"/>
          <w:szCs w:val="24"/>
        </w:rPr>
      </w:pPr>
      <w:r w:rsidRPr="00874507">
        <w:rPr>
          <w:b/>
          <w:i/>
          <w:iCs/>
          <w:sz w:val="24"/>
          <w:szCs w:val="24"/>
        </w:rPr>
        <w:t>Les mentions en italiques constituent des commentaires destinés à faciliter la rédaction de l’arrêté. Ils doivent être supprimés de l’arrêté définitif.</w:t>
      </w:r>
    </w:p>
    <w:p w14:paraId="199B0FE7" w14:textId="77777777" w:rsidR="00A74162" w:rsidRPr="0006334F" w:rsidRDefault="00A74162" w:rsidP="00A74162">
      <w:pPr>
        <w:tabs>
          <w:tab w:val="left" w:pos="284"/>
          <w:tab w:val="left" w:pos="2268"/>
          <w:tab w:val="left" w:pos="2552"/>
        </w:tabs>
        <w:jc w:val="both"/>
        <w:rPr>
          <w:sz w:val="24"/>
          <w:szCs w:val="24"/>
        </w:rPr>
      </w:pPr>
    </w:p>
    <w:p w14:paraId="6CBDC763" w14:textId="77777777" w:rsidR="00A74162" w:rsidRPr="00195986" w:rsidRDefault="00A74162" w:rsidP="00A74162">
      <w:pPr>
        <w:tabs>
          <w:tab w:val="left" w:pos="284"/>
          <w:tab w:val="left" w:pos="2268"/>
          <w:tab w:val="left" w:pos="2552"/>
        </w:tabs>
        <w:jc w:val="both"/>
        <w:rPr>
          <w:sz w:val="24"/>
          <w:szCs w:val="24"/>
        </w:rPr>
      </w:pPr>
      <w:r w:rsidRPr="00195986">
        <w:rPr>
          <w:sz w:val="24"/>
          <w:szCs w:val="24"/>
        </w:rPr>
        <w:t xml:space="preserve">Le Maire </w:t>
      </w:r>
      <w:r w:rsidRPr="00195986">
        <w:rPr>
          <w:i/>
          <w:sz w:val="24"/>
          <w:szCs w:val="24"/>
        </w:rPr>
        <w:t>(ou le Président)</w:t>
      </w:r>
      <w:r w:rsidRPr="00195986">
        <w:rPr>
          <w:sz w:val="24"/>
          <w:szCs w:val="24"/>
        </w:rPr>
        <w:t xml:space="preserve"> de...</w:t>
      </w:r>
    </w:p>
    <w:p w14:paraId="47972331" w14:textId="77777777" w:rsidR="00A74162" w:rsidRPr="00195986" w:rsidRDefault="00A74162" w:rsidP="00A74162">
      <w:pPr>
        <w:jc w:val="both"/>
        <w:rPr>
          <w:sz w:val="24"/>
          <w:szCs w:val="24"/>
        </w:rPr>
      </w:pPr>
    </w:p>
    <w:p w14:paraId="5E14C2B2" w14:textId="15A407EA" w:rsidR="00A74162" w:rsidRDefault="00A74162" w:rsidP="00DE570A">
      <w:pPr>
        <w:jc w:val="both"/>
        <w:rPr>
          <w:sz w:val="24"/>
          <w:szCs w:val="24"/>
        </w:rPr>
      </w:pPr>
      <w:r w:rsidRPr="00531F97">
        <w:rPr>
          <w:sz w:val="24"/>
          <w:szCs w:val="24"/>
        </w:rPr>
        <w:t xml:space="preserve">Vu </w:t>
      </w:r>
      <w:r w:rsidR="00DE570A">
        <w:rPr>
          <w:sz w:val="24"/>
          <w:szCs w:val="24"/>
        </w:rPr>
        <w:t>le code général de la fonction publique</w:t>
      </w:r>
      <w:r w:rsidR="005747BB">
        <w:rPr>
          <w:sz w:val="24"/>
          <w:szCs w:val="24"/>
        </w:rPr>
        <w:t xml:space="preserve"> notamment ses articles L.822-1 à L822-30</w:t>
      </w:r>
      <w:r w:rsidR="00DE570A">
        <w:rPr>
          <w:sz w:val="24"/>
          <w:szCs w:val="24"/>
        </w:rPr>
        <w:t> ;</w:t>
      </w:r>
    </w:p>
    <w:p w14:paraId="5D7E072C" w14:textId="77777777" w:rsidR="00A74162" w:rsidRPr="00616366" w:rsidRDefault="00A74162" w:rsidP="00A74162">
      <w:pPr>
        <w:jc w:val="both"/>
        <w:rPr>
          <w:sz w:val="24"/>
          <w:szCs w:val="24"/>
        </w:rPr>
      </w:pPr>
    </w:p>
    <w:p w14:paraId="46E5FB06" w14:textId="77777777" w:rsidR="00A74162" w:rsidRDefault="004877A1" w:rsidP="00A74162">
      <w:pPr>
        <w:jc w:val="both"/>
        <w:rPr>
          <w:sz w:val="24"/>
          <w:szCs w:val="24"/>
        </w:rPr>
      </w:pPr>
      <w:r w:rsidRPr="004877A1">
        <w:rPr>
          <w:sz w:val="24"/>
          <w:szCs w:val="24"/>
        </w:rPr>
        <w:t>Vu le décret n° 87-602 du 30 juillet 1987 pris pour l'application de la loi n°84-53 du 26 janvier 1984 portant dispositions statutaires relatives à la fonction publique territoriale et relatif à l'organisation des comités médicaux, aux conditions d'aptitude physique et au régime des congés de maladie des fonctionnaires territoriaux</w:t>
      </w:r>
      <w:r>
        <w:rPr>
          <w:sz w:val="24"/>
          <w:szCs w:val="24"/>
        </w:rPr>
        <w:t> ;</w:t>
      </w:r>
    </w:p>
    <w:p w14:paraId="7FDBFF6D" w14:textId="77777777" w:rsidR="00956CF3" w:rsidRDefault="00956CF3" w:rsidP="00A74162">
      <w:pPr>
        <w:jc w:val="both"/>
        <w:rPr>
          <w:sz w:val="24"/>
          <w:szCs w:val="24"/>
        </w:rPr>
      </w:pPr>
    </w:p>
    <w:p w14:paraId="35E2E82B" w14:textId="75C8BE8B" w:rsidR="00956CF3" w:rsidRPr="00956CF3" w:rsidRDefault="00956CF3" w:rsidP="00956CF3">
      <w:pPr>
        <w:jc w:val="both"/>
        <w:rPr>
          <w:sz w:val="24"/>
          <w:szCs w:val="24"/>
        </w:rPr>
      </w:pPr>
      <w:r w:rsidRPr="00956CF3">
        <w:rPr>
          <w:sz w:val="24"/>
          <w:szCs w:val="24"/>
        </w:rPr>
        <w:t xml:space="preserve">Considérant que </w:t>
      </w:r>
      <w:bookmarkStart w:id="0" w:name="_Hlk104207698"/>
      <w:r w:rsidRPr="00956CF3">
        <w:rPr>
          <w:sz w:val="24"/>
          <w:szCs w:val="24"/>
        </w:rPr>
        <w:t xml:space="preserve">Monsieur </w:t>
      </w:r>
      <w:r w:rsidR="00DE570A">
        <w:rPr>
          <w:sz w:val="24"/>
          <w:szCs w:val="24"/>
        </w:rPr>
        <w:t xml:space="preserve">ou </w:t>
      </w:r>
      <w:r w:rsidRPr="00956CF3">
        <w:rPr>
          <w:i/>
          <w:sz w:val="24"/>
          <w:szCs w:val="24"/>
        </w:rPr>
        <w:t>(Madame) …</w:t>
      </w:r>
      <w:r>
        <w:rPr>
          <w:i/>
          <w:sz w:val="24"/>
          <w:szCs w:val="24"/>
        </w:rPr>
        <w:t xml:space="preserve"> </w:t>
      </w:r>
      <w:bookmarkEnd w:id="0"/>
      <w:r w:rsidRPr="00956CF3">
        <w:rPr>
          <w:sz w:val="24"/>
          <w:szCs w:val="24"/>
        </w:rPr>
        <w:t>a été placé</w:t>
      </w:r>
      <w:r w:rsidRPr="00956CF3">
        <w:rPr>
          <w:i/>
          <w:sz w:val="24"/>
          <w:szCs w:val="24"/>
        </w:rPr>
        <w:t>(e)</w:t>
      </w:r>
      <w:r w:rsidRPr="00956CF3">
        <w:rPr>
          <w:sz w:val="24"/>
          <w:szCs w:val="24"/>
        </w:rPr>
        <w:t xml:space="preserve"> en congé de</w:t>
      </w:r>
      <w:r>
        <w:rPr>
          <w:sz w:val="24"/>
          <w:szCs w:val="24"/>
        </w:rPr>
        <w:t xml:space="preserve"> … </w:t>
      </w:r>
      <w:r w:rsidRPr="00956CF3">
        <w:rPr>
          <w:sz w:val="24"/>
          <w:szCs w:val="24"/>
        </w:rPr>
        <w:t>(</w:t>
      </w:r>
      <w:r w:rsidRPr="00956CF3">
        <w:rPr>
          <w:i/>
          <w:sz w:val="24"/>
          <w:szCs w:val="24"/>
        </w:rPr>
        <w:t>maladie ordinaire, longue maladie, longue durée ou grave maladie</w:t>
      </w:r>
      <w:r w:rsidRPr="00956CF3">
        <w:rPr>
          <w:sz w:val="24"/>
          <w:szCs w:val="24"/>
        </w:rPr>
        <w:t>), pour la période du … au …</w:t>
      </w:r>
      <w:r>
        <w:rPr>
          <w:sz w:val="24"/>
          <w:szCs w:val="24"/>
        </w:rPr>
        <w:t> ;</w:t>
      </w:r>
    </w:p>
    <w:p w14:paraId="5CF17EEE" w14:textId="4BCBC8DE" w:rsidR="00956CF3" w:rsidRDefault="00956CF3" w:rsidP="00956CF3">
      <w:pPr>
        <w:jc w:val="both"/>
        <w:rPr>
          <w:sz w:val="24"/>
          <w:szCs w:val="24"/>
        </w:rPr>
      </w:pPr>
    </w:p>
    <w:p w14:paraId="63E5CD3B" w14:textId="6B41ACA8" w:rsidR="008863A3" w:rsidRPr="008863A3" w:rsidRDefault="008863A3" w:rsidP="00956CF3">
      <w:pPr>
        <w:jc w:val="both"/>
        <w:rPr>
          <w:b/>
          <w:bCs/>
          <w:i/>
          <w:iCs/>
          <w:color w:val="FF0000"/>
          <w:sz w:val="24"/>
          <w:szCs w:val="24"/>
        </w:rPr>
      </w:pPr>
      <w:r w:rsidRPr="008863A3">
        <w:rPr>
          <w:b/>
          <w:bCs/>
          <w:i/>
          <w:iCs/>
          <w:color w:val="FF0000"/>
          <w:sz w:val="24"/>
          <w:szCs w:val="24"/>
        </w:rPr>
        <w:t xml:space="preserve">Le cas échéant : </w:t>
      </w:r>
    </w:p>
    <w:p w14:paraId="1E9A641B" w14:textId="1A6E7C7B" w:rsidR="008863A3" w:rsidRDefault="008863A3" w:rsidP="008863A3">
      <w:pPr>
        <w:jc w:val="both"/>
        <w:rPr>
          <w:i/>
          <w:sz w:val="24"/>
          <w:szCs w:val="24"/>
        </w:rPr>
      </w:pPr>
      <w:r w:rsidRPr="00956CF3">
        <w:rPr>
          <w:i/>
          <w:sz w:val="24"/>
          <w:szCs w:val="24"/>
        </w:rPr>
        <w:t>(</w:t>
      </w:r>
      <w:r w:rsidRPr="005747BB">
        <w:rPr>
          <w:bCs/>
          <w:i/>
          <w:sz w:val="24"/>
          <w:szCs w:val="24"/>
        </w:rPr>
        <w:t>Pour rappel :</w:t>
      </w:r>
      <w:r w:rsidRPr="00956CF3">
        <w:rPr>
          <w:i/>
          <w:sz w:val="24"/>
          <w:szCs w:val="24"/>
        </w:rPr>
        <w:t xml:space="preserve"> l’avis </w:t>
      </w:r>
      <w:r>
        <w:rPr>
          <w:i/>
          <w:sz w:val="24"/>
          <w:szCs w:val="24"/>
        </w:rPr>
        <w:t>de la formation restreinte du conseil médical</w:t>
      </w:r>
      <w:r w:rsidRPr="00956CF3">
        <w:rPr>
          <w:i/>
          <w:sz w:val="24"/>
          <w:szCs w:val="24"/>
        </w:rPr>
        <w:t xml:space="preserve"> est </w:t>
      </w:r>
      <w:r w:rsidRPr="00956CF3">
        <w:rPr>
          <w:i/>
          <w:sz w:val="24"/>
          <w:szCs w:val="24"/>
          <w:u w:val="single"/>
        </w:rPr>
        <w:t>obligatoire</w:t>
      </w:r>
      <w:r w:rsidRPr="00956CF3">
        <w:rPr>
          <w:i/>
          <w:sz w:val="24"/>
          <w:szCs w:val="24"/>
        </w:rPr>
        <w:t xml:space="preserve"> après un </w:t>
      </w:r>
      <w:r>
        <w:rPr>
          <w:i/>
          <w:sz w:val="24"/>
          <w:szCs w:val="24"/>
        </w:rPr>
        <w:t>CMO</w:t>
      </w:r>
      <w:r w:rsidRPr="00956CF3">
        <w:rPr>
          <w:i/>
          <w:sz w:val="24"/>
          <w:szCs w:val="24"/>
        </w:rPr>
        <w:t xml:space="preserve"> de douze mois consécutifs,</w:t>
      </w:r>
      <w:r>
        <w:rPr>
          <w:i/>
          <w:sz w:val="24"/>
          <w:szCs w:val="24"/>
        </w:rPr>
        <w:t xml:space="preserve"> ainsi qu’à l’épuisement des droits à CLM</w:t>
      </w:r>
      <w:r w:rsidR="005747BB">
        <w:rPr>
          <w:i/>
          <w:sz w:val="24"/>
          <w:szCs w:val="24"/>
        </w:rPr>
        <w:t xml:space="preserve"> ou </w:t>
      </w:r>
      <w:r>
        <w:rPr>
          <w:i/>
          <w:sz w:val="24"/>
          <w:szCs w:val="24"/>
        </w:rPr>
        <w:t>CLD</w:t>
      </w:r>
      <w:r w:rsidR="005747BB">
        <w:rPr>
          <w:i/>
          <w:sz w:val="24"/>
          <w:szCs w:val="24"/>
        </w:rPr>
        <w:t>.</w:t>
      </w:r>
      <w:r w:rsidRPr="00956CF3">
        <w:rPr>
          <w:i/>
          <w:sz w:val="24"/>
          <w:szCs w:val="24"/>
        </w:rPr>
        <w:t xml:space="preserve"> </w:t>
      </w:r>
    </w:p>
    <w:p w14:paraId="69C0368B" w14:textId="1AE2DE67" w:rsidR="008863A3" w:rsidRPr="005747BB" w:rsidRDefault="008863A3" w:rsidP="00956CF3">
      <w:pPr>
        <w:jc w:val="both"/>
        <w:rPr>
          <w:i/>
          <w:sz w:val="24"/>
          <w:szCs w:val="24"/>
        </w:rPr>
      </w:pPr>
      <w:r>
        <w:rPr>
          <w:i/>
          <w:sz w:val="24"/>
          <w:szCs w:val="24"/>
        </w:rPr>
        <w:t xml:space="preserve">Par ailleurs, </w:t>
      </w:r>
      <w:r w:rsidRPr="008863A3">
        <w:rPr>
          <w:i/>
          <w:sz w:val="24"/>
          <w:szCs w:val="24"/>
        </w:rPr>
        <w:t xml:space="preserve">les agents qui exercent des fonctions qui exigent des conditions de santé particulières </w:t>
      </w:r>
      <w:r>
        <w:rPr>
          <w:i/>
          <w:sz w:val="24"/>
          <w:szCs w:val="24"/>
        </w:rPr>
        <w:t>(notion non encore définie) ne peu</w:t>
      </w:r>
      <w:r w:rsidR="005747BB">
        <w:rPr>
          <w:i/>
          <w:sz w:val="24"/>
          <w:szCs w:val="24"/>
        </w:rPr>
        <w:t>ven</w:t>
      </w:r>
      <w:r>
        <w:rPr>
          <w:i/>
          <w:sz w:val="24"/>
          <w:szCs w:val="24"/>
        </w:rPr>
        <w:t xml:space="preserve">t pas prendre </w:t>
      </w:r>
      <w:r w:rsidRPr="00956CF3">
        <w:rPr>
          <w:i/>
          <w:sz w:val="24"/>
          <w:szCs w:val="24"/>
        </w:rPr>
        <w:t>à l’issue</w:t>
      </w:r>
      <w:r w:rsidR="005747BB">
        <w:rPr>
          <w:i/>
          <w:sz w:val="24"/>
          <w:szCs w:val="24"/>
        </w:rPr>
        <w:t xml:space="preserve"> ou en cours</w:t>
      </w:r>
      <w:r w:rsidRPr="00956CF3">
        <w:rPr>
          <w:i/>
          <w:sz w:val="24"/>
          <w:szCs w:val="24"/>
        </w:rPr>
        <w:t xml:space="preserve"> d’un </w:t>
      </w:r>
      <w:r w:rsidR="005747BB">
        <w:rPr>
          <w:i/>
          <w:sz w:val="24"/>
          <w:szCs w:val="24"/>
        </w:rPr>
        <w:t>CLM</w:t>
      </w:r>
      <w:r w:rsidRPr="00956CF3">
        <w:rPr>
          <w:i/>
          <w:sz w:val="24"/>
          <w:szCs w:val="24"/>
        </w:rPr>
        <w:t xml:space="preserve">, </w:t>
      </w:r>
      <w:r w:rsidR="005747BB">
        <w:rPr>
          <w:i/>
          <w:sz w:val="24"/>
          <w:szCs w:val="24"/>
        </w:rPr>
        <w:t>CLD sans l’avis favorable du conseil médical</w:t>
      </w:r>
      <w:r w:rsidRPr="00956CF3">
        <w:rPr>
          <w:i/>
          <w:sz w:val="24"/>
          <w:szCs w:val="24"/>
        </w:rPr>
        <w:t>)</w:t>
      </w:r>
      <w:r w:rsidR="005747BB">
        <w:rPr>
          <w:i/>
          <w:sz w:val="24"/>
          <w:szCs w:val="24"/>
        </w:rPr>
        <w:t> :</w:t>
      </w:r>
    </w:p>
    <w:p w14:paraId="379F4AFA" w14:textId="5169FA9D" w:rsidR="00956CF3" w:rsidRDefault="00956CF3" w:rsidP="00956CF3">
      <w:pPr>
        <w:jc w:val="both"/>
        <w:rPr>
          <w:sz w:val="24"/>
          <w:szCs w:val="24"/>
        </w:rPr>
      </w:pPr>
      <w:r w:rsidRPr="00956CF3">
        <w:rPr>
          <w:sz w:val="24"/>
          <w:szCs w:val="24"/>
        </w:rPr>
        <w:t>Vu l’avis du C</w:t>
      </w:r>
      <w:r w:rsidR="00DE570A">
        <w:rPr>
          <w:sz w:val="24"/>
          <w:szCs w:val="24"/>
        </w:rPr>
        <w:t>onseil médical</w:t>
      </w:r>
      <w:r w:rsidRPr="00956CF3">
        <w:rPr>
          <w:sz w:val="24"/>
          <w:szCs w:val="24"/>
        </w:rPr>
        <w:t xml:space="preserve"> en date du …, se prononçant sur l</w:t>
      </w:r>
      <w:r w:rsidR="00DE570A">
        <w:rPr>
          <w:sz w:val="24"/>
          <w:szCs w:val="24"/>
        </w:rPr>
        <w:t>a réintégration de l’intéressé</w:t>
      </w:r>
      <w:r w:rsidR="00DE570A" w:rsidRPr="00DE570A">
        <w:rPr>
          <w:i/>
          <w:iCs/>
          <w:sz w:val="24"/>
          <w:szCs w:val="24"/>
        </w:rPr>
        <w:t>(e)</w:t>
      </w:r>
      <w:r w:rsidR="00DE570A">
        <w:rPr>
          <w:sz w:val="24"/>
          <w:szCs w:val="24"/>
        </w:rPr>
        <w:t xml:space="preserve">, </w:t>
      </w:r>
      <w:r w:rsidRPr="00956CF3">
        <w:rPr>
          <w:sz w:val="24"/>
          <w:szCs w:val="24"/>
        </w:rPr>
        <w:t xml:space="preserve">à compter du … </w:t>
      </w:r>
    </w:p>
    <w:p w14:paraId="750C1C7A" w14:textId="48890652" w:rsidR="00956CF3" w:rsidRDefault="00956CF3" w:rsidP="00956CF3">
      <w:pPr>
        <w:jc w:val="both"/>
        <w:rPr>
          <w:sz w:val="24"/>
          <w:szCs w:val="24"/>
        </w:rPr>
      </w:pPr>
    </w:p>
    <w:p w14:paraId="4BC44E7B" w14:textId="24E99ECD" w:rsidR="005747BB" w:rsidRDefault="005747BB" w:rsidP="00956CF3">
      <w:pPr>
        <w:jc w:val="both"/>
        <w:rPr>
          <w:i/>
          <w:sz w:val="24"/>
          <w:szCs w:val="24"/>
        </w:rPr>
      </w:pPr>
      <w:r w:rsidRPr="005747BB">
        <w:rPr>
          <w:i/>
          <w:iCs/>
          <w:sz w:val="24"/>
          <w:szCs w:val="24"/>
        </w:rPr>
        <w:t xml:space="preserve">Pour les agents </w:t>
      </w:r>
      <w:r w:rsidRPr="005747BB">
        <w:rPr>
          <w:i/>
          <w:iCs/>
          <w:sz w:val="24"/>
          <w:szCs w:val="24"/>
        </w:rPr>
        <w:t>qui</w:t>
      </w:r>
      <w:r w:rsidRPr="005747BB">
        <w:rPr>
          <w:i/>
          <w:sz w:val="24"/>
          <w:szCs w:val="24"/>
        </w:rPr>
        <w:t xml:space="preserve"> </w:t>
      </w:r>
      <w:r>
        <w:rPr>
          <w:i/>
          <w:sz w:val="24"/>
          <w:szCs w:val="24"/>
        </w:rPr>
        <w:t>n’</w:t>
      </w:r>
      <w:r w:rsidRPr="005747BB">
        <w:rPr>
          <w:i/>
          <w:sz w:val="24"/>
          <w:szCs w:val="24"/>
        </w:rPr>
        <w:t>exercent</w:t>
      </w:r>
      <w:r>
        <w:rPr>
          <w:i/>
          <w:sz w:val="24"/>
          <w:szCs w:val="24"/>
        </w:rPr>
        <w:t xml:space="preserve"> pas</w:t>
      </w:r>
      <w:r w:rsidRPr="005747BB">
        <w:rPr>
          <w:i/>
          <w:sz w:val="24"/>
          <w:szCs w:val="24"/>
        </w:rPr>
        <w:t xml:space="preserve"> des fonctions qui exigent des conditions de santé particulières (notion non encore définie)</w:t>
      </w:r>
      <w:r>
        <w:rPr>
          <w:i/>
          <w:sz w:val="24"/>
          <w:szCs w:val="24"/>
        </w:rPr>
        <w:t> :</w:t>
      </w:r>
    </w:p>
    <w:p w14:paraId="47FEB53C" w14:textId="0EF7077B" w:rsidR="005747BB" w:rsidRDefault="005747BB" w:rsidP="00956CF3">
      <w:pPr>
        <w:jc w:val="both"/>
        <w:rPr>
          <w:sz w:val="24"/>
          <w:szCs w:val="24"/>
        </w:rPr>
      </w:pPr>
      <w:r>
        <w:rPr>
          <w:sz w:val="24"/>
          <w:szCs w:val="24"/>
        </w:rPr>
        <w:t>Vu le certificat</w:t>
      </w:r>
      <w:r w:rsidRPr="005747BB">
        <w:rPr>
          <w:sz w:val="24"/>
          <w:szCs w:val="24"/>
        </w:rPr>
        <w:t xml:space="preserve"> médical d'aptitude à la reprise</w:t>
      </w:r>
      <w:r>
        <w:rPr>
          <w:sz w:val="24"/>
          <w:szCs w:val="24"/>
        </w:rPr>
        <w:t xml:space="preserve"> délivré par le Docteur … adressé par </w:t>
      </w:r>
      <w:r w:rsidRPr="005747BB">
        <w:rPr>
          <w:sz w:val="24"/>
          <w:szCs w:val="24"/>
        </w:rPr>
        <w:t xml:space="preserve">Monsieur ou </w:t>
      </w:r>
      <w:r w:rsidRPr="005747BB">
        <w:rPr>
          <w:i/>
          <w:sz w:val="24"/>
          <w:szCs w:val="24"/>
        </w:rPr>
        <w:t>(Madame) …</w:t>
      </w:r>
    </w:p>
    <w:p w14:paraId="286BB5B7" w14:textId="77777777" w:rsidR="005747BB" w:rsidRDefault="005747BB" w:rsidP="00956CF3">
      <w:pPr>
        <w:jc w:val="both"/>
        <w:rPr>
          <w:sz w:val="24"/>
          <w:szCs w:val="24"/>
        </w:rPr>
      </w:pPr>
    </w:p>
    <w:p w14:paraId="557BA914" w14:textId="77777777" w:rsidR="004877A1" w:rsidRPr="004877A1" w:rsidRDefault="004877A1" w:rsidP="004877A1">
      <w:pPr>
        <w:tabs>
          <w:tab w:val="left" w:pos="284"/>
          <w:tab w:val="left" w:pos="2268"/>
          <w:tab w:val="left" w:pos="2552"/>
        </w:tabs>
        <w:jc w:val="both"/>
        <w:rPr>
          <w:sz w:val="24"/>
          <w:szCs w:val="24"/>
        </w:rPr>
      </w:pPr>
    </w:p>
    <w:p w14:paraId="041244B4" w14:textId="77777777" w:rsidR="00A74162" w:rsidRDefault="00A74162" w:rsidP="00A74162">
      <w:pPr>
        <w:tabs>
          <w:tab w:val="left" w:pos="284"/>
          <w:tab w:val="left" w:pos="2268"/>
          <w:tab w:val="left" w:pos="2552"/>
        </w:tabs>
        <w:jc w:val="center"/>
        <w:rPr>
          <w:b/>
          <w:bCs/>
          <w:sz w:val="28"/>
          <w:szCs w:val="28"/>
        </w:rPr>
      </w:pPr>
      <w:r w:rsidRPr="00CC3264">
        <w:rPr>
          <w:b/>
          <w:bCs/>
          <w:sz w:val="28"/>
          <w:szCs w:val="28"/>
        </w:rPr>
        <w:t>ARRÊTE</w:t>
      </w:r>
    </w:p>
    <w:p w14:paraId="4BE25819" w14:textId="77777777" w:rsidR="00A74162" w:rsidRPr="00790204" w:rsidRDefault="00A74162" w:rsidP="00A74162">
      <w:pPr>
        <w:tabs>
          <w:tab w:val="left" w:pos="284"/>
          <w:tab w:val="left" w:pos="2268"/>
          <w:tab w:val="left" w:pos="2552"/>
        </w:tabs>
        <w:rPr>
          <w:b/>
          <w:bCs/>
          <w:sz w:val="28"/>
          <w:szCs w:val="28"/>
        </w:rPr>
      </w:pPr>
    </w:p>
    <w:p w14:paraId="455AA574" w14:textId="77777777" w:rsidR="00A74162" w:rsidRPr="00400EF5" w:rsidRDefault="00A74162" w:rsidP="00A74162">
      <w:pPr>
        <w:jc w:val="both"/>
        <w:rPr>
          <w:b/>
          <w:sz w:val="24"/>
          <w:szCs w:val="24"/>
        </w:rPr>
      </w:pPr>
      <w:r w:rsidRPr="00195986">
        <w:rPr>
          <w:b/>
          <w:sz w:val="24"/>
          <w:szCs w:val="24"/>
          <w:u w:val="single"/>
        </w:rPr>
        <w:t>Article 1</w:t>
      </w:r>
      <w:r w:rsidRPr="00195986">
        <w:rPr>
          <w:b/>
          <w:sz w:val="24"/>
          <w:szCs w:val="24"/>
        </w:rPr>
        <w:t xml:space="preserve"> :</w:t>
      </w:r>
    </w:p>
    <w:p w14:paraId="418A1BF9" w14:textId="616D15D2" w:rsidR="00A74162" w:rsidRPr="00400EF5" w:rsidRDefault="004877A1" w:rsidP="004877A1">
      <w:pPr>
        <w:pStyle w:val="Corpsdetexte"/>
        <w:spacing w:after="0"/>
        <w:ind w:firstLine="8"/>
        <w:jc w:val="both"/>
        <w:rPr>
          <w:sz w:val="24"/>
          <w:szCs w:val="24"/>
        </w:rPr>
      </w:pPr>
      <w:r>
        <w:rPr>
          <w:sz w:val="24"/>
          <w:szCs w:val="24"/>
        </w:rPr>
        <w:t xml:space="preserve">A compter du …, </w:t>
      </w:r>
      <w:r w:rsidR="00A74162" w:rsidRPr="00400EF5">
        <w:rPr>
          <w:sz w:val="24"/>
          <w:szCs w:val="24"/>
        </w:rPr>
        <w:t xml:space="preserve">Monsieur </w:t>
      </w:r>
      <w:r w:rsidR="00A74162" w:rsidRPr="00400EF5">
        <w:rPr>
          <w:i/>
          <w:sz w:val="24"/>
          <w:szCs w:val="24"/>
        </w:rPr>
        <w:t>(</w:t>
      </w:r>
      <w:r w:rsidR="00DE570A">
        <w:rPr>
          <w:i/>
          <w:sz w:val="24"/>
          <w:szCs w:val="24"/>
        </w:rPr>
        <w:t xml:space="preserve">ou </w:t>
      </w:r>
      <w:r w:rsidR="00A74162" w:rsidRPr="00400EF5">
        <w:rPr>
          <w:i/>
          <w:sz w:val="24"/>
          <w:szCs w:val="24"/>
        </w:rPr>
        <w:t>Madame)</w:t>
      </w:r>
      <w:r w:rsidR="00A74162" w:rsidRPr="00400EF5">
        <w:rPr>
          <w:sz w:val="24"/>
          <w:szCs w:val="24"/>
        </w:rPr>
        <w:t xml:space="preserve"> …,  né</w:t>
      </w:r>
      <w:r w:rsidR="00A74162" w:rsidRPr="00400EF5">
        <w:rPr>
          <w:i/>
          <w:sz w:val="24"/>
          <w:szCs w:val="24"/>
        </w:rPr>
        <w:t>(e)</w:t>
      </w:r>
      <w:r w:rsidR="00A74162" w:rsidRPr="00400EF5">
        <w:rPr>
          <w:sz w:val="24"/>
          <w:szCs w:val="24"/>
        </w:rPr>
        <w:t xml:space="preserve"> le …, </w:t>
      </w:r>
      <w:r w:rsidR="00A74162" w:rsidRPr="00400EF5">
        <w:rPr>
          <w:i/>
          <w:sz w:val="24"/>
          <w:szCs w:val="24"/>
        </w:rPr>
        <w:t>(grade)</w:t>
      </w:r>
      <w:r w:rsidR="00A74162" w:rsidRPr="00400EF5">
        <w:rPr>
          <w:sz w:val="24"/>
          <w:szCs w:val="24"/>
        </w:rPr>
        <w:t xml:space="preserve"> …, est réintégré</w:t>
      </w:r>
      <w:r w:rsidR="00A74162" w:rsidRPr="00400EF5">
        <w:rPr>
          <w:i/>
          <w:sz w:val="24"/>
          <w:szCs w:val="24"/>
        </w:rPr>
        <w:t>(e)</w:t>
      </w:r>
      <w:r w:rsidR="00A74162" w:rsidRPr="00400EF5">
        <w:rPr>
          <w:sz w:val="24"/>
          <w:szCs w:val="24"/>
        </w:rPr>
        <w:t xml:space="preserve"> dans son poste au grade de </w:t>
      </w:r>
      <w:r w:rsidR="00A74162">
        <w:rPr>
          <w:sz w:val="24"/>
          <w:szCs w:val="24"/>
        </w:rPr>
        <w:t>...</w:t>
      </w:r>
    </w:p>
    <w:p w14:paraId="6A5FE836" w14:textId="77777777" w:rsidR="00A74162" w:rsidRDefault="00A74162" w:rsidP="00A74162">
      <w:pPr>
        <w:tabs>
          <w:tab w:val="left" w:pos="1418"/>
          <w:tab w:val="left" w:leader="dot" w:pos="4820"/>
          <w:tab w:val="left" w:leader="dot" w:pos="5954"/>
          <w:tab w:val="left" w:leader="dot" w:pos="7230"/>
          <w:tab w:val="left" w:leader="dot" w:pos="8505"/>
        </w:tabs>
        <w:jc w:val="both"/>
        <w:rPr>
          <w:sz w:val="22"/>
        </w:rPr>
      </w:pPr>
    </w:p>
    <w:p w14:paraId="7C5C47C4" w14:textId="77777777" w:rsidR="00A74162" w:rsidRPr="00400EF5" w:rsidRDefault="00A74162" w:rsidP="00A74162">
      <w:pPr>
        <w:pStyle w:val="Retraitcorpsdetexte2"/>
        <w:tabs>
          <w:tab w:val="left" w:pos="284"/>
        </w:tabs>
        <w:spacing w:after="0" w:line="240" w:lineRule="auto"/>
        <w:ind w:left="0"/>
        <w:jc w:val="both"/>
        <w:rPr>
          <w:b/>
          <w:sz w:val="24"/>
          <w:szCs w:val="24"/>
          <w:u w:val="single"/>
        </w:rPr>
      </w:pPr>
      <w:r w:rsidRPr="003B5B3A">
        <w:rPr>
          <w:b/>
          <w:sz w:val="24"/>
          <w:szCs w:val="24"/>
          <w:u w:val="single"/>
        </w:rPr>
        <w:t xml:space="preserve">Article </w:t>
      </w:r>
      <w:r>
        <w:rPr>
          <w:b/>
          <w:sz w:val="24"/>
          <w:szCs w:val="24"/>
          <w:u w:val="single"/>
        </w:rPr>
        <w:t>2</w:t>
      </w:r>
      <w:r w:rsidRPr="003B5B3A">
        <w:rPr>
          <w:b/>
          <w:sz w:val="24"/>
          <w:szCs w:val="24"/>
        </w:rPr>
        <w:t xml:space="preserve"> : </w:t>
      </w:r>
    </w:p>
    <w:p w14:paraId="7B3A1679" w14:textId="77777777" w:rsidR="00A74162" w:rsidRPr="00400EF5" w:rsidRDefault="00A74162" w:rsidP="00A74162">
      <w:pPr>
        <w:tabs>
          <w:tab w:val="left" w:leader="dot" w:pos="4820"/>
          <w:tab w:val="left" w:leader="dot" w:pos="5954"/>
          <w:tab w:val="left" w:leader="dot" w:pos="7230"/>
          <w:tab w:val="left" w:leader="dot" w:pos="8505"/>
        </w:tabs>
        <w:jc w:val="both"/>
        <w:rPr>
          <w:sz w:val="24"/>
          <w:szCs w:val="24"/>
        </w:rPr>
      </w:pPr>
      <w:r w:rsidRPr="00400EF5">
        <w:rPr>
          <w:sz w:val="24"/>
          <w:szCs w:val="24"/>
        </w:rPr>
        <w:t>L'intéressé</w:t>
      </w:r>
      <w:r w:rsidRPr="00DE570A">
        <w:rPr>
          <w:i/>
          <w:iCs/>
          <w:sz w:val="24"/>
          <w:szCs w:val="24"/>
        </w:rPr>
        <w:t>(e)</w:t>
      </w:r>
      <w:r w:rsidRPr="00400EF5">
        <w:rPr>
          <w:sz w:val="24"/>
          <w:szCs w:val="24"/>
        </w:rPr>
        <w:t xml:space="preserve"> est class</w:t>
      </w:r>
      <w:r>
        <w:rPr>
          <w:sz w:val="24"/>
          <w:szCs w:val="24"/>
        </w:rPr>
        <w:t>é</w:t>
      </w:r>
      <w:r w:rsidRPr="00DE570A">
        <w:rPr>
          <w:i/>
          <w:iCs/>
          <w:sz w:val="24"/>
          <w:szCs w:val="24"/>
        </w:rPr>
        <w:t>(e)</w:t>
      </w:r>
      <w:r>
        <w:rPr>
          <w:sz w:val="24"/>
          <w:szCs w:val="24"/>
        </w:rPr>
        <w:t xml:space="preserve"> à l'échelon … - IB … - IM </w:t>
      </w:r>
      <w:r w:rsidRPr="00400EF5">
        <w:rPr>
          <w:sz w:val="24"/>
          <w:szCs w:val="24"/>
        </w:rPr>
        <w:t>… Ancienneté du …</w:t>
      </w:r>
    </w:p>
    <w:p w14:paraId="7E7D0BED" w14:textId="77777777" w:rsidR="00A74162" w:rsidRDefault="00A74162" w:rsidP="00A74162">
      <w:pPr>
        <w:jc w:val="both"/>
        <w:rPr>
          <w:sz w:val="24"/>
          <w:szCs w:val="24"/>
          <w:u w:val="single"/>
        </w:rPr>
      </w:pPr>
    </w:p>
    <w:p w14:paraId="1E3F7990" w14:textId="77777777" w:rsidR="00A74162" w:rsidRPr="008C31A8" w:rsidRDefault="00A74162" w:rsidP="00A74162">
      <w:pPr>
        <w:pStyle w:val="articlen"/>
        <w:spacing w:before="0"/>
        <w:rPr>
          <w:rFonts w:ascii="Times New Roman" w:hAnsi="Times New Roman"/>
          <w:sz w:val="24"/>
          <w:szCs w:val="24"/>
        </w:rPr>
      </w:pPr>
      <w:r w:rsidRPr="008C31A8">
        <w:rPr>
          <w:rFonts w:ascii="Times New Roman" w:hAnsi="Times New Roman"/>
          <w:sz w:val="24"/>
          <w:szCs w:val="24"/>
          <w:u w:val="single"/>
        </w:rPr>
        <w:t>Article</w:t>
      </w:r>
      <w:r w:rsidRPr="0059578F">
        <w:rPr>
          <w:rFonts w:ascii="Times New Roman" w:hAnsi="Times New Roman"/>
          <w:sz w:val="24"/>
          <w:szCs w:val="24"/>
          <w:u w:val="single"/>
        </w:rPr>
        <w:t xml:space="preserve"> </w:t>
      </w:r>
      <w:r>
        <w:rPr>
          <w:rFonts w:ascii="Times New Roman" w:hAnsi="Times New Roman"/>
          <w:sz w:val="24"/>
          <w:szCs w:val="24"/>
          <w:u w:val="single"/>
        </w:rPr>
        <w:t>3</w:t>
      </w:r>
      <w:r w:rsidRPr="008C31A8">
        <w:rPr>
          <w:rFonts w:ascii="Times New Roman" w:hAnsi="Times New Roman"/>
          <w:sz w:val="24"/>
          <w:szCs w:val="24"/>
        </w:rPr>
        <w:t xml:space="preserve"> : </w:t>
      </w:r>
    </w:p>
    <w:p w14:paraId="04274389" w14:textId="77777777" w:rsidR="00A74162" w:rsidRPr="00BC51EC" w:rsidRDefault="00A74162" w:rsidP="00A74162">
      <w:pPr>
        <w:tabs>
          <w:tab w:val="right" w:pos="1656"/>
          <w:tab w:val="left" w:pos="2127"/>
          <w:tab w:val="left" w:pos="6216"/>
        </w:tabs>
        <w:jc w:val="both"/>
        <w:rPr>
          <w:b/>
          <w:sz w:val="24"/>
          <w:szCs w:val="24"/>
          <w:u w:val="single"/>
        </w:rPr>
      </w:pPr>
      <w:r w:rsidRPr="00BC51EC">
        <w:rPr>
          <w:sz w:val="24"/>
          <w:szCs w:val="24"/>
        </w:rPr>
        <w:t>Le Directeur Général des Services</w:t>
      </w:r>
      <w:r w:rsidRPr="00BC51EC">
        <w:rPr>
          <w:i/>
          <w:sz w:val="24"/>
          <w:szCs w:val="24"/>
        </w:rPr>
        <w:t xml:space="preserve"> (ou la secrétaire de mairie, le Directeur…)</w:t>
      </w:r>
      <w:r w:rsidRPr="00BC51EC">
        <w:rPr>
          <w:sz w:val="24"/>
          <w:szCs w:val="24"/>
        </w:rPr>
        <w:t xml:space="preserve"> est chargé de l’exécution du présent arrêté qui sera notifié à Monsieur </w:t>
      </w:r>
      <w:r w:rsidRPr="00BC51EC">
        <w:rPr>
          <w:i/>
          <w:sz w:val="24"/>
          <w:szCs w:val="24"/>
        </w:rPr>
        <w:t>(ou Madame)</w:t>
      </w:r>
      <w:r w:rsidRPr="00BC51EC">
        <w:rPr>
          <w:sz w:val="24"/>
          <w:szCs w:val="24"/>
        </w:rPr>
        <w:t>...</w:t>
      </w:r>
    </w:p>
    <w:p w14:paraId="7156976A" w14:textId="77777777" w:rsidR="00A74162" w:rsidRDefault="00A74162" w:rsidP="00A74162">
      <w:pPr>
        <w:jc w:val="both"/>
        <w:rPr>
          <w:sz w:val="24"/>
          <w:szCs w:val="24"/>
          <w:u w:val="single"/>
        </w:rPr>
      </w:pPr>
    </w:p>
    <w:p w14:paraId="21FBA3A3" w14:textId="77777777" w:rsidR="00A74162" w:rsidRPr="00400EF5" w:rsidRDefault="00A74162" w:rsidP="00A74162">
      <w:pPr>
        <w:jc w:val="both"/>
        <w:rPr>
          <w:b/>
          <w:sz w:val="24"/>
          <w:szCs w:val="24"/>
        </w:rPr>
      </w:pPr>
      <w:r w:rsidRPr="00400EF5">
        <w:rPr>
          <w:b/>
          <w:sz w:val="24"/>
          <w:szCs w:val="24"/>
          <w:u w:val="single"/>
        </w:rPr>
        <w:t xml:space="preserve">Article </w:t>
      </w:r>
      <w:r>
        <w:rPr>
          <w:b/>
          <w:sz w:val="24"/>
          <w:szCs w:val="24"/>
          <w:u w:val="single"/>
        </w:rPr>
        <w:t>4</w:t>
      </w:r>
      <w:r w:rsidRPr="00400EF5">
        <w:rPr>
          <w:b/>
          <w:sz w:val="24"/>
          <w:szCs w:val="24"/>
        </w:rPr>
        <w:t> :</w:t>
      </w:r>
    </w:p>
    <w:p w14:paraId="4DC16DDE" w14:textId="77777777" w:rsidR="00A74162" w:rsidRPr="00BC51EC" w:rsidRDefault="00A74162" w:rsidP="00A74162">
      <w:pPr>
        <w:tabs>
          <w:tab w:val="left" w:pos="0"/>
        </w:tabs>
        <w:jc w:val="both"/>
        <w:rPr>
          <w:sz w:val="24"/>
          <w:szCs w:val="24"/>
        </w:rPr>
      </w:pPr>
      <w:r w:rsidRPr="00BC51EC">
        <w:rPr>
          <w:sz w:val="24"/>
          <w:szCs w:val="24"/>
        </w:rPr>
        <w:lastRenderedPageBreak/>
        <w:t xml:space="preserve">Le Maire </w:t>
      </w:r>
      <w:r w:rsidRPr="00BC51EC">
        <w:rPr>
          <w:i/>
          <w:sz w:val="24"/>
          <w:szCs w:val="24"/>
        </w:rPr>
        <w:t>(ou le Président)</w:t>
      </w:r>
      <w:r w:rsidRPr="00BC51EC">
        <w:rPr>
          <w:sz w:val="24"/>
          <w:szCs w:val="24"/>
        </w:rPr>
        <w:t xml:space="preserve"> certifie sous sa responsabilité le caractère exécutoire de cet acte, informe que le présent arrêté peut faire l'objet d'un recours pour excès de pouvoir, devant le Tribunal Administratif d’Amiens dans un délai de deux mois, à compter de la présente notification.</w:t>
      </w:r>
    </w:p>
    <w:p w14:paraId="3DF4108C" w14:textId="77777777" w:rsidR="00201249" w:rsidRPr="00201249" w:rsidRDefault="00201249" w:rsidP="00201249">
      <w:pPr>
        <w:tabs>
          <w:tab w:val="left" w:pos="0"/>
        </w:tabs>
        <w:jc w:val="both"/>
        <w:rPr>
          <w:sz w:val="24"/>
          <w:szCs w:val="24"/>
        </w:rPr>
      </w:pPr>
      <w:r w:rsidRPr="00201249">
        <w:rPr>
          <w:sz w:val="24"/>
          <w:szCs w:val="24"/>
        </w:rPr>
        <w:t xml:space="preserve">Le Tribunal Administratif peut être saisi au moyen de l’application informatique </w:t>
      </w:r>
      <w:proofErr w:type="spellStart"/>
      <w:r w:rsidRPr="00201249">
        <w:rPr>
          <w:sz w:val="24"/>
          <w:szCs w:val="24"/>
        </w:rPr>
        <w:t>télérecours</w:t>
      </w:r>
      <w:proofErr w:type="spellEnd"/>
      <w:r w:rsidRPr="00201249">
        <w:rPr>
          <w:sz w:val="24"/>
          <w:szCs w:val="24"/>
        </w:rPr>
        <w:t xml:space="preserve"> citoyen accessible par le biais du site </w:t>
      </w:r>
      <w:hyperlink r:id="rId6" w:history="1">
        <w:r w:rsidRPr="00201249">
          <w:rPr>
            <w:color w:val="0000FF"/>
            <w:sz w:val="24"/>
            <w:szCs w:val="24"/>
            <w:u w:val="single"/>
          </w:rPr>
          <w:t>www.telerecours.fr</w:t>
        </w:r>
      </w:hyperlink>
      <w:r w:rsidRPr="00201249">
        <w:rPr>
          <w:sz w:val="24"/>
          <w:szCs w:val="24"/>
        </w:rPr>
        <w:t>.</w:t>
      </w:r>
    </w:p>
    <w:p w14:paraId="10A0CCB2" w14:textId="77777777" w:rsidR="00A74162" w:rsidRPr="003B5B3A" w:rsidRDefault="00A74162" w:rsidP="00A74162">
      <w:pPr>
        <w:tabs>
          <w:tab w:val="left" w:pos="284"/>
          <w:tab w:val="left" w:pos="1276"/>
        </w:tabs>
        <w:jc w:val="both"/>
        <w:rPr>
          <w:b/>
          <w:sz w:val="24"/>
          <w:szCs w:val="24"/>
          <w:u w:val="single"/>
        </w:rPr>
      </w:pPr>
    </w:p>
    <w:p w14:paraId="03D9837D" w14:textId="77777777" w:rsidR="00A74162" w:rsidRPr="003B5B3A" w:rsidRDefault="00A74162" w:rsidP="00A74162">
      <w:pPr>
        <w:tabs>
          <w:tab w:val="left" w:pos="284"/>
          <w:tab w:val="left" w:pos="1276"/>
        </w:tabs>
        <w:jc w:val="both"/>
        <w:rPr>
          <w:b/>
          <w:sz w:val="24"/>
          <w:szCs w:val="24"/>
        </w:rPr>
      </w:pPr>
      <w:r w:rsidRPr="003B5B3A">
        <w:rPr>
          <w:b/>
          <w:sz w:val="24"/>
          <w:szCs w:val="24"/>
          <w:u w:val="single"/>
        </w:rPr>
        <w:t xml:space="preserve">Article </w:t>
      </w:r>
      <w:r>
        <w:rPr>
          <w:b/>
          <w:sz w:val="24"/>
          <w:szCs w:val="24"/>
          <w:u w:val="single"/>
        </w:rPr>
        <w:t>5</w:t>
      </w:r>
      <w:r w:rsidRPr="003B5B3A">
        <w:rPr>
          <w:b/>
          <w:i/>
          <w:sz w:val="24"/>
          <w:szCs w:val="24"/>
        </w:rPr>
        <w:t xml:space="preserve"> </w:t>
      </w:r>
      <w:r w:rsidRPr="003B5B3A">
        <w:rPr>
          <w:sz w:val="24"/>
          <w:szCs w:val="24"/>
        </w:rPr>
        <w:t>:</w:t>
      </w:r>
      <w:r w:rsidRPr="003B5B3A">
        <w:rPr>
          <w:b/>
          <w:sz w:val="24"/>
          <w:szCs w:val="24"/>
        </w:rPr>
        <w:t xml:space="preserve"> </w:t>
      </w:r>
    </w:p>
    <w:p w14:paraId="4A95F613" w14:textId="77777777" w:rsidR="00A74162" w:rsidRPr="00B5565C" w:rsidRDefault="00A74162" w:rsidP="00A74162">
      <w:pPr>
        <w:widowControl w:val="0"/>
        <w:tabs>
          <w:tab w:val="left" w:pos="426"/>
          <w:tab w:val="left" w:pos="1071"/>
        </w:tabs>
        <w:autoSpaceDE w:val="0"/>
        <w:autoSpaceDN w:val="0"/>
        <w:adjustRightInd w:val="0"/>
        <w:jc w:val="both"/>
        <w:rPr>
          <w:color w:val="000000"/>
          <w:sz w:val="24"/>
          <w:szCs w:val="24"/>
        </w:rPr>
      </w:pPr>
      <w:r w:rsidRPr="00B5565C">
        <w:rPr>
          <w:sz w:val="24"/>
          <w:szCs w:val="24"/>
        </w:rPr>
        <w:t>Ampliation d</w:t>
      </w:r>
      <w:r>
        <w:rPr>
          <w:sz w:val="24"/>
          <w:szCs w:val="24"/>
        </w:rPr>
        <w:t xml:space="preserve">u présent arrêté sera transmise </w:t>
      </w:r>
      <w:r w:rsidRPr="00B5565C">
        <w:rPr>
          <w:sz w:val="24"/>
          <w:szCs w:val="24"/>
        </w:rPr>
        <w:t xml:space="preserve">au </w:t>
      </w:r>
      <w:r w:rsidRPr="00B5565C">
        <w:rPr>
          <w:color w:val="000000"/>
          <w:sz w:val="24"/>
          <w:szCs w:val="24"/>
        </w:rPr>
        <w:t>Comptable de la collectivité, au Président du Centre de Gestion.</w:t>
      </w:r>
    </w:p>
    <w:p w14:paraId="760E226C" w14:textId="77777777" w:rsidR="00A74162" w:rsidRPr="003B5B3A" w:rsidRDefault="00A74162" w:rsidP="00A74162">
      <w:pPr>
        <w:tabs>
          <w:tab w:val="left" w:pos="284"/>
        </w:tabs>
        <w:jc w:val="both"/>
        <w:rPr>
          <w:sz w:val="24"/>
          <w:szCs w:val="24"/>
        </w:rPr>
      </w:pPr>
    </w:p>
    <w:p w14:paraId="174B7C2D" w14:textId="77777777" w:rsidR="00A74162" w:rsidRPr="003B5B3A" w:rsidRDefault="00A74162" w:rsidP="00A74162">
      <w:pPr>
        <w:ind w:firstLine="708"/>
        <w:jc w:val="both"/>
        <w:rPr>
          <w:sz w:val="24"/>
          <w:szCs w:val="24"/>
        </w:rPr>
      </w:pPr>
      <w:r w:rsidRPr="003B5B3A">
        <w:rPr>
          <w:sz w:val="24"/>
          <w:szCs w:val="24"/>
        </w:rPr>
        <w:t>Notifié à l'agent le :</w:t>
      </w:r>
      <w:r w:rsidRPr="003B5B3A">
        <w:rPr>
          <w:sz w:val="24"/>
          <w:szCs w:val="24"/>
        </w:rPr>
        <w:tab/>
      </w:r>
      <w:r w:rsidRPr="003B5B3A">
        <w:rPr>
          <w:sz w:val="24"/>
          <w:szCs w:val="24"/>
        </w:rPr>
        <w:tab/>
      </w:r>
      <w:r w:rsidRPr="003B5B3A">
        <w:rPr>
          <w:sz w:val="24"/>
          <w:szCs w:val="24"/>
        </w:rPr>
        <w:tab/>
      </w:r>
      <w:r w:rsidRPr="003B5B3A">
        <w:rPr>
          <w:sz w:val="24"/>
          <w:szCs w:val="24"/>
        </w:rPr>
        <w:tab/>
      </w:r>
      <w:r>
        <w:rPr>
          <w:sz w:val="24"/>
          <w:szCs w:val="24"/>
        </w:rPr>
        <w:tab/>
      </w:r>
      <w:r w:rsidRPr="003B5B3A">
        <w:rPr>
          <w:sz w:val="24"/>
          <w:szCs w:val="24"/>
        </w:rPr>
        <w:t>Fait à ..., le ...</w:t>
      </w:r>
    </w:p>
    <w:p w14:paraId="45E79666" w14:textId="77777777" w:rsidR="00A74162" w:rsidRPr="00090F38" w:rsidRDefault="00A74162" w:rsidP="00A74162">
      <w:pPr>
        <w:ind w:firstLine="708"/>
        <w:jc w:val="both"/>
        <w:rPr>
          <w:sz w:val="24"/>
          <w:szCs w:val="24"/>
        </w:rPr>
      </w:pPr>
      <w:r w:rsidRPr="003B5B3A">
        <w:rPr>
          <w:sz w:val="24"/>
          <w:szCs w:val="24"/>
        </w:rPr>
        <w:t>(date et signature)</w:t>
      </w:r>
      <w:r w:rsidRPr="003B5B3A">
        <w:rPr>
          <w:sz w:val="24"/>
          <w:szCs w:val="24"/>
        </w:rPr>
        <w:tab/>
      </w:r>
      <w:r w:rsidRPr="003B5B3A">
        <w:rPr>
          <w:sz w:val="24"/>
          <w:szCs w:val="24"/>
        </w:rPr>
        <w:tab/>
      </w:r>
      <w:r w:rsidRPr="003B5B3A">
        <w:rPr>
          <w:sz w:val="24"/>
          <w:szCs w:val="24"/>
        </w:rPr>
        <w:tab/>
      </w:r>
      <w:r w:rsidRPr="003B5B3A">
        <w:rPr>
          <w:sz w:val="24"/>
          <w:szCs w:val="24"/>
        </w:rPr>
        <w:tab/>
      </w:r>
      <w:r>
        <w:rPr>
          <w:sz w:val="24"/>
          <w:szCs w:val="24"/>
        </w:rPr>
        <w:tab/>
      </w:r>
      <w:r w:rsidRPr="003B5B3A">
        <w:rPr>
          <w:sz w:val="24"/>
          <w:szCs w:val="24"/>
        </w:rPr>
        <w:t>Le Maire</w:t>
      </w:r>
      <w:r>
        <w:rPr>
          <w:sz w:val="24"/>
          <w:szCs w:val="24"/>
        </w:rPr>
        <w:t xml:space="preserve"> </w:t>
      </w:r>
      <w:r w:rsidRPr="00B5565C">
        <w:rPr>
          <w:i/>
          <w:sz w:val="24"/>
          <w:szCs w:val="24"/>
        </w:rPr>
        <w:t>(ou le Président)</w:t>
      </w:r>
      <w:r w:rsidRPr="003B5B3A">
        <w:rPr>
          <w:sz w:val="24"/>
          <w:szCs w:val="24"/>
        </w:rPr>
        <w:t>,</w:t>
      </w:r>
    </w:p>
    <w:p w14:paraId="6081AEE7" w14:textId="77777777" w:rsidR="008D5E97" w:rsidRDefault="008D5E97"/>
    <w:sectPr w:rsidR="008D5E97" w:rsidSect="00A954A9">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DEF483" w14:textId="77777777" w:rsidR="00851B96" w:rsidRDefault="000578F7">
      <w:r>
        <w:separator/>
      </w:r>
    </w:p>
  </w:endnote>
  <w:endnote w:type="continuationSeparator" w:id="0">
    <w:p w14:paraId="392F3BAF" w14:textId="77777777" w:rsidR="00851B96" w:rsidRDefault="000578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61302" w14:textId="627DB5E7" w:rsidR="00956CF3" w:rsidRDefault="00956CF3" w:rsidP="00956CF3">
    <w:pPr>
      <w:pStyle w:val="Pieddepage"/>
      <w:jc w:val="center"/>
    </w:pPr>
    <w:r>
      <w:t xml:space="preserve">Pôle juridique et carrières – </w:t>
    </w:r>
    <w:r w:rsidR="00DE570A">
      <w:t>Mars 2022</w:t>
    </w:r>
  </w:p>
  <w:p w14:paraId="0BB8389C" w14:textId="77777777" w:rsidR="00DE570A" w:rsidRDefault="00DE570A" w:rsidP="00DE570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1FCAAD" w14:textId="77777777" w:rsidR="00851B96" w:rsidRDefault="000578F7">
      <w:r>
        <w:separator/>
      </w:r>
    </w:p>
  </w:footnote>
  <w:footnote w:type="continuationSeparator" w:id="0">
    <w:p w14:paraId="3FE5DDFE" w14:textId="77777777" w:rsidR="00851B96" w:rsidRDefault="000578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3899A" w14:textId="77777777" w:rsidR="00D61B2E" w:rsidRDefault="00201249">
    <w:pPr>
      <w:pStyle w:val="En-tte"/>
    </w:pPr>
  </w:p>
  <w:p w14:paraId="61A28347" w14:textId="77777777" w:rsidR="00D61B2E" w:rsidRDefault="004877A1">
    <w:pPr>
      <w:pStyle w:val="En-tte"/>
    </w:pPr>
    <w:r>
      <w:t>Logo de la collectivité</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4162"/>
    <w:rsid w:val="000578F7"/>
    <w:rsid w:val="00201249"/>
    <w:rsid w:val="004877A1"/>
    <w:rsid w:val="005747BB"/>
    <w:rsid w:val="00851B96"/>
    <w:rsid w:val="008863A3"/>
    <w:rsid w:val="008D5E97"/>
    <w:rsid w:val="00956CF3"/>
    <w:rsid w:val="00A26612"/>
    <w:rsid w:val="00A74162"/>
    <w:rsid w:val="00DE570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5CBE5"/>
  <w15:chartTrackingRefBased/>
  <w15:docId w15:val="{74F5625F-CCA3-4A58-AA93-726268F0A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4162"/>
    <w:pPr>
      <w:spacing w:after="0" w:line="240" w:lineRule="auto"/>
    </w:pPr>
    <w:rPr>
      <w:rFonts w:ascii="Times New Roman" w:eastAsia="Times New Roman" w:hAnsi="Times New Roman" w:cs="Times New Roman"/>
      <w:sz w:val="20"/>
      <w:szCs w:val="20"/>
      <w:lang w:eastAsia="fr-FR"/>
    </w:rPr>
  </w:style>
  <w:style w:type="paragraph" w:styleId="Titre3">
    <w:name w:val="heading 3"/>
    <w:basedOn w:val="Normal"/>
    <w:next w:val="Normal"/>
    <w:link w:val="Titre3Car"/>
    <w:qFormat/>
    <w:rsid w:val="00A74162"/>
    <w:pPr>
      <w:keepNext/>
      <w:jc w:val="center"/>
      <w:outlineLvl w:val="2"/>
    </w:pPr>
    <w:rPr>
      <w:b/>
      <w:sz w:val="22"/>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rsid w:val="00A74162"/>
    <w:rPr>
      <w:rFonts w:ascii="Times New Roman" w:eastAsia="Times New Roman" w:hAnsi="Times New Roman" w:cs="Times New Roman"/>
      <w:b/>
      <w:szCs w:val="20"/>
      <w:lang w:eastAsia="fr-FR"/>
    </w:rPr>
  </w:style>
  <w:style w:type="paragraph" w:styleId="En-tte">
    <w:name w:val="header"/>
    <w:basedOn w:val="Normal"/>
    <w:link w:val="En-tteCar"/>
    <w:unhideWhenUsed/>
    <w:rsid w:val="00A74162"/>
    <w:pPr>
      <w:tabs>
        <w:tab w:val="center" w:pos="4536"/>
        <w:tab w:val="right" w:pos="9072"/>
      </w:tabs>
    </w:pPr>
    <w:rPr>
      <w:rFonts w:asciiTheme="minorHAnsi" w:eastAsiaTheme="minorHAnsi" w:hAnsiTheme="minorHAnsi" w:cstheme="minorBidi"/>
      <w:sz w:val="22"/>
      <w:szCs w:val="22"/>
      <w:lang w:eastAsia="en-US"/>
    </w:rPr>
  </w:style>
  <w:style w:type="character" w:customStyle="1" w:styleId="En-tteCar">
    <w:name w:val="En-tête Car"/>
    <w:basedOn w:val="Policepardfaut"/>
    <w:link w:val="En-tte"/>
    <w:rsid w:val="00A74162"/>
  </w:style>
  <w:style w:type="paragraph" w:styleId="Retraitcorpsdetexte2">
    <w:name w:val="Body Text Indent 2"/>
    <w:basedOn w:val="Normal"/>
    <w:link w:val="Retraitcorpsdetexte2Car"/>
    <w:uiPriority w:val="99"/>
    <w:unhideWhenUsed/>
    <w:rsid w:val="00A74162"/>
    <w:pPr>
      <w:spacing w:after="120" w:line="480" w:lineRule="auto"/>
      <w:ind w:left="283"/>
    </w:pPr>
  </w:style>
  <w:style w:type="character" w:customStyle="1" w:styleId="Retraitcorpsdetexte2Car">
    <w:name w:val="Retrait corps de texte 2 Car"/>
    <w:basedOn w:val="Policepardfaut"/>
    <w:link w:val="Retraitcorpsdetexte2"/>
    <w:uiPriority w:val="99"/>
    <w:rsid w:val="00A74162"/>
    <w:rPr>
      <w:rFonts w:ascii="Times New Roman" w:eastAsia="Times New Roman" w:hAnsi="Times New Roman" w:cs="Times New Roman"/>
      <w:sz w:val="20"/>
      <w:szCs w:val="20"/>
      <w:lang w:eastAsia="fr-FR"/>
    </w:rPr>
  </w:style>
  <w:style w:type="paragraph" w:styleId="Corpsdetexte">
    <w:name w:val="Body Text"/>
    <w:basedOn w:val="Normal"/>
    <w:link w:val="CorpsdetexteCar"/>
    <w:uiPriority w:val="99"/>
    <w:unhideWhenUsed/>
    <w:rsid w:val="00A74162"/>
    <w:pPr>
      <w:spacing w:after="120"/>
    </w:pPr>
  </w:style>
  <w:style w:type="character" w:customStyle="1" w:styleId="CorpsdetexteCar">
    <w:name w:val="Corps de texte Car"/>
    <w:basedOn w:val="Policepardfaut"/>
    <w:link w:val="Corpsdetexte"/>
    <w:uiPriority w:val="99"/>
    <w:rsid w:val="00A74162"/>
    <w:rPr>
      <w:rFonts w:ascii="Times New Roman" w:eastAsia="Times New Roman" w:hAnsi="Times New Roman" w:cs="Times New Roman"/>
      <w:sz w:val="20"/>
      <w:szCs w:val="20"/>
      <w:lang w:eastAsia="fr-FR"/>
    </w:rPr>
  </w:style>
  <w:style w:type="paragraph" w:customStyle="1" w:styleId="articlen">
    <w:name w:val="article : n°"/>
    <w:basedOn w:val="Normal"/>
    <w:rsid w:val="00A74162"/>
    <w:pPr>
      <w:autoSpaceDE w:val="0"/>
      <w:autoSpaceDN w:val="0"/>
      <w:spacing w:before="100"/>
      <w:jc w:val="both"/>
    </w:pPr>
    <w:rPr>
      <w:rFonts w:ascii="Arial" w:eastAsia="SimSun" w:hAnsi="Arial"/>
      <w:b/>
      <w:bCs/>
      <w:lang w:eastAsia="zh-CN"/>
    </w:rPr>
  </w:style>
  <w:style w:type="paragraph" w:styleId="Pieddepage">
    <w:name w:val="footer"/>
    <w:basedOn w:val="Normal"/>
    <w:link w:val="PieddepageCar"/>
    <w:uiPriority w:val="99"/>
    <w:unhideWhenUsed/>
    <w:rsid w:val="00956CF3"/>
    <w:pPr>
      <w:tabs>
        <w:tab w:val="center" w:pos="4536"/>
        <w:tab w:val="right" w:pos="9072"/>
      </w:tabs>
    </w:pPr>
  </w:style>
  <w:style w:type="character" w:customStyle="1" w:styleId="PieddepageCar">
    <w:name w:val="Pied de page Car"/>
    <w:basedOn w:val="Policepardfaut"/>
    <w:link w:val="Pieddepage"/>
    <w:uiPriority w:val="99"/>
    <w:rsid w:val="00956CF3"/>
    <w:rPr>
      <w:rFonts w:ascii="Times New Roman" w:eastAsia="Times New Roman" w:hAnsi="Times New Roman" w:cs="Times New Roman"/>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elerecours.fr"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426</Words>
  <Characters>2345</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DOE Julien</dc:creator>
  <cp:keywords/>
  <dc:description/>
  <cp:lastModifiedBy>DOE Julien</cp:lastModifiedBy>
  <cp:revision>4</cp:revision>
  <dcterms:created xsi:type="dcterms:W3CDTF">2017-07-20T11:53:00Z</dcterms:created>
  <dcterms:modified xsi:type="dcterms:W3CDTF">2022-05-23T12:18:00Z</dcterms:modified>
</cp:coreProperties>
</file>