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52094" w14:textId="77777777" w:rsidR="00F9136D" w:rsidRDefault="00F9136D" w:rsidP="00F9136D">
      <w:pPr>
        <w:tabs>
          <w:tab w:val="left" w:pos="284"/>
          <w:tab w:val="left" w:pos="2552"/>
        </w:tabs>
        <w:jc w:val="center"/>
        <w:rPr>
          <w:b/>
          <w:sz w:val="24"/>
        </w:rPr>
      </w:pPr>
    </w:p>
    <w:p w14:paraId="748FCDAA" w14:textId="77777777" w:rsidR="00F9136D" w:rsidRDefault="00F9136D" w:rsidP="00F9136D">
      <w:pPr>
        <w:tabs>
          <w:tab w:val="left" w:pos="284"/>
          <w:tab w:val="left" w:pos="2552"/>
        </w:tabs>
        <w:jc w:val="center"/>
        <w:rPr>
          <w:b/>
          <w:sz w:val="24"/>
        </w:rPr>
      </w:pPr>
      <w:r w:rsidRPr="00ED10D8">
        <w:rPr>
          <w:b/>
          <w:sz w:val="24"/>
        </w:rPr>
        <w:t xml:space="preserve">ARRETE  PORTANT  </w:t>
      </w:r>
      <w:r>
        <w:rPr>
          <w:b/>
          <w:sz w:val="24"/>
        </w:rPr>
        <w:t xml:space="preserve">NOMINATION PAR VOIE DE PROMOTION INTERNE POUR EFFECTUER UN STAGE </w:t>
      </w:r>
      <w:r w:rsidRPr="00ED10D8">
        <w:rPr>
          <w:b/>
          <w:sz w:val="24"/>
        </w:rPr>
        <w:t xml:space="preserve">DANS  </w:t>
      </w:r>
      <w:r>
        <w:rPr>
          <w:b/>
          <w:sz w:val="24"/>
        </w:rPr>
        <w:t xml:space="preserve">LE CADRE D’EMPLOIS DE … </w:t>
      </w:r>
    </w:p>
    <w:p w14:paraId="4BD1F55C" w14:textId="77777777" w:rsidR="00F9136D" w:rsidRPr="00ED10D8" w:rsidRDefault="00F9136D" w:rsidP="00F9136D">
      <w:pPr>
        <w:jc w:val="center"/>
        <w:rPr>
          <w:b/>
          <w:sz w:val="24"/>
        </w:rPr>
      </w:pPr>
      <w:r w:rsidRPr="00ED10D8">
        <w:rPr>
          <w:b/>
          <w:sz w:val="24"/>
        </w:rPr>
        <w:t xml:space="preserve">De  </w:t>
      </w:r>
      <w:r>
        <w:rPr>
          <w:b/>
          <w:sz w:val="24"/>
        </w:rPr>
        <w:t xml:space="preserve">Monsieur </w:t>
      </w:r>
      <w:r>
        <w:rPr>
          <w:b/>
          <w:i/>
          <w:sz w:val="24"/>
        </w:rPr>
        <w:t>(ou M</w:t>
      </w:r>
      <w:r w:rsidRPr="007B60EE">
        <w:rPr>
          <w:b/>
          <w:i/>
          <w:sz w:val="24"/>
        </w:rPr>
        <w:t>adame)</w:t>
      </w:r>
      <w:r>
        <w:rPr>
          <w:b/>
          <w:sz w:val="24"/>
        </w:rPr>
        <w:t xml:space="preserve"> …</w:t>
      </w:r>
    </w:p>
    <w:p w14:paraId="50BE94FA" w14:textId="77777777" w:rsidR="00F9136D" w:rsidRPr="00894777" w:rsidRDefault="00F9136D" w:rsidP="00F9136D">
      <w:pPr>
        <w:tabs>
          <w:tab w:val="left" w:pos="284"/>
          <w:tab w:val="left" w:pos="2552"/>
        </w:tabs>
        <w:jc w:val="center"/>
        <w:rPr>
          <w:b/>
          <w:sz w:val="24"/>
        </w:rPr>
      </w:pPr>
      <w:r w:rsidRPr="00894777">
        <w:rPr>
          <w:b/>
          <w:i/>
          <w:sz w:val="24"/>
        </w:rPr>
        <w:t xml:space="preserve"> (</w:t>
      </w:r>
      <w:r>
        <w:rPr>
          <w:b/>
          <w:i/>
          <w:sz w:val="24"/>
        </w:rPr>
        <w:t>Fonctionnaire à temps complet (ou non complet), catégorie B)</w:t>
      </w:r>
    </w:p>
    <w:p w14:paraId="3A660A65" w14:textId="77777777" w:rsidR="00F9136D" w:rsidRDefault="00F9136D" w:rsidP="00F9136D">
      <w:pPr>
        <w:tabs>
          <w:tab w:val="left" w:pos="284"/>
          <w:tab w:val="left" w:pos="2552"/>
        </w:tabs>
        <w:rPr>
          <w:b/>
          <w:i/>
          <w:iCs/>
          <w:sz w:val="24"/>
          <w:szCs w:val="24"/>
        </w:rPr>
      </w:pPr>
    </w:p>
    <w:p w14:paraId="77A99AC8" w14:textId="77777777" w:rsidR="00F9136D" w:rsidRPr="00BC51EC" w:rsidRDefault="00F9136D" w:rsidP="00F9136D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BC51EC">
        <w:rPr>
          <w:b/>
          <w:i/>
          <w:iCs/>
          <w:sz w:val="24"/>
          <w:szCs w:val="24"/>
        </w:rPr>
        <w:t xml:space="preserve">Les mentions en italiques constituent des commentaires destinés à faciliter la rédaction de l’arrêté. </w:t>
      </w:r>
      <w:r w:rsidRPr="002B3077">
        <w:rPr>
          <w:b/>
          <w:i/>
          <w:iCs/>
          <w:sz w:val="24"/>
          <w:szCs w:val="24"/>
          <w:u w:val="single"/>
        </w:rPr>
        <w:t>Ils doivent être supprimés de l’arrêté définitif</w:t>
      </w:r>
      <w:r w:rsidRPr="00BC51EC">
        <w:rPr>
          <w:b/>
          <w:i/>
          <w:iCs/>
          <w:sz w:val="24"/>
          <w:szCs w:val="24"/>
        </w:rPr>
        <w:t>.</w:t>
      </w:r>
    </w:p>
    <w:p w14:paraId="40A3DF8B" w14:textId="77777777" w:rsidR="00F9136D" w:rsidRPr="00BC51EC" w:rsidRDefault="00F9136D" w:rsidP="00F9136D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69C3BF1F" w14:textId="77777777" w:rsidR="00F9136D" w:rsidRPr="00BC51EC" w:rsidRDefault="00F9136D" w:rsidP="00F9136D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>Le Maire (</w:t>
      </w:r>
      <w:r w:rsidRPr="00BC51EC">
        <w:rPr>
          <w:i/>
          <w:sz w:val="24"/>
          <w:szCs w:val="24"/>
        </w:rPr>
        <w:t>ou le Président</w:t>
      </w:r>
      <w:r w:rsidRPr="00BC51EC">
        <w:rPr>
          <w:sz w:val="24"/>
          <w:szCs w:val="24"/>
        </w:rPr>
        <w:t>) de ...</w:t>
      </w:r>
    </w:p>
    <w:p w14:paraId="1587EA1F" w14:textId="77777777" w:rsidR="00F9136D" w:rsidRDefault="00F9136D" w:rsidP="00F9136D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A2D6348" w14:textId="77777777" w:rsidR="00F9136D" w:rsidRPr="00ED10D8" w:rsidRDefault="00F9136D" w:rsidP="00F9136D">
      <w:pPr>
        <w:jc w:val="both"/>
        <w:rPr>
          <w:sz w:val="24"/>
          <w:szCs w:val="24"/>
        </w:rPr>
      </w:pPr>
      <w:r w:rsidRPr="00ED10D8">
        <w:rPr>
          <w:sz w:val="24"/>
          <w:szCs w:val="24"/>
        </w:rPr>
        <w:t>Vu la loi n° 83-634 du 13 juillet 1983 modifiée portant droits et ob</w:t>
      </w:r>
      <w:r w:rsidR="00D50846">
        <w:rPr>
          <w:sz w:val="24"/>
          <w:szCs w:val="24"/>
        </w:rPr>
        <w:t>ligations des fonctionnaires</w:t>
      </w:r>
      <w:r w:rsidRPr="00D50846">
        <w:rPr>
          <w:color w:val="FF0000"/>
          <w:sz w:val="24"/>
          <w:szCs w:val="24"/>
        </w:rPr>
        <w:t>;</w:t>
      </w:r>
    </w:p>
    <w:p w14:paraId="5A468796" w14:textId="77777777" w:rsidR="00F9136D" w:rsidRPr="00ED10D8" w:rsidRDefault="00F9136D" w:rsidP="00F9136D">
      <w:pPr>
        <w:jc w:val="both"/>
        <w:rPr>
          <w:sz w:val="24"/>
          <w:szCs w:val="24"/>
        </w:rPr>
      </w:pPr>
    </w:p>
    <w:p w14:paraId="5ECC7BCD" w14:textId="77777777" w:rsidR="00F9136D" w:rsidRDefault="00F9136D" w:rsidP="00F9136D">
      <w:pPr>
        <w:jc w:val="both"/>
        <w:rPr>
          <w:sz w:val="24"/>
          <w:szCs w:val="24"/>
        </w:rPr>
      </w:pPr>
      <w:r w:rsidRPr="00ED10D8">
        <w:rPr>
          <w:sz w:val="24"/>
          <w:szCs w:val="24"/>
        </w:rPr>
        <w:t>Vu la loi n° 84-53 du 26 janvier 1984 modifiée portant dispositions statutaires relatives à la Fonction Publique Territoriale ;</w:t>
      </w:r>
    </w:p>
    <w:p w14:paraId="65B66068" w14:textId="77777777" w:rsidR="00F9136D" w:rsidRDefault="00F9136D" w:rsidP="00F9136D">
      <w:pPr>
        <w:jc w:val="both"/>
        <w:rPr>
          <w:sz w:val="24"/>
          <w:szCs w:val="24"/>
        </w:rPr>
      </w:pPr>
    </w:p>
    <w:p w14:paraId="209D5611" w14:textId="77777777" w:rsidR="00F9136D" w:rsidRDefault="00F9136D" w:rsidP="00F9136D">
      <w:pPr>
        <w:jc w:val="both"/>
        <w:rPr>
          <w:sz w:val="24"/>
          <w:szCs w:val="24"/>
        </w:rPr>
      </w:pPr>
      <w:r w:rsidRPr="00E442BF">
        <w:rPr>
          <w:sz w:val="24"/>
          <w:szCs w:val="24"/>
        </w:rPr>
        <w:t>Vu le décret n° 86-68 du 13 janvier 1986 modifié relatif aux positions de détachement, hors-cadres, de disponibilité, de congé parental et de congé de présence parentale des fonctionnaires territoriaux ;</w:t>
      </w:r>
    </w:p>
    <w:p w14:paraId="4EFB8D50" w14:textId="77777777" w:rsidR="00F9136D" w:rsidRDefault="00F9136D" w:rsidP="00F9136D">
      <w:pPr>
        <w:jc w:val="both"/>
        <w:rPr>
          <w:sz w:val="24"/>
          <w:szCs w:val="24"/>
        </w:rPr>
      </w:pPr>
    </w:p>
    <w:p w14:paraId="23690650" w14:textId="77777777" w:rsidR="00F9136D" w:rsidRDefault="00F9136D" w:rsidP="00F9136D">
      <w:pPr>
        <w:jc w:val="both"/>
        <w:rPr>
          <w:sz w:val="24"/>
          <w:szCs w:val="24"/>
        </w:rPr>
      </w:pPr>
      <w:r w:rsidRPr="003815D8">
        <w:rPr>
          <w:b/>
          <w:i/>
          <w:sz w:val="24"/>
          <w:szCs w:val="24"/>
        </w:rPr>
        <w:t xml:space="preserve">Le cas échéant, si agent à temps non complet : </w:t>
      </w:r>
      <w:r w:rsidRPr="003815D8">
        <w:rPr>
          <w:i/>
          <w:sz w:val="24"/>
          <w:szCs w:val="24"/>
        </w:rPr>
        <w:t>Vu le décret n° 91-298 du 20 mars 1991 portant dispositions dans des emplois permanents à temps non complet ;</w:t>
      </w:r>
    </w:p>
    <w:p w14:paraId="0F23F326" w14:textId="77777777" w:rsidR="00F9136D" w:rsidRDefault="00F9136D" w:rsidP="00F9136D">
      <w:pPr>
        <w:jc w:val="both"/>
        <w:rPr>
          <w:sz w:val="24"/>
          <w:szCs w:val="24"/>
        </w:rPr>
      </w:pPr>
    </w:p>
    <w:p w14:paraId="7133A23D" w14:textId="77777777" w:rsidR="00F9136D" w:rsidRPr="00E442BF" w:rsidRDefault="00F9136D" w:rsidP="00F9136D">
      <w:pPr>
        <w:jc w:val="both"/>
        <w:rPr>
          <w:sz w:val="24"/>
          <w:szCs w:val="24"/>
        </w:rPr>
      </w:pPr>
      <w:r w:rsidRPr="00E442BF">
        <w:rPr>
          <w:sz w:val="24"/>
          <w:szCs w:val="24"/>
        </w:rPr>
        <w:t>Vu le décret n° 92-1194 du 4 novembre 1992 fixant les dispositions communes applicables aux fonctionnaires stagiaires de la Fonction Publique territoriale ;</w:t>
      </w:r>
    </w:p>
    <w:p w14:paraId="64E3E928" w14:textId="77777777" w:rsidR="00F9136D" w:rsidRPr="00E442BF" w:rsidRDefault="00F9136D" w:rsidP="00F9136D">
      <w:pPr>
        <w:jc w:val="both"/>
        <w:rPr>
          <w:sz w:val="24"/>
          <w:szCs w:val="24"/>
        </w:rPr>
      </w:pPr>
    </w:p>
    <w:p w14:paraId="16748C0F" w14:textId="77777777" w:rsidR="00F9136D" w:rsidRPr="00F9136D" w:rsidRDefault="00F9136D" w:rsidP="00F9136D">
      <w:pPr>
        <w:jc w:val="both"/>
        <w:rPr>
          <w:b/>
          <w:i/>
          <w:sz w:val="24"/>
          <w:szCs w:val="24"/>
        </w:rPr>
      </w:pPr>
      <w:r w:rsidRPr="00F9136D">
        <w:rPr>
          <w:sz w:val="24"/>
          <w:szCs w:val="24"/>
        </w:rPr>
        <w:t>Vu le décret n° 2010-329 du 22 mars 2010 modifié fixant les dispositions statutaires communes applicables aux cadres d’emplois des fonctionnaires de catégorie B</w:t>
      </w:r>
      <w:r w:rsidRPr="00F9136D">
        <w:rPr>
          <w:b/>
          <w:sz w:val="24"/>
          <w:szCs w:val="24"/>
        </w:rPr>
        <w:t xml:space="preserve"> </w:t>
      </w:r>
      <w:r w:rsidRPr="00F9136D">
        <w:rPr>
          <w:sz w:val="24"/>
          <w:szCs w:val="24"/>
        </w:rPr>
        <w:t>de la fonction publique territoriale</w:t>
      </w:r>
      <w:r w:rsidRPr="00F9136D">
        <w:rPr>
          <w:i/>
          <w:sz w:val="24"/>
          <w:szCs w:val="24"/>
        </w:rPr>
        <w:t xml:space="preserve"> (Catégorie B NES</w:t>
      </w:r>
      <w:r w:rsidRPr="00F9136D">
        <w:rPr>
          <w:i/>
          <w:iCs/>
          <w:sz w:val="24"/>
          <w:szCs w:val="24"/>
        </w:rPr>
        <w:t xml:space="preserve"> concernant les grades de rédacteur, technicien, animateur, éducateur des APS, Chef de service de Police Municipale, assistant de conservation du patrimoine et assistant d’enseignement artistique</w:t>
      </w:r>
      <w:r w:rsidRPr="00F9136D">
        <w:rPr>
          <w:i/>
          <w:sz w:val="24"/>
          <w:szCs w:val="24"/>
        </w:rPr>
        <w:t>).</w:t>
      </w:r>
    </w:p>
    <w:p w14:paraId="102DDDD7" w14:textId="77777777" w:rsidR="00F9136D" w:rsidRPr="00F9136D" w:rsidRDefault="00F9136D" w:rsidP="00F9136D">
      <w:pPr>
        <w:jc w:val="both"/>
        <w:rPr>
          <w:b/>
          <w:i/>
          <w:sz w:val="24"/>
          <w:szCs w:val="24"/>
        </w:rPr>
      </w:pPr>
      <w:r w:rsidRPr="00F9136D">
        <w:rPr>
          <w:b/>
          <w:i/>
          <w:sz w:val="24"/>
          <w:szCs w:val="24"/>
        </w:rPr>
        <w:t>Ou pour les autres grades :</w:t>
      </w:r>
    </w:p>
    <w:p w14:paraId="4AA43209" w14:textId="77777777" w:rsidR="00F9136D" w:rsidRPr="00F9136D" w:rsidRDefault="00F9136D" w:rsidP="00F9136D">
      <w:pPr>
        <w:jc w:val="both"/>
        <w:rPr>
          <w:sz w:val="24"/>
          <w:szCs w:val="24"/>
        </w:rPr>
      </w:pPr>
      <w:r w:rsidRPr="00F9136D">
        <w:rPr>
          <w:sz w:val="24"/>
          <w:szCs w:val="24"/>
        </w:rPr>
        <w:t>Vu le décret n° 2002-870 du 3 mai 2002 modifié fixant les dispositions statutaires communes applicables aux cadres d’emplois des fonctionnaires de catégorie B</w:t>
      </w:r>
      <w:r w:rsidRPr="00F9136D">
        <w:rPr>
          <w:b/>
          <w:sz w:val="24"/>
          <w:szCs w:val="24"/>
        </w:rPr>
        <w:t xml:space="preserve"> </w:t>
      </w:r>
      <w:r w:rsidRPr="00F9136D">
        <w:rPr>
          <w:sz w:val="24"/>
          <w:szCs w:val="24"/>
        </w:rPr>
        <w:t>de la fonction publique territoriale ;</w:t>
      </w:r>
    </w:p>
    <w:p w14:paraId="18204E33" w14:textId="77777777" w:rsidR="00F9136D" w:rsidRDefault="00F9136D" w:rsidP="00F9136D">
      <w:pPr>
        <w:jc w:val="both"/>
        <w:rPr>
          <w:sz w:val="24"/>
          <w:szCs w:val="24"/>
        </w:rPr>
      </w:pPr>
    </w:p>
    <w:p w14:paraId="2A64C695" w14:textId="77777777" w:rsidR="00F9136D" w:rsidRDefault="00F9136D" w:rsidP="00F9136D">
      <w:pPr>
        <w:jc w:val="both"/>
        <w:rPr>
          <w:sz w:val="24"/>
          <w:szCs w:val="24"/>
        </w:rPr>
      </w:pPr>
      <w:r w:rsidRPr="00E442BF">
        <w:rPr>
          <w:sz w:val="24"/>
          <w:szCs w:val="24"/>
        </w:rPr>
        <w:t>Vu le décret n° … du … portant statut particulier du cadre d’emplois des … ;</w:t>
      </w:r>
    </w:p>
    <w:p w14:paraId="7723039D" w14:textId="77777777" w:rsidR="00F9136D" w:rsidRPr="00DE0BBE" w:rsidRDefault="00F9136D" w:rsidP="00F9136D">
      <w:pPr>
        <w:jc w:val="both"/>
        <w:rPr>
          <w:sz w:val="24"/>
          <w:szCs w:val="24"/>
        </w:rPr>
      </w:pPr>
    </w:p>
    <w:p w14:paraId="154E94CD" w14:textId="77777777" w:rsidR="00F9136D" w:rsidRPr="00DE0BBE" w:rsidRDefault="00F9136D" w:rsidP="00F9136D">
      <w:pPr>
        <w:jc w:val="both"/>
        <w:rPr>
          <w:sz w:val="24"/>
          <w:szCs w:val="24"/>
        </w:rPr>
      </w:pPr>
      <w:r w:rsidRPr="00DE0BBE">
        <w:rPr>
          <w:sz w:val="24"/>
          <w:szCs w:val="24"/>
        </w:rPr>
        <w:t>Vu le décret n° …  du …, portant échelonnement indiciaire applicable au cadre d’emplois des …,</w:t>
      </w:r>
    </w:p>
    <w:p w14:paraId="02AF2C35" w14:textId="77777777" w:rsidR="00F9136D" w:rsidRPr="00E442BF" w:rsidRDefault="00F9136D" w:rsidP="00F9136D">
      <w:pPr>
        <w:jc w:val="both"/>
        <w:rPr>
          <w:sz w:val="24"/>
          <w:szCs w:val="24"/>
        </w:rPr>
      </w:pPr>
    </w:p>
    <w:p w14:paraId="153F956B" w14:textId="77777777" w:rsidR="00F9136D" w:rsidRDefault="00F9136D" w:rsidP="00F9136D">
      <w:pPr>
        <w:jc w:val="both"/>
        <w:rPr>
          <w:sz w:val="24"/>
          <w:szCs w:val="24"/>
        </w:rPr>
      </w:pPr>
      <w:r w:rsidRPr="00E442BF">
        <w:rPr>
          <w:sz w:val="24"/>
          <w:szCs w:val="24"/>
        </w:rPr>
        <w:t>Vu le tableau des effectifs ;</w:t>
      </w:r>
    </w:p>
    <w:p w14:paraId="4353EB23" w14:textId="77777777" w:rsidR="00F9136D" w:rsidRPr="00A62203" w:rsidRDefault="00F9136D" w:rsidP="00F9136D">
      <w:pPr>
        <w:jc w:val="both"/>
        <w:rPr>
          <w:i/>
          <w:sz w:val="24"/>
          <w:szCs w:val="24"/>
        </w:rPr>
      </w:pPr>
      <w:r w:rsidRPr="00A62203">
        <w:rPr>
          <w:b/>
          <w:i/>
          <w:sz w:val="24"/>
          <w:szCs w:val="24"/>
        </w:rPr>
        <w:t>Ou</w:t>
      </w:r>
      <w:r w:rsidRPr="00A62203">
        <w:rPr>
          <w:i/>
          <w:sz w:val="24"/>
          <w:szCs w:val="24"/>
        </w:rPr>
        <w:t xml:space="preserve"> Vu la délibératio</w:t>
      </w:r>
      <w:r>
        <w:rPr>
          <w:i/>
          <w:sz w:val="24"/>
          <w:szCs w:val="24"/>
        </w:rPr>
        <w:t>n en date du ... créant à compter du ...</w:t>
      </w:r>
      <w:r w:rsidRPr="00A62203">
        <w:rPr>
          <w:i/>
          <w:sz w:val="24"/>
          <w:szCs w:val="24"/>
        </w:rPr>
        <w:t xml:space="preserve"> le nouvel emploi de</w:t>
      </w:r>
      <w:r>
        <w:rPr>
          <w:i/>
          <w:sz w:val="24"/>
          <w:szCs w:val="24"/>
        </w:rPr>
        <w:t xml:space="preserve"> </w:t>
      </w:r>
      <w:r w:rsidRPr="00A62203">
        <w:rPr>
          <w:i/>
          <w:sz w:val="24"/>
          <w:szCs w:val="24"/>
        </w:rPr>
        <w:t>...,</w:t>
      </w:r>
    </w:p>
    <w:p w14:paraId="05707037" w14:textId="77777777" w:rsidR="00F9136D" w:rsidRPr="00E442BF" w:rsidRDefault="00F9136D" w:rsidP="00F9136D">
      <w:pPr>
        <w:jc w:val="both"/>
        <w:rPr>
          <w:sz w:val="24"/>
          <w:szCs w:val="24"/>
        </w:rPr>
      </w:pPr>
    </w:p>
    <w:p w14:paraId="458DA0EF" w14:textId="77777777" w:rsidR="00F9136D" w:rsidRPr="00E442BF" w:rsidRDefault="00F9136D" w:rsidP="00F9136D">
      <w:pPr>
        <w:jc w:val="both"/>
        <w:rPr>
          <w:sz w:val="24"/>
          <w:szCs w:val="24"/>
        </w:rPr>
      </w:pPr>
      <w:r w:rsidRPr="00E442BF">
        <w:rPr>
          <w:sz w:val="24"/>
          <w:szCs w:val="24"/>
        </w:rPr>
        <w:t>Vu la déclaration de création</w:t>
      </w:r>
      <w:r>
        <w:rPr>
          <w:sz w:val="24"/>
          <w:szCs w:val="24"/>
        </w:rPr>
        <w:t xml:space="preserve"> </w:t>
      </w:r>
      <w:r w:rsidRPr="00BF3844">
        <w:rPr>
          <w:i/>
          <w:sz w:val="24"/>
          <w:szCs w:val="24"/>
        </w:rPr>
        <w:t>(ou de vacance)</w:t>
      </w:r>
      <w:r w:rsidRPr="00E442BF">
        <w:rPr>
          <w:sz w:val="24"/>
          <w:szCs w:val="24"/>
        </w:rPr>
        <w:t xml:space="preserve"> de poste enregistrée sous le numéro :</w:t>
      </w:r>
      <w:r>
        <w:rPr>
          <w:sz w:val="24"/>
          <w:szCs w:val="24"/>
        </w:rPr>
        <w:t xml:space="preserve"> …</w:t>
      </w:r>
      <w:r w:rsidRPr="00E442BF">
        <w:rPr>
          <w:sz w:val="24"/>
          <w:szCs w:val="24"/>
        </w:rPr>
        <w:t xml:space="preserve"> </w:t>
      </w:r>
    </w:p>
    <w:p w14:paraId="6563B814" w14:textId="77777777" w:rsidR="00F9136D" w:rsidRPr="00E442BF" w:rsidRDefault="00F9136D" w:rsidP="00F9136D">
      <w:pPr>
        <w:jc w:val="both"/>
        <w:rPr>
          <w:sz w:val="24"/>
          <w:szCs w:val="24"/>
        </w:rPr>
      </w:pPr>
    </w:p>
    <w:p w14:paraId="3D99CD81" w14:textId="77777777" w:rsidR="00F9136D" w:rsidRPr="00E442BF" w:rsidRDefault="00F9136D" w:rsidP="00F9136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Vu</w:t>
      </w:r>
      <w:r w:rsidRPr="00E442BF">
        <w:rPr>
          <w:sz w:val="24"/>
          <w:szCs w:val="24"/>
        </w:rPr>
        <w:t xml:space="preserve"> la situation administrative de </w:t>
      </w:r>
      <w:r w:rsidRPr="007B60EE">
        <w:rPr>
          <w:sz w:val="24"/>
          <w:szCs w:val="24"/>
        </w:rPr>
        <w:t xml:space="preserve">Monsieur </w:t>
      </w:r>
      <w:r w:rsidRPr="007B60EE">
        <w:rPr>
          <w:i/>
          <w:sz w:val="24"/>
          <w:szCs w:val="24"/>
        </w:rPr>
        <w:t>(ou Madame)</w:t>
      </w:r>
      <w:r w:rsidRPr="007B60EE">
        <w:rPr>
          <w:sz w:val="24"/>
          <w:szCs w:val="24"/>
        </w:rPr>
        <w:t xml:space="preserve"> …</w:t>
      </w:r>
      <w:r w:rsidRPr="00E442BF">
        <w:rPr>
          <w:sz w:val="24"/>
          <w:szCs w:val="24"/>
        </w:rPr>
        <w:t xml:space="preserve"> (</w:t>
      </w:r>
      <w:r w:rsidRPr="00340898">
        <w:rPr>
          <w:i/>
          <w:sz w:val="24"/>
          <w:szCs w:val="24"/>
        </w:rPr>
        <w:t>indiquer grade, échelon, IB, IM, éventuellement ancienneté conservée au…)</w:t>
      </w:r>
    </w:p>
    <w:p w14:paraId="506D9977" w14:textId="77777777" w:rsidR="00F9136D" w:rsidRDefault="00F9136D" w:rsidP="00F9136D">
      <w:pPr>
        <w:tabs>
          <w:tab w:val="left" w:pos="0"/>
        </w:tabs>
        <w:jc w:val="both"/>
        <w:rPr>
          <w:sz w:val="24"/>
          <w:szCs w:val="24"/>
        </w:rPr>
      </w:pPr>
    </w:p>
    <w:p w14:paraId="17A54EA3" w14:textId="134B1AF7" w:rsidR="00F9136D" w:rsidRDefault="00F9136D" w:rsidP="00F9136D">
      <w:pPr>
        <w:tabs>
          <w:tab w:val="left" w:pos="0"/>
        </w:tabs>
        <w:jc w:val="both"/>
        <w:rPr>
          <w:sz w:val="24"/>
          <w:szCs w:val="24"/>
        </w:rPr>
      </w:pPr>
      <w:r w:rsidRPr="00E442BF">
        <w:rPr>
          <w:sz w:val="24"/>
          <w:szCs w:val="24"/>
        </w:rPr>
        <w:lastRenderedPageBreak/>
        <w:t xml:space="preserve">Considérant que </w:t>
      </w:r>
      <w:r w:rsidRPr="007B60EE">
        <w:rPr>
          <w:sz w:val="24"/>
          <w:szCs w:val="24"/>
        </w:rPr>
        <w:t xml:space="preserve">Monsieur </w:t>
      </w:r>
      <w:r w:rsidRPr="007B60EE">
        <w:rPr>
          <w:i/>
          <w:sz w:val="24"/>
          <w:szCs w:val="24"/>
        </w:rPr>
        <w:t>(ou Madame)</w:t>
      </w:r>
      <w:r w:rsidRPr="007B60EE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</w:t>
      </w:r>
      <w:r w:rsidRPr="00E442BF">
        <w:rPr>
          <w:sz w:val="24"/>
          <w:szCs w:val="24"/>
        </w:rPr>
        <w:t>est inscrit</w:t>
      </w:r>
      <w:r w:rsidRPr="0077593E">
        <w:rPr>
          <w:i/>
          <w:sz w:val="24"/>
          <w:szCs w:val="24"/>
        </w:rPr>
        <w:t>(e)</w:t>
      </w:r>
      <w:r w:rsidRPr="00E442BF">
        <w:rPr>
          <w:sz w:val="24"/>
          <w:szCs w:val="24"/>
        </w:rPr>
        <w:t xml:space="preserve"> sur la liste d'aptitud</w:t>
      </w:r>
      <w:r>
        <w:rPr>
          <w:sz w:val="24"/>
          <w:szCs w:val="24"/>
        </w:rPr>
        <w:t xml:space="preserve">e au grade de ... en date </w:t>
      </w:r>
      <w:proofErr w:type="gramStart"/>
      <w:r>
        <w:rPr>
          <w:sz w:val="24"/>
          <w:szCs w:val="24"/>
        </w:rPr>
        <w:t>du  …</w:t>
      </w:r>
      <w:proofErr w:type="gramEnd"/>
      <w:r w:rsidRPr="00E442BF">
        <w:rPr>
          <w:sz w:val="24"/>
          <w:szCs w:val="24"/>
        </w:rPr>
        <w:t xml:space="preserve"> établie par le centre de gestion de l’</w:t>
      </w:r>
      <w:r>
        <w:rPr>
          <w:sz w:val="24"/>
          <w:szCs w:val="24"/>
        </w:rPr>
        <w:t>Oise</w:t>
      </w:r>
      <w:r w:rsidRPr="00E442BF">
        <w:rPr>
          <w:sz w:val="24"/>
          <w:szCs w:val="24"/>
        </w:rPr>
        <w:t xml:space="preserve">  au titre de la promotion interne</w:t>
      </w:r>
      <w:r w:rsidR="002C3C86">
        <w:rPr>
          <w:sz w:val="24"/>
          <w:szCs w:val="24"/>
        </w:rPr>
        <w:t>.</w:t>
      </w:r>
    </w:p>
    <w:p w14:paraId="3BC685FA" w14:textId="77777777" w:rsidR="00F9136D" w:rsidRDefault="00F9136D" w:rsidP="00F9136D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14:paraId="4A0E9B97" w14:textId="77777777" w:rsidR="00F9136D" w:rsidRDefault="00F9136D" w:rsidP="00F9136D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14:paraId="2D73CC8B" w14:textId="77777777" w:rsidR="00F9136D" w:rsidRPr="00340898" w:rsidRDefault="00F9136D" w:rsidP="00F9136D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340898">
        <w:rPr>
          <w:b/>
          <w:bCs/>
          <w:sz w:val="28"/>
          <w:szCs w:val="28"/>
        </w:rPr>
        <w:t>ARRÊTE</w:t>
      </w:r>
    </w:p>
    <w:p w14:paraId="4E7ABE6C" w14:textId="77777777" w:rsidR="00F9136D" w:rsidRPr="00BC51EC" w:rsidRDefault="00F9136D" w:rsidP="00F9136D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55E80B7A" w14:textId="77777777" w:rsidR="00F9136D" w:rsidRPr="0077593E" w:rsidRDefault="00F9136D" w:rsidP="00F9136D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77593E">
        <w:rPr>
          <w:b/>
          <w:bCs/>
          <w:sz w:val="24"/>
          <w:szCs w:val="24"/>
          <w:u w:val="single"/>
        </w:rPr>
        <w:t>Article 1</w:t>
      </w:r>
      <w:r w:rsidRPr="0077593E">
        <w:rPr>
          <w:b/>
          <w:bCs/>
          <w:sz w:val="24"/>
          <w:szCs w:val="24"/>
        </w:rPr>
        <w:t xml:space="preserve"> :</w:t>
      </w:r>
    </w:p>
    <w:p w14:paraId="420D23C8" w14:textId="77777777" w:rsidR="00F9136D" w:rsidRDefault="00F9136D" w:rsidP="00F9136D">
      <w:pPr>
        <w:tabs>
          <w:tab w:val="left" w:pos="426"/>
          <w:tab w:val="left" w:pos="1418"/>
        </w:tabs>
        <w:jc w:val="both"/>
        <w:rPr>
          <w:i/>
          <w:sz w:val="24"/>
          <w:szCs w:val="24"/>
        </w:rPr>
      </w:pPr>
      <w:r w:rsidRPr="0077593E">
        <w:rPr>
          <w:sz w:val="24"/>
          <w:szCs w:val="24"/>
        </w:rPr>
        <w:t xml:space="preserve">Monsieur </w:t>
      </w:r>
      <w:r w:rsidRPr="0077593E">
        <w:rPr>
          <w:i/>
          <w:sz w:val="24"/>
          <w:szCs w:val="24"/>
        </w:rPr>
        <w:t>(ou Madame)</w:t>
      </w:r>
      <w:r w:rsidRPr="0077593E">
        <w:rPr>
          <w:sz w:val="24"/>
          <w:szCs w:val="24"/>
        </w:rPr>
        <w:t xml:space="preserve"> …, </w:t>
      </w:r>
      <w:r>
        <w:rPr>
          <w:sz w:val="24"/>
          <w:szCs w:val="24"/>
        </w:rPr>
        <w:t xml:space="preserve">né le …, titulaire du grade de ... </w:t>
      </w:r>
      <w:r w:rsidRPr="0077593E">
        <w:rPr>
          <w:sz w:val="24"/>
          <w:szCs w:val="24"/>
        </w:rPr>
        <w:t>est placé</w:t>
      </w:r>
      <w:r>
        <w:rPr>
          <w:sz w:val="24"/>
          <w:szCs w:val="24"/>
        </w:rPr>
        <w:t>,</w:t>
      </w:r>
      <w:r w:rsidRPr="007E3E58">
        <w:rPr>
          <w:sz w:val="24"/>
          <w:szCs w:val="24"/>
        </w:rPr>
        <w:t xml:space="preserve"> </w:t>
      </w:r>
      <w:r w:rsidRPr="00A1428F">
        <w:rPr>
          <w:sz w:val="24"/>
          <w:szCs w:val="24"/>
        </w:rPr>
        <w:t>conformément aux dispositions de l’article 2/12</w:t>
      </w:r>
      <w:r w:rsidRPr="00A1428F">
        <w:rPr>
          <w:sz w:val="24"/>
          <w:szCs w:val="24"/>
          <w:vertAlign w:val="superscript"/>
        </w:rPr>
        <w:t>ème</w:t>
      </w:r>
      <w:r w:rsidRPr="00A1428F">
        <w:rPr>
          <w:sz w:val="24"/>
          <w:szCs w:val="24"/>
        </w:rPr>
        <w:t xml:space="preserve"> alinéa du décret n°86-68 précité,</w:t>
      </w:r>
      <w:r w:rsidRPr="0077593E">
        <w:rPr>
          <w:sz w:val="24"/>
          <w:szCs w:val="24"/>
        </w:rPr>
        <w:t xml:space="preserve"> en position de détachement </w:t>
      </w:r>
      <w:r w:rsidR="00D50846" w:rsidRPr="0038222E">
        <w:rPr>
          <w:sz w:val="24"/>
          <w:szCs w:val="24"/>
        </w:rPr>
        <w:t xml:space="preserve">pour stage </w:t>
      </w:r>
      <w:r>
        <w:rPr>
          <w:sz w:val="24"/>
          <w:szCs w:val="24"/>
        </w:rPr>
        <w:t>sur le grade de ...</w:t>
      </w:r>
      <w:r w:rsidRPr="00775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temps complet </w:t>
      </w:r>
      <w:r w:rsidRPr="00F9136D">
        <w:rPr>
          <w:i/>
          <w:sz w:val="24"/>
          <w:szCs w:val="24"/>
        </w:rPr>
        <w:t>(ou non complet</w:t>
      </w:r>
      <w:r w:rsidR="00A26779">
        <w:rPr>
          <w:i/>
          <w:sz w:val="24"/>
          <w:szCs w:val="24"/>
        </w:rPr>
        <w:t xml:space="preserve"> à raison de …/35</w:t>
      </w:r>
      <w:r w:rsidR="00A26779" w:rsidRPr="007363CC">
        <w:rPr>
          <w:i/>
          <w:sz w:val="24"/>
          <w:szCs w:val="24"/>
          <w:vertAlign w:val="superscript"/>
        </w:rPr>
        <w:t>ème</w:t>
      </w:r>
      <w:r w:rsidRPr="00F9136D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pour une durée de … </w:t>
      </w:r>
      <w:r w:rsidRPr="0077593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se reporter au décret portant statut particulier du cadre d’emplois considéré</w:t>
      </w:r>
      <w:r w:rsidRPr="0077593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pour déterminer la </w:t>
      </w:r>
      <w:r w:rsidRPr="0077593E">
        <w:rPr>
          <w:i/>
          <w:sz w:val="24"/>
          <w:szCs w:val="24"/>
        </w:rPr>
        <w:t>durée du stage</w:t>
      </w:r>
      <w:r w:rsidR="009F20EA">
        <w:rPr>
          <w:i/>
          <w:sz w:val="24"/>
          <w:szCs w:val="24"/>
        </w:rPr>
        <w:t>, exemple : 6 mois pour un rédacteur</w:t>
      </w:r>
      <w:r w:rsidRPr="0077593E">
        <w:rPr>
          <w:i/>
          <w:sz w:val="24"/>
          <w:szCs w:val="24"/>
        </w:rPr>
        <w:t>)</w:t>
      </w:r>
    </w:p>
    <w:p w14:paraId="0D228F0B" w14:textId="77777777" w:rsidR="0038222E" w:rsidRDefault="0038222E" w:rsidP="00F9136D">
      <w:pPr>
        <w:tabs>
          <w:tab w:val="left" w:pos="426"/>
          <w:tab w:val="left" w:pos="1418"/>
        </w:tabs>
        <w:jc w:val="both"/>
        <w:rPr>
          <w:i/>
          <w:sz w:val="24"/>
          <w:szCs w:val="24"/>
        </w:rPr>
      </w:pPr>
    </w:p>
    <w:p w14:paraId="01D6553E" w14:textId="77777777" w:rsidR="0038222E" w:rsidRPr="0038222E" w:rsidRDefault="0038222E" w:rsidP="0038222E">
      <w:pPr>
        <w:tabs>
          <w:tab w:val="left" w:pos="426"/>
          <w:tab w:val="left" w:pos="1418"/>
        </w:tabs>
        <w:jc w:val="both"/>
        <w:rPr>
          <w:sz w:val="24"/>
          <w:szCs w:val="24"/>
        </w:rPr>
      </w:pPr>
      <w:r w:rsidRPr="0038222E">
        <w:rPr>
          <w:sz w:val="24"/>
          <w:szCs w:val="24"/>
        </w:rPr>
        <w:t xml:space="preserve">Ce stage pourra être prolongé d’une durée maximale de … </w:t>
      </w:r>
      <w:r w:rsidRPr="0038222E">
        <w:rPr>
          <w:i/>
          <w:sz w:val="24"/>
          <w:szCs w:val="24"/>
        </w:rPr>
        <w:t xml:space="preserve">(se reporter au décret, exemple : </w:t>
      </w:r>
      <w:r w:rsidR="009F20EA">
        <w:rPr>
          <w:i/>
          <w:sz w:val="24"/>
          <w:szCs w:val="24"/>
        </w:rPr>
        <w:t>4 mois pour un rédacteur</w:t>
      </w:r>
      <w:r w:rsidRPr="0038222E">
        <w:rPr>
          <w:i/>
          <w:sz w:val="24"/>
          <w:szCs w:val="24"/>
        </w:rPr>
        <w:t xml:space="preserve">) </w:t>
      </w:r>
      <w:r w:rsidRPr="0038222E">
        <w:rPr>
          <w:sz w:val="24"/>
          <w:szCs w:val="24"/>
        </w:rPr>
        <w:t>conformément aux dispositions du statut particulier du cadre d’emplois.</w:t>
      </w:r>
    </w:p>
    <w:p w14:paraId="1690E080" w14:textId="77777777" w:rsidR="00F9136D" w:rsidRPr="0077593E" w:rsidRDefault="00F9136D" w:rsidP="00F9136D">
      <w:pPr>
        <w:tabs>
          <w:tab w:val="left" w:pos="0"/>
        </w:tabs>
        <w:jc w:val="both"/>
        <w:rPr>
          <w:sz w:val="24"/>
          <w:szCs w:val="24"/>
        </w:rPr>
      </w:pPr>
    </w:p>
    <w:p w14:paraId="4F015216" w14:textId="77777777" w:rsidR="00F9136D" w:rsidRPr="0077593E" w:rsidRDefault="00F9136D" w:rsidP="00F9136D">
      <w:pPr>
        <w:tabs>
          <w:tab w:val="left" w:pos="1276"/>
        </w:tabs>
        <w:jc w:val="both"/>
        <w:rPr>
          <w:sz w:val="24"/>
          <w:szCs w:val="24"/>
        </w:rPr>
      </w:pPr>
      <w:r w:rsidRPr="0077593E">
        <w:rPr>
          <w:b/>
          <w:sz w:val="24"/>
          <w:szCs w:val="24"/>
          <w:u w:val="single"/>
        </w:rPr>
        <w:t>Article 2</w:t>
      </w:r>
      <w:r w:rsidRPr="0077593E">
        <w:rPr>
          <w:b/>
          <w:sz w:val="24"/>
          <w:szCs w:val="24"/>
        </w:rPr>
        <w:t> :</w:t>
      </w:r>
    </w:p>
    <w:p w14:paraId="00B700B2" w14:textId="77777777" w:rsidR="00F9136D" w:rsidRPr="0077593E" w:rsidRDefault="00F9136D" w:rsidP="00F9136D">
      <w:pPr>
        <w:tabs>
          <w:tab w:val="left" w:pos="426"/>
          <w:tab w:val="left" w:pos="1418"/>
        </w:tabs>
        <w:jc w:val="both"/>
        <w:rPr>
          <w:sz w:val="24"/>
          <w:szCs w:val="24"/>
        </w:rPr>
      </w:pPr>
      <w:r w:rsidRPr="0077593E">
        <w:rPr>
          <w:sz w:val="24"/>
          <w:szCs w:val="24"/>
        </w:rPr>
        <w:t>La période de détachement pr</w:t>
      </w:r>
      <w:r>
        <w:rPr>
          <w:sz w:val="24"/>
          <w:szCs w:val="24"/>
        </w:rPr>
        <w:t>endra effet à compter du ...</w:t>
      </w:r>
      <w:r w:rsidRPr="0077593E">
        <w:rPr>
          <w:sz w:val="24"/>
          <w:szCs w:val="24"/>
        </w:rPr>
        <w:t xml:space="preserve"> et sera égale à la durée du stage  que Monsieur </w:t>
      </w:r>
      <w:r w:rsidRPr="0077593E">
        <w:rPr>
          <w:i/>
          <w:sz w:val="24"/>
          <w:szCs w:val="24"/>
        </w:rPr>
        <w:t>(ou Madame)</w:t>
      </w:r>
      <w:r w:rsidRPr="0077593E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</w:t>
      </w:r>
      <w:r w:rsidRPr="0077593E">
        <w:rPr>
          <w:sz w:val="24"/>
          <w:szCs w:val="24"/>
        </w:rPr>
        <w:t>accomplira dans son nouveau cadre d’emplois avant de faire éventuellement l'objet d'une décision de titularisation,</w:t>
      </w:r>
    </w:p>
    <w:p w14:paraId="07A252F5" w14:textId="77777777" w:rsidR="00F9136D" w:rsidRPr="0077593E" w:rsidRDefault="00F9136D" w:rsidP="00F9136D">
      <w:pPr>
        <w:tabs>
          <w:tab w:val="left" w:pos="426"/>
          <w:tab w:val="left" w:pos="2302"/>
        </w:tabs>
        <w:jc w:val="both"/>
        <w:rPr>
          <w:sz w:val="24"/>
          <w:szCs w:val="24"/>
        </w:rPr>
      </w:pPr>
    </w:p>
    <w:p w14:paraId="79552D82" w14:textId="77777777" w:rsidR="00F9136D" w:rsidRPr="0077593E" w:rsidRDefault="00F9136D" w:rsidP="00F9136D">
      <w:pPr>
        <w:tabs>
          <w:tab w:val="left" w:pos="426"/>
          <w:tab w:val="left" w:pos="1418"/>
        </w:tabs>
        <w:jc w:val="both"/>
        <w:rPr>
          <w:b/>
          <w:sz w:val="24"/>
          <w:szCs w:val="24"/>
          <w:u w:val="single"/>
        </w:rPr>
      </w:pPr>
      <w:r w:rsidRPr="0077593E">
        <w:rPr>
          <w:b/>
          <w:sz w:val="24"/>
          <w:szCs w:val="24"/>
          <w:u w:val="single"/>
        </w:rPr>
        <w:t>Article 3</w:t>
      </w:r>
      <w:r w:rsidRPr="0077593E">
        <w:rPr>
          <w:b/>
          <w:sz w:val="24"/>
          <w:szCs w:val="24"/>
        </w:rPr>
        <w:t> :</w:t>
      </w:r>
    </w:p>
    <w:p w14:paraId="53BFDBE2" w14:textId="77777777" w:rsidR="00F9136D" w:rsidRPr="0077593E" w:rsidRDefault="00F9136D" w:rsidP="00F9136D">
      <w:pPr>
        <w:tabs>
          <w:tab w:val="left" w:pos="426"/>
          <w:tab w:val="left" w:pos="1418"/>
        </w:tabs>
        <w:jc w:val="both"/>
        <w:rPr>
          <w:sz w:val="24"/>
          <w:szCs w:val="24"/>
        </w:rPr>
      </w:pPr>
      <w:r w:rsidRPr="0077593E">
        <w:rPr>
          <w:sz w:val="24"/>
          <w:szCs w:val="24"/>
        </w:rPr>
        <w:t xml:space="preserve">Pendant la durée de son détachement, Monsieur </w:t>
      </w:r>
      <w:r w:rsidRPr="0077593E">
        <w:rPr>
          <w:i/>
          <w:sz w:val="24"/>
          <w:szCs w:val="24"/>
        </w:rPr>
        <w:t>(ou Madame)</w:t>
      </w:r>
      <w:r w:rsidRPr="0077593E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</w:t>
      </w:r>
      <w:r w:rsidRPr="0077593E">
        <w:rPr>
          <w:sz w:val="24"/>
          <w:szCs w:val="24"/>
        </w:rPr>
        <w:t>est classé</w:t>
      </w:r>
      <w:r w:rsidRPr="0077593E">
        <w:rPr>
          <w:i/>
          <w:sz w:val="24"/>
          <w:szCs w:val="24"/>
        </w:rPr>
        <w:t>(e)</w:t>
      </w:r>
      <w:r w:rsidRPr="0077593E">
        <w:rPr>
          <w:sz w:val="24"/>
          <w:szCs w:val="24"/>
        </w:rPr>
        <w:t xml:space="preserve"> au </w:t>
      </w:r>
      <w:r>
        <w:rPr>
          <w:sz w:val="24"/>
          <w:szCs w:val="24"/>
        </w:rPr>
        <w:t xml:space="preserve">… échelon </w:t>
      </w:r>
      <w:r w:rsidRPr="0077593E">
        <w:rPr>
          <w:sz w:val="24"/>
          <w:szCs w:val="24"/>
        </w:rPr>
        <w:t>et sera rémunéré</w:t>
      </w:r>
      <w:r w:rsidRPr="0077593E">
        <w:rPr>
          <w:i/>
          <w:sz w:val="24"/>
          <w:szCs w:val="24"/>
        </w:rPr>
        <w:t>(e)</w:t>
      </w:r>
      <w:r>
        <w:rPr>
          <w:sz w:val="24"/>
          <w:szCs w:val="24"/>
        </w:rPr>
        <w:t xml:space="preserve"> sur la base de l’IB ... IM ... </w:t>
      </w:r>
      <w:r w:rsidRPr="00894777">
        <w:rPr>
          <w:i/>
          <w:sz w:val="24"/>
          <w:szCs w:val="24"/>
        </w:rPr>
        <w:t>(le cas échéant)</w:t>
      </w:r>
      <w:r w:rsidRPr="0077593E">
        <w:rPr>
          <w:sz w:val="24"/>
          <w:szCs w:val="24"/>
        </w:rPr>
        <w:t xml:space="preserve"> avec un reliqua</w:t>
      </w:r>
      <w:r>
        <w:rPr>
          <w:sz w:val="24"/>
          <w:szCs w:val="24"/>
        </w:rPr>
        <w:t xml:space="preserve">t d’ancienneté de … </w:t>
      </w:r>
    </w:p>
    <w:p w14:paraId="026354E2" w14:textId="77777777" w:rsidR="00F9136D" w:rsidRPr="0077593E" w:rsidRDefault="00F9136D" w:rsidP="00F9136D">
      <w:pPr>
        <w:tabs>
          <w:tab w:val="left" w:pos="426"/>
          <w:tab w:val="left" w:pos="2302"/>
        </w:tabs>
        <w:jc w:val="both"/>
        <w:rPr>
          <w:sz w:val="24"/>
          <w:szCs w:val="24"/>
        </w:rPr>
      </w:pPr>
    </w:p>
    <w:p w14:paraId="37BC052B" w14:textId="77777777" w:rsidR="00F9136D" w:rsidRPr="0077593E" w:rsidRDefault="00F9136D" w:rsidP="00F9136D">
      <w:pPr>
        <w:tabs>
          <w:tab w:val="left" w:pos="426"/>
          <w:tab w:val="left" w:pos="1418"/>
        </w:tabs>
        <w:jc w:val="both"/>
        <w:rPr>
          <w:b/>
          <w:sz w:val="24"/>
          <w:szCs w:val="24"/>
          <w:u w:val="single"/>
        </w:rPr>
      </w:pPr>
      <w:r w:rsidRPr="0077593E">
        <w:rPr>
          <w:b/>
          <w:sz w:val="24"/>
          <w:szCs w:val="24"/>
          <w:u w:val="single"/>
        </w:rPr>
        <w:t>Article 4</w:t>
      </w:r>
      <w:r w:rsidRPr="0077593E">
        <w:rPr>
          <w:b/>
          <w:sz w:val="24"/>
          <w:szCs w:val="24"/>
        </w:rPr>
        <w:t> :</w:t>
      </w:r>
    </w:p>
    <w:p w14:paraId="431F1CC3" w14:textId="77777777" w:rsidR="00F9136D" w:rsidRPr="0077593E" w:rsidRDefault="00F9136D" w:rsidP="00F9136D">
      <w:pPr>
        <w:tabs>
          <w:tab w:val="left" w:pos="42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L’intéressé</w:t>
      </w:r>
      <w:r w:rsidRPr="00190F4A">
        <w:rPr>
          <w:i/>
          <w:sz w:val="24"/>
          <w:szCs w:val="24"/>
        </w:rPr>
        <w:t xml:space="preserve">(e) </w:t>
      </w:r>
      <w:r w:rsidRPr="0077593E">
        <w:rPr>
          <w:sz w:val="24"/>
          <w:szCs w:val="24"/>
        </w:rPr>
        <w:t>sera réintégré</w:t>
      </w:r>
      <w:r w:rsidRPr="00190F4A">
        <w:rPr>
          <w:i/>
          <w:sz w:val="24"/>
          <w:szCs w:val="24"/>
        </w:rPr>
        <w:t>(e)</w:t>
      </w:r>
      <w:r>
        <w:rPr>
          <w:sz w:val="24"/>
          <w:szCs w:val="24"/>
        </w:rPr>
        <w:t xml:space="preserve"> dans son</w:t>
      </w:r>
      <w:r w:rsidRPr="0077593E">
        <w:rPr>
          <w:sz w:val="24"/>
          <w:szCs w:val="24"/>
        </w:rPr>
        <w:t xml:space="preserve"> grade</w:t>
      </w:r>
      <w:r>
        <w:rPr>
          <w:sz w:val="24"/>
          <w:szCs w:val="24"/>
        </w:rPr>
        <w:t xml:space="preserve"> de …,</w:t>
      </w:r>
      <w:r w:rsidRPr="0077593E">
        <w:rPr>
          <w:sz w:val="24"/>
          <w:szCs w:val="24"/>
        </w:rPr>
        <w:t xml:space="preserve"> s’il </w:t>
      </w:r>
      <w:r w:rsidRPr="00190F4A">
        <w:rPr>
          <w:i/>
          <w:sz w:val="24"/>
          <w:szCs w:val="24"/>
        </w:rPr>
        <w:t>(ou si elle)</w:t>
      </w:r>
      <w:r>
        <w:rPr>
          <w:sz w:val="24"/>
          <w:szCs w:val="24"/>
        </w:rPr>
        <w:t xml:space="preserve"> </w:t>
      </w:r>
      <w:r w:rsidRPr="0077593E">
        <w:rPr>
          <w:sz w:val="24"/>
          <w:szCs w:val="24"/>
        </w:rPr>
        <w:t>n'est pas titularisé</w:t>
      </w:r>
      <w:r w:rsidRPr="00190F4A">
        <w:rPr>
          <w:i/>
          <w:sz w:val="24"/>
          <w:szCs w:val="24"/>
        </w:rPr>
        <w:t>(e)</w:t>
      </w:r>
      <w:r>
        <w:rPr>
          <w:sz w:val="24"/>
          <w:szCs w:val="24"/>
        </w:rPr>
        <w:t xml:space="preserve"> à l'issue de son</w:t>
      </w:r>
      <w:r w:rsidRPr="0077593E">
        <w:rPr>
          <w:sz w:val="24"/>
          <w:szCs w:val="24"/>
        </w:rPr>
        <w:t xml:space="preserve"> stage, et ne pourra être remplacé</w:t>
      </w:r>
      <w:r>
        <w:rPr>
          <w:sz w:val="24"/>
          <w:szCs w:val="24"/>
        </w:rPr>
        <w:t>(e)</w:t>
      </w:r>
      <w:r w:rsidRPr="0077593E">
        <w:rPr>
          <w:sz w:val="24"/>
          <w:szCs w:val="24"/>
        </w:rPr>
        <w:t xml:space="preserve"> dans son emploi d’origine de</w:t>
      </w:r>
      <w:r>
        <w:rPr>
          <w:sz w:val="24"/>
          <w:szCs w:val="24"/>
        </w:rPr>
        <w:t xml:space="preserve"> ...</w:t>
      </w:r>
      <w:r w:rsidRPr="0077593E">
        <w:rPr>
          <w:sz w:val="24"/>
          <w:szCs w:val="24"/>
        </w:rPr>
        <w:t xml:space="preserve"> que s'il</w:t>
      </w:r>
      <w:r>
        <w:rPr>
          <w:sz w:val="24"/>
          <w:szCs w:val="24"/>
        </w:rPr>
        <w:t xml:space="preserve"> </w:t>
      </w:r>
      <w:r w:rsidRPr="00190F4A">
        <w:rPr>
          <w:i/>
          <w:sz w:val="24"/>
          <w:szCs w:val="24"/>
        </w:rPr>
        <w:t>(ou si elle)</w:t>
      </w:r>
      <w:r w:rsidRPr="0077593E">
        <w:rPr>
          <w:sz w:val="24"/>
          <w:szCs w:val="24"/>
        </w:rPr>
        <w:t xml:space="preserve"> est titularisé</w:t>
      </w:r>
      <w:r w:rsidRPr="00190F4A">
        <w:rPr>
          <w:i/>
          <w:sz w:val="24"/>
          <w:szCs w:val="24"/>
        </w:rPr>
        <w:t>(e)</w:t>
      </w:r>
      <w:r w:rsidRPr="0077593E">
        <w:rPr>
          <w:sz w:val="24"/>
          <w:szCs w:val="24"/>
        </w:rPr>
        <w:t xml:space="preserve"> dans son nouveau cadre d’emplois</w:t>
      </w:r>
      <w:r>
        <w:rPr>
          <w:sz w:val="24"/>
          <w:szCs w:val="24"/>
        </w:rPr>
        <w:t xml:space="preserve"> de ...</w:t>
      </w:r>
      <w:r w:rsidRPr="0077593E">
        <w:rPr>
          <w:sz w:val="24"/>
          <w:szCs w:val="24"/>
        </w:rPr>
        <w:t>,</w:t>
      </w:r>
    </w:p>
    <w:p w14:paraId="1B9F4307" w14:textId="77777777" w:rsidR="00F9136D" w:rsidRPr="0077593E" w:rsidRDefault="00F9136D" w:rsidP="00F9136D">
      <w:pPr>
        <w:tabs>
          <w:tab w:val="left" w:pos="426"/>
          <w:tab w:val="left" w:pos="2302"/>
        </w:tabs>
        <w:jc w:val="both"/>
        <w:rPr>
          <w:sz w:val="24"/>
          <w:szCs w:val="24"/>
        </w:rPr>
      </w:pPr>
    </w:p>
    <w:p w14:paraId="47DB2362" w14:textId="77777777" w:rsidR="00F9136D" w:rsidRPr="0077593E" w:rsidRDefault="00F9136D" w:rsidP="00F9136D">
      <w:pPr>
        <w:tabs>
          <w:tab w:val="left" w:pos="426"/>
          <w:tab w:val="left" w:pos="1418"/>
          <w:tab w:val="left" w:pos="2302"/>
        </w:tabs>
        <w:ind w:right="-142"/>
        <w:jc w:val="both"/>
        <w:rPr>
          <w:b/>
          <w:sz w:val="24"/>
          <w:szCs w:val="24"/>
          <w:u w:val="single"/>
        </w:rPr>
      </w:pPr>
      <w:r w:rsidRPr="0077593E">
        <w:rPr>
          <w:b/>
          <w:sz w:val="24"/>
          <w:szCs w:val="24"/>
          <w:u w:val="single"/>
        </w:rPr>
        <w:t>Article 5</w:t>
      </w:r>
      <w:r w:rsidRPr="0077593E">
        <w:rPr>
          <w:b/>
          <w:sz w:val="24"/>
          <w:szCs w:val="24"/>
        </w:rPr>
        <w:t> :</w:t>
      </w:r>
    </w:p>
    <w:p w14:paraId="3CE93726" w14:textId="77777777" w:rsidR="00F9136D" w:rsidRDefault="00F9136D" w:rsidP="00F9136D">
      <w:pPr>
        <w:tabs>
          <w:tab w:val="left" w:pos="426"/>
          <w:tab w:val="left" w:pos="1418"/>
          <w:tab w:val="left" w:pos="2302"/>
        </w:tabs>
        <w:ind w:right="-142"/>
        <w:jc w:val="both"/>
        <w:rPr>
          <w:sz w:val="24"/>
          <w:szCs w:val="24"/>
        </w:rPr>
      </w:pPr>
      <w:r w:rsidRPr="0077593E">
        <w:rPr>
          <w:sz w:val="24"/>
          <w:szCs w:val="24"/>
        </w:rPr>
        <w:t xml:space="preserve">Pendant la durée de son détachement, Monsieur </w:t>
      </w:r>
      <w:r w:rsidRPr="0077593E">
        <w:rPr>
          <w:i/>
          <w:sz w:val="24"/>
          <w:szCs w:val="24"/>
        </w:rPr>
        <w:t>(ou Madame)</w:t>
      </w:r>
      <w:r w:rsidRPr="0077593E">
        <w:rPr>
          <w:sz w:val="24"/>
          <w:szCs w:val="24"/>
        </w:rPr>
        <w:t xml:space="preserve"> … conservera son droit à l'avancement et à la retraite dans son cadre d’emplois d'origine,</w:t>
      </w:r>
    </w:p>
    <w:p w14:paraId="59F590C2" w14:textId="77777777" w:rsidR="00F9136D" w:rsidRPr="0077593E" w:rsidRDefault="00F9136D" w:rsidP="00F9136D">
      <w:pPr>
        <w:tabs>
          <w:tab w:val="left" w:pos="426"/>
          <w:tab w:val="left" w:pos="1418"/>
          <w:tab w:val="left" w:pos="2302"/>
        </w:tabs>
        <w:ind w:right="-142"/>
        <w:jc w:val="both"/>
        <w:rPr>
          <w:sz w:val="24"/>
          <w:szCs w:val="24"/>
        </w:rPr>
      </w:pPr>
    </w:p>
    <w:p w14:paraId="3CBF4828" w14:textId="77777777" w:rsidR="00F9136D" w:rsidRPr="00E57B14" w:rsidRDefault="00F9136D" w:rsidP="00F9136D">
      <w:pPr>
        <w:tabs>
          <w:tab w:val="left" w:pos="0"/>
        </w:tabs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  <w:u w:val="single"/>
        </w:rPr>
        <w:t>Article 6</w:t>
      </w:r>
      <w:r w:rsidRPr="00E57B14">
        <w:rPr>
          <w:b/>
          <w:sz w:val="24"/>
          <w:szCs w:val="24"/>
        </w:rPr>
        <w:t> :</w:t>
      </w:r>
    </w:p>
    <w:p w14:paraId="113FECAB" w14:textId="77777777" w:rsidR="00F9136D" w:rsidRPr="00E57B14" w:rsidRDefault="00F9136D" w:rsidP="00F9136D">
      <w:pPr>
        <w:tabs>
          <w:tab w:val="left" w:pos="0"/>
        </w:tabs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Au cours de cette même période, </w:t>
      </w:r>
      <w:r w:rsidRPr="0077593E">
        <w:rPr>
          <w:sz w:val="24"/>
          <w:szCs w:val="24"/>
        </w:rPr>
        <w:t xml:space="preserve">Monsieur </w:t>
      </w:r>
      <w:r w:rsidRPr="0077593E">
        <w:rPr>
          <w:i/>
          <w:sz w:val="24"/>
          <w:szCs w:val="24"/>
        </w:rPr>
        <w:t>(ou Madame)</w:t>
      </w:r>
      <w:r w:rsidRPr="0077593E">
        <w:rPr>
          <w:sz w:val="24"/>
          <w:szCs w:val="24"/>
        </w:rPr>
        <w:t xml:space="preserve"> … </w:t>
      </w:r>
      <w:r w:rsidRPr="00E57B14">
        <w:rPr>
          <w:sz w:val="24"/>
          <w:szCs w:val="24"/>
        </w:rPr>
        <w:t xml:space="preserve">restera </w:t>
      </w:r>
      <w:r>
        <w:rPr>
          <w:sz w:val="24"/>
          <w:szCs w:val="24"/>
        </w:rPr>
        <w:t>affilié(e) à</w:t>
      </w:r>
      <w:r w:rsidRPr="00E57B14">
        <w:rPr>
          <w:sz w:val="24"/>
          <w:szCs w:val="24"/>
        </w:rPr>
        <w:t xml:space="preserve"> la CNRACL</w:t>
      </w:r>
      <w:r>
        <w:rPr>
          <w:sz w:val="24"/>
          <w:szCs w:val="24"/>
        </w:rPr>
        <w:t xml:space="preserve"> </w:t>
      </w:r>
      <w:r w:rsidRPr="003815D8">
        <w:rPr>
          <w:sz w:val="24"/>
          <w:szCs w:val="24"/>
        </w:rPr>
        <w:t>(</w:t>
      </w:r>
      <w:r w:rsidRPr="003815D8">
        <w:rPr>
          <w:i/>
          <w:sz w:val="24"/>
          <w:szCs w:val="24"/>
        </w:rPr>
        <w:t>ou à l’IRCANTEC pour une durée hebdomadaire inférieure à 28 heures)</w:t>
      </w:r>
      <w:r w:rsidRPr="003815D8">
        <w:rPr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 et devra effectuer les versements fixés par le règlement de cette caisse sur le traitement perçu durant le détachement</w:t>
      </w:r>
      <w:r>
        <w:rPr>
          <w:sz w:val="24"/>
          <w:szCs w:val="24"/>
        </w:rPr>
        <w:t>.</w:t>
      </w:r>
    </w:p>
    <w:p w14:paraId="5C671032" w14:textId="77777777" w:rsidR="00F9136D" w:rsidRPr="0077593E" w:rsidRDefault="00F9136D" w:rsidP="00F9136D">
      <w:pPr>
        <w:tabs>
          <w:tab w:val="left" w:pos="0"/>
        </w:tabs>
        <w:jc w:val="both"/>
        <w:rPr>
          <w:sz w:val="24"/>
          <w:szCs w:val="24"/>
        </w:rPr>
      </w:pPr>
    </w:p>
    <w:p w14:paraId="78E53137" w14:textId="77777777" w:rsidR="00F9136D" w:rsidRPr="0077593E" w:rsidRDefault="00F9136D" w:rsidP="00F9136D">
      <w:pPr>
        <w:tabs>
          <w:tab w:val="left" w:pos="0"/>
        </w:tabs>
        <w:jc w:val="both"/>
        <w:rPr>
          <w:b/>
          <w:sz w:val="24"/>
          <w:szCs w:val="24"/>
        </w:rPr>
      </w:pPr>
      <w:r w:rsidRPr="0077593E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7</w:t>
      </w:r>
      <w:r w:rsidRPr="0077593E">
        <w:rPr>
          <w:b/>
          <w:sz w:val="24"/>
          <w:szCs w:val="24"/>
        </w:rPr>
        <w:t> :</w:t>
      </w:r>
    </w:p>
    <w:p w14:paraId="0B9E1022" w14:textId="77777777" w:rsidR="00F9136D" w:rsidRPr="0077593E" w:rsidRDefault="00F9136D" w:rsidP="00F9136D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77593E">
        <w:rPr>
          <w:sz w:val="24"/>
          <w:szCs w:val="24"/>
        </w:rPr>
        <w:tab/>
        <w:t>Le Directeur Général des Services</w:t>
      </w:r>
      <w:r w:rsidRPr="0077593E">
        <w:rPr>
          <w:i/>
          <w:sz w:val="24"/>
          <w:szCs w:val="24"/>
        </w:rPr>
        <w:t xml:space="preserve"> (ou la secrétaire de mairie, le Directeur…)</w:t>
      </w:r>
      <w:r w:rsidRPr="0077593E">
        <w:rPr>
          <w:sz w:val="24"/>
          <w:szCs w:val="24"/>
        </w:rPr>
        <w:t xml:space="preserve"> est chargé de l’exécution du présent arrêté qui sera notifié à Monsieur </w:t>
      </w:r>
      <w:r w:rsidRPr="0077593E">
        <w:rPr>
          <w:i/>
          <w:sz w:val="24"/>
          <w:szCs w:val="24"/>
        </w:rPr>
        <w:t>(ou Madame)</w:t>
      </w:r>
      <w:r w:rsidRPr="0077593E">
        <w:rPr>
          <w:sz w:val="24"/>
          <w:szCs w:val="24"/>
        </w:rPr>
        <w:t>...</w:t>
      </w:r>
    </w:p>
    <w:p w14:paraId="49DD9349" w14:textId="77777777" w:rsidR="00F9136D" w:rsidRPr="0077593E" w:rsidRDefault="00F9136D" w:rsidP="00F9136D">
      <w:pPr>
        <w:jc w:val="both"/>
        <w:rPr>
          <w:sz w:val="24"/>
          <w:szCs w:val="24"/>
        </w:rPr>
      </w:pPr>
    </w:p>
    <w:p w14:paraId="5468346E" w14:textId="77777777" w:rsidR="00F9136D" w:rsidRPr="0077593E" w:rsidRDefault="00F9136D" w:rsidP="00F9136D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77593E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8</w:t>
      </w:r>
      <w:r w:rsidRPr="0077593E">
        <w:rPr>
          <w:b/>
          <w:sz w:val="24"/>
          <w:szCs w:val="24"/>
        </w:rPr>
        <w:t xml:space="preserve"> : </w:t>
      </w:r>
    </w:p>
    <w:p w14:paraId="3CB042CB" w14:textId="77777777" w:rsidR="00F9136D" w:rsidRPr="0077593E" w:rsidRDefault="00F9136D" w:rsidP="00F9136D">
      <w:pPr>
        <w:tabs>
          <w:tab w:val="left" w:pos="0"/>
        </w:tabs>
        <w:jc w:val="both"/>
        <w:rPr>
          <w:sz w:val="24"/>
          <w:szCs w:val="24"/>
        </w:rPr>
      </w:pPr>
      <w:r w:rsidRPr="0077593E">
        <w:rPr>
          <w:sz w:val="24"/>
          <w:szCs w:val="24"/>
        </w:rPr>
        <w:t xml:space="preserve">Le Maire </w:t>
      </w:r>
      <w:r w:rsidRPr="0077593E">
        <w:rPr>
          <w:i/>
          <w:sz w:val="24"/>
          <w:szCs w:val="24"/>
        </w:rPr>
        <w:t>(ou le Président)</w:t>
      </w:r>
      <w:r w:rsidRPr="0077593E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</w:t>
      </w:r>
      <w:r w:rsidRPr="0077593E">
        <w:rPr>
          <w:sz w:val="24"/>
          <w:szCs w:val="24"/>
        </w:rPr>
        <w:lastRenderedPageBreak/>
        <w:t>Tribunal Administratif d’Amiens dans un délai de deux mois, à compter de la présente notification.</w:t>
      </w:r>
    </w:p>
    <w:p w14:paraId="50FF2FA0" w14:textId="77777777" w:rsidR="00F9136D" w:rsidRPr="0077593E" w:rsidRDefault="00F9136D" w:rsidP="00F9136D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68D2EAB5" w14:textId="77777777" w:rsidR="00F9136D" w:rsidRPr="0077593E" w:rsidRDefault="00F9136D" w:rsidP="00F9136D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77593E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9</w:t>
      </w:r>
      <w:r w:rsidRPr="0077593E">
        <w:rPr>
          <w:b/>
          <w:i/>
          <w:color w:val="000000" w:themeColor="text1"/>
          <w:sz w:val="24"/>
          <w:szCs w:val="24"/>
        </w:rPr>
        <w:t xml:space="preserve"> </w:t>
      </w:r>
      <w:r w:rsidRPr="0077593E">
        <w:rPr>
          <w:color w:val="000000" w:themeColor="text1"/>
          <w:sz w:val="24"/>
          <w:szCs w:val="24"/>
        </w:rPr>
        <w:t>:</w:t>
      </w:r>
      <w:r w:rsidRPr="0077593E">
        <w:rPr>
          <w:b/>
          <w:color w:val="000000" w:themeColor="text1"/>
          <w:sz w:val="24"/>
          <w:szCs w:val="24"/>
        </w:rPr>
        <w:t xml:space="preserve"> </w:t>
      </w:r>
    </w:p>
    <w:p w14:paraId="7E831CEF" w14:textId="77777777" w:rsidR="00F9136D" w:rsidRPr="0077593E" w:rsidRDefault="00F9136D" w:rsidP="00F9136D">
      <w:pPr>
        <w:jc w:val="both"/>
        <w:rPr>
          <w:sz w:val="24"/>
          <w:szCs w:val="24"/>
        </w:rPr>
      </w:pPr>
      <w:r w:rsidRPr="0077593E">
        <w:rPr>
          <w:color w:val="000000" w:themeColor="text1"/>
          <w:sz w:val="24"/>
          <w:szCs w:val="24"/>
        </w:rPr>
        <w:t xml:space="preserve">Ampliation du présent arrêté sera transmise au Préfet, au Président du Centre de Gestion de l’Oise et au </w:t>
      </w:r>
      <w:r w:rsidRPr="0077593E">
        <w:rPr>
          <w:sz w:val="24"/>
          <w:szCs w:val="24"/>
        </w:rPr>
        <w:t>comptable de la collectivité</w:t>
      </w:r>
      <w:r w:rsidRPr="0077593E">
        <w:rPr>
          <w:color w:val="000000" w:themeColor="text1"/>
          <w:sz w:val="24"/>
          <w:szCs w:val="24"/>
        </w:rPr>
        <w:t>.</w:t>
      </w:r>
    </w:p>
    <w:p w14:paraId="06F9EE58" w14:textId="77777777" w:rsidR="00F9136D" w:rsidRPr="00BC51EC" w:rsidRDefault="00F9136D" w:rsidP="00F9136D">
      <w:pPr>
        <w:jc w:val="both"/>
        <w:rPr>
          <w:bCs/>
          <w:sz w:val="24"/>
          <w:szCs w:val="24"/>
        </w:rPr>
      </w:pPr>
    </w:p>
    <w:p w14:paraId="3D3960A3" w14:textId="77777777" w:rsidR="00F9136D" w:rsidRPr="00BC51EC" w:rsidRDefault="00F9136D" w:rsidP="00F9136D">
      <w:pPr>
        <w:jc w:val="both"/>
        <w:rPr>
          <w:bCs/>
          <w:sz w:val="24"/>
          <w:szCs w:val="24"/>
        </w:rPr>
      </w:pPr>
    </w:p>
    <w:p w14:paraId="5D3D2FAB" w14:textId="77777777" w:rsidR="00F9136D" w:rsidRPr="00BC51EC" w:rsidRDefault="00F9136D" w:rsidP="00F9136D">
      <w:pPr>
        <w:ind w:left="708" w:firstLine="708"/>
        <w:jc w:val="both"/>
        <w:rPr>
          <w:sz w:val="24"/>
          <w:szCs w:val="24"/>
        </w:rPr>
      </w:pPr>
      <w:r w:rsidRPr="00BC51EC">
        <w:rPr>
          <w:sz w:val="24"/>
          <w:szCs w:val="24"/>
        </w:rPr>
        <w:t>Notifié à l'agent le :</w:t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  <w:t>Fait à ..., le ...</w:t>
      </w:r>
    </w:p>
    <w:p w14:paraId="0F5AA6E3" w14:textId="77777777" w:rsidR="00F9136D" w:rsidRPr="007D3895" w:rsidRDefault="00F9136D" w:rsidP="00F9136D">
      <w:pPr>
        <w:ind w:left="708" w:firstLine="708"/>
        <w:jc w:val="both"/>
        <w:rPr>
          <w:sz w:val="24"/>
          <w:szCs w:val="24"/>
        </w:rPr>
      </w:pPr>
      <w:r w:rsidRPr="00BC51EC">
        <w:rPr>
          <w:sz w:val="24"/>
          <w:szCs w:val="24"/>
        </w:rPr>
        <w:t>(</w:t>
      </w:r>
      <w:proofErr w:type="gramStart"/>
      <w:r w:rsidRPr="00BC51EC">
        <w:rPr>
          <w:sz w:val="24"/>
          <w:szCs w:val="24"/>
        </w:rPr>
        <w:t>date</w:t>
      </w:r>
      <w:proofErr w:type="gramEnd"/>
      <w:r w:rsidRPr="00BC51EC">
        <w:rPr>
          <w:sz w:val="24"/>
          <w:szCs w:val="24"/>
        </w:rPr>
        <w:t xml:space="preserve"> et signature)</w:t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</w:r>
      <w:r w:rsidRPr="00BC51EC">
        <w:rPr>
          <w:sz w:val="24"/>
          <w:szCs w:val="24"/>
        </w:rPr>
        <w:tab/>
        <w:t xml:space="preserve">Le Maire </w:t>
      </w:r>
      <w:r w:rsidRPr="00BC51EC">
        <w:rPr>
          <w:i/>
          <w:sz w:val="24"/>
          <w:szCs w:val="24"/>
        </w:rPr>
        <w:t>(ou le Président)</w:t>
      </w:r>
      <w:r w:rsidRPr="00BC51EC">
        <w:rPr>
          <w:sz w:val="24"/>
          <w:szCs w:val="24"/>
        </w:rPr>
        <w:t>,</w:t>
      </w:r>
    </w:p>
    <w:p w14:paraId="23C11E4B" w14:textId="77777777" w:rsidR="00AE38FC" w:rsidRDefault="00AE38FC"/>
    <w:sectPr w:rsidR="00AE38FC" w:rsidSect="007E3E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C61B6" w14:textId="77777777" w:rsidR="000977A9" w:rsidRDefault="00A26779">
      <w:r>
        <w:separator/>
      </w:r>
    </w:p>
  </w:endnote>
  <w:endnote w:type="continuationSeparator" w:id="0">
    <w:p w14:paraId="3601912F" w14:textId="77777777" w:rsidR="000977A9" w:rsidRDefault="00A2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7DA3C" w14:textId="3E873341" w:rsidR="001854BE" w:rsidRDefault="001854BE" w:rsidP="001854BE">
    <w:pPr>
      <w:pStyle w:val="Pieddepage"/>
      <w:jc w:val="center"/>
    </w:pPr>
    <w:r>
      <w:t xml:space="preserve">Pôle juridique et carrières CDG60 – </w:t>
    </w:r>
    <w:r w:rsidR="002C3C86">
      <w:t>Janvier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3F631" w14:textId="77777777" w:rsidR="000977A9" w:rsidRDefault="00A26779">
      <w:r>
        <w:separator/>
      </w:r>
    </w:p>
  </w:footnote>
  <w:footnote w:type="continuationSeparator" w:id="0">
    <w:p w14:paraId="371B7335" w14:textId="77777777" w:rsidR="000977A9" w:rsidRDefault="00A2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E9DD" w14:textId="77777777" w:rsidR="007E3E58" w:rsidRDefault="002C3C86">
    <w:pPr>
      <w:pStyle w:val="En-tte"/>
    </w:pPr>
  </w:p>
  <w:p w14:paraId="51BA7CC1" w14:textId="77777777" w:rsidR="007E3E58" w:rsidRDefault="00F9136D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6D"/>
    <w:rsid w:val="000977A9"/>
    <w:rsid w:val="001854BE"/>
    <w:rsid w:val="002C3C86"/>
    <w:rsid w:val="0038222E"/>
    <w:rsid w:val="009F20EA"/>
    <w:rsid w:val="00A26779"/>
    <w:rsid w:val="00AE38FC"/>
    <w:rsid w:val="00D50846"/>
    <w:rsid w:val="00F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6DEC"/>
  <w15:chartTrackingRefBased/>
  <w15:docId w15:val="{8EB923B3-E4F7-40CF-B02B-47345FF8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13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136D"/>
  </w:style>
  <w:style w:type="paragraph" w:styleId="Retraitcorpsdetexte2">
    <w:name w:val="Body Text Indent 2"/>
    <w:basedOn w:val="Normal"/>
    <w:link w:val="Retraitcorpsdetexte2Car"/>
    <w:uiPriority w:val="99"/>
    <w:unhideWhenUsed/>
    <w:rsid w:val="00F9136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9136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9136D"/>
    <w:rPr>
      <w:b/>
      <w:bCs/>
    </w:rPr>
  </w:style>
  <w:style w:type="paragraph" w:customStyle="1" w:styleId="VuConsidrant">
    <w:name w:val="Vu.Considérant"/>
    <w:basedOn w:val="Normal"/>
    <w:rsid w:val="00F9136D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1854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54B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6</cp:revision>
  <dcterms:created xsi:type="dcterms:W3CDTF">2017-08-31T13:01:00Z</dcterms:created>
  <dcterms:modified xsi:type="dcterms:W3CDTF">2021-02-02T14:07:00Z</dcterms:modified>
</cp:coreProperties>
</file>